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0A" w:rsidRPr="003A4079" w:rsidRDefault="003A140A" w:rsidP="003A140A">
      <w:pPr>
        <w:pStyle w:val="Cmsor6"/>
        <w:keepNext w:val="0"/>
        <w:pageBreakBefore/>
        <w:spacing w:before="0" w:after="120" w:line="360" w:lineRule="auto"/>
        <w:jc w:val="center"/>
        <w:rPr>
          <w:i/>
          <w:szCs w:val="28"/>
        </w:rPr>
      </w:pPr>
      <w:r w:rsidRPr="003A4079">
        <w:rPr>
          <w:i/>
          <w:szCs w:val="28"/>
        </w:rPr>
        <w:t xml:space="preserve">Az ellenőrzés, értékelés, osztályozás alapelvei </w:t>
      </w:r>
      <w:r w:rsidR="00565D61" w:rsidRPr="003A4079">
        <w:rPr>
          <w:i/>
          <w:szCs w:val="28"/>
        </w:rPr>
        <w:t>matematikából</w:t>
      </w:r>
      <w:bookmarkStart w:id="0" w:name="_GoBack"/>
      <w:bookmarkEnd w:id="0"/>
    </w:p>
    <w:p w:rsidR="003A140A" w:rsidRPr="003A4079" w:rsidRDefault="003A140A" w:rsidP="003A140A">
      <w:pPr>
        <w:spacing w:line="360" w:lineRule="auto"/>
        <w:ind w:firstLine="567"/>
        <w:jc w:val="both"/>
        <w:rPr>
          <w:sz w:val="24"/>
          <w:szCs w:val="24"/>
        </w:rPr>
      </w:pPr>
      <w:r w:rsidRPr="003A4079">
        <w:rPr>
          <w:sz w:val="24"/>
          <w:szCs w:val="24"/>
        </w:rPr>
        <w:t>A tanulói teljesítmények értékelésének szerepe többoldalú. Egyrészt a tanulónak és a szülőnek szóló jelzés - rendszerint osztályzat formájában -, amely tájékoztat arról, hogy a diák mennyire felel meg az elvárásoknak. A másik fontos feladat, hogy a tanulók teljesítményét összegezve jelzést adjon a tanárnak az oktatás hatékonyságáról.</w:t>
      </w:r>
    </w:p>
    <w:p w:rsidR="003A140A" w:rsidRPr="003A4079" w:rsidRDefault="003A140A" w:rsidP="003A140A">
      <w:pPr>
        <w:spacing w:line="360" w:lineRule="auto"/>
        <w:ind w:firstLine="567"/>
        <w:jc w:val="both"/>
        <w:rPr>
          <w:sz w:val="24"/>
          <w:szCs w:val="24"/>
        </w:rPr>
      </w:pPr>
      <w:r w:rsidRPr="003A4079">
        <w:rPr>
          <w:sz w:val="24"/>
          <w:szCs w:val="24"/>
        </w:rPr>
        <w:t>Az ellenőrzés, értékelés során visszajelzést keresünk arról, hogy a tanulók m</w:t>
      </w:r>
      <w:r w:rsidRPr="003A4079">
        <w:rPr>
          <w:sz w:val="24"/>
          <w:szCs w:val="24"/>
        </w:rPr>
        <w:t>i</w:t>
      </w:r>
      <w:r w:rsidRPr="003A4079">
        <w:rPr>
          <w:sz w:val="24"/>
          <w:szCs w:val="24"/>
        </w:rPr>
        <w:t>lyen szinten sajátították el a tananyagot, hogyan teljesítették a helyi tantervben részletesen kifejtett követelményeket.</w:t>
      </w:r>
    </w:p>
    <w:p w:rsidR="003A140A" w:rsidRPr="003A4079" w:rsidRDefault="003A140A" w:rsidP="003A140A">
      <w:pPr>
        <w:spacing w:line="360" w:lineRule="auto"/>
        <w:ind w:firstLine="567"/>
        <w:jc w:val="both"/>
        <w:rPr>
          <w:sz w:val="24"/>
          <w:szCs w:val="24"/>
        </w:rPr>
      </w:pPr>
      <w:r w:rsidRPr="003A4079">
        <w:rPr>
          <w:sz w:val="24"/>
          <w:szCs w:val="24"/>
        </w:rPr>
        <w:t>Az ellenőrzés módszereinek alkalmazásakor törekedjünk arra, hogy azok legy</w:t>
      </w:r>
      <w:r w:rsidRPr="003A4079">
        <w:rPr>
          <w:sz w:val="24"/>
          <w:szCs w:val="24"/>
        </w:rPr>
        <w:t>e</w:t>
      </w:r>
      <w:r w:rsidRPr="003A4079">
        <w:rPr>
          <w:sz w:val="24"/>
          <w:szCs w:val="24"/>
        </w:rPr>
        <w:t>nek változatosak és terjedjenek ki a tanulók valamennyi tanórai (esetenként tanórán kívüli) tevékenységeire. Mindez történhet</w:t>
      </w:r>
    </w:p>
    <w:p w:rsidR="003A140A" w:rsidRPr="003A4079" w:rsidRDefault="003A140A" w:rsidP="003A140A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sz w:val="24"/>
          <w:szCs w:val="24"/>
        </w:rPr>
      </w:pPr>
      <w:r w:rsidRPr="003A4079">
        <w:rPr>
          <w:sz w:val="24"/>
          <w:szCs w:val="24"/>
        </w:rPr>
        <w:t>a tanulók munkájának folyamatos megf</w:t>
      </w:r>
      <w:r w:rsidRPr="003A4079">
        <w:rPr>
          <w:sz w:val="24"/>
          <w:szCs w:val="24"/>
        </w:rPr>
        <w:t>i</w:t>
      </w:r>
      <w:r w:rsidRPr="003A4079">
        <w:rPr>
          <w:sz w:val="24"/>
          <w:szCs w:val="24"/>
        </w:rPr>
        <w:t>gyelésével (órai munka, otthoni munka, szorgalmi felad</w:t>
      </w:r>
      <w:r w:rsidR="00AF6C4A" w:rsidRPr="003A4079">
        <w:rPr>
          <w:sz w:val="24"/>
          <w:szCs w:val="24"/>
        </w:rPr>
        <w:t>atok,</w:t>
      </w:r>
      <w:r w:rsidRPr="003A4079">
        <w:rPr>
          <w:sz w:val="24"/>
          <w:szCs w:val="24"/>
        </w:rPr>
        <w:t xml:space="preserve"> füzet és házi feladatok ellenőrzése),</w:t>
      </w:r>
    </w:p>
    <w:p w:rsidR="003A140A" w:rsidRPr="003A4079" w:rsidRDefault="003A140A" w:rsidP="003A140A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sz w:val="24"/>
          <w:szCs w:val="24"/>
        </w:rPr>
      </w:pPr>
      <w:r w:rsidRPr="003A4079">
        <w:rPr>
          <w:sz w:val="24"/>
          <w:szCs w:val="24"/>
        </w:rPr>
        <w:t>szóbeli ellenőrzéssel (felelés),</w:t>
      </w:r>
    </w:p>
    <w:p w:rsidR="003A140A" w:rsidRPr="003A4079" w:rsidRDefault="003A140A" w:rsidP="003A140A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sz w:val="24"/>
          <w:szCs w:val="24"/>
        </w:rPr>
      </w:pPr>
      <w:r w:rsidRPr="003A4079">
        <w:rPr>
          <w:sz w:val="24"/>
          <w:szCs w:val="24"/>
        </w:rPr>
        <w:t>írásbeli ellenőrzéssel (röpdolgozat, dolgozat, témazáró dolgozat).</w:t>
      </w:r>
    </w:p>
    <w:p w:rsidR="003A140A" w:rsidRPr="003A4079" w:rsidRDefault="003A140A" w:rsidP="003A140A">
      <w:pPr>
        <w:spacing w:line="360" w:lineRule="auto"/>
        <w:ind w:firstLine="567"/>
        <w:jc w:val="both"/>
        <w:rPr>
          <w:sz w:val="24"/>
          <w:szCs w:val="24"/>
        </w:rPr>
      </w:pPr>
      <w:r w:rsidRPr="003A4079">
        <w:rPr>
          <w:sz w:val="24"/>
          <w:szCs w:val="24"/>
        </w:rPr>
        <w:t>Az ellenőrzést kövesse mindig az értékelés, mely akkor objektív, ha a helyi tantervben pontosan kidolgozott és részletezett követelményekhez viszonyítjuk a tanuló szóbeli, vagy írásbeli teljesítményét. A minősítés alapvető feladata a gyerekek segítése jobb eredmények felé: lehetőleg minden tanuló a tőle telhető maximumot nyújtsa. Ez csak akkor lehetséges, ha diák munkájának értékelése sokoldalú és személyes jellegű.</w:t>
      </w:r>
    </w:p>
    <w:p w:rsidR="003A140A" w:rsidRPr="003A4079" w:rsidRDefault="003A140A" w:rsidP="003A140A">
      <w:pPr>
        <w:spacing w:line="360" w:lineRule="auto"/>
        <w:ind w:firstLine="567"/>
        <w:jc w:val="both"/>
        <w:rPr>
          <w:sz w:val="24"/>
          <w:szCs w:val="24"/>
        </w:rPr>
      </w:pPr>
      <w:r w:rsidRPr="003A4079">
        <w:rPr>
          <w:sz w:val="24"/>
          <w:szCs w:val="24"/>
        </w:rPr>
        <w:t>Az értékelés történhet szóban, írásban, vagy kifejezhetjük a követelményekhez való viszonyítást érdemjegyek formájában is.</w:t>
      </w:r>
    </w:p>
    <w:p w:rsidR="003A140A" w:rsidRPr="003A4079" w:rsidRDefault="003A140A" w:rsidP="003A140A">
      <w:pPr>
        <w:spacing w:line="360" w:lineRule="auto"/>
        <w:ind w:firstLine="567"/>
        <w:jc w:val="both"/>
        <w:rPr>
          <w:sz w:val="24"/>
          <w:szCs w:val="24"/>
        </w:rPr>
      </w:pPr>
      <w:r w:rsidRPr="003A4079">
        <w:rPr>
          <w:sz w:val="24"/>
          <w:szCs w:val="24"/>
        </w:rPr>
        <w:t xml:space="preserve">A </w:t>
      </w:r>
      <w:r w:rsidRPr="003A4079">
        <w:rPr>
          <w:i/>
          <w:iCs/>
          <w:sz w:val="24"/>
          <w:szCs w:val="24"/>
        </w:rPr>
        <w:t>Továbbhaladás feltételei</w:t>
      </w:r>
      <w:r w:rsidRPr="003A4079">
        <w:rPr>
          <w:sz w:val="24"/>
          <w:szCs w:val="24"/>
        </w:rPr>
        <w:t xml:space="preserve"> felsorolja azokat a legfontosabb ismereteket, készségeket, tanulói tevékenységeket, amelyek elsajátítása az egész oktatási folyamat szempontjából kulcsfontosságú. Az itt felsoroltak azért kiemelt jelentőségűek, mert hiányuk nem csupán az adott tanév eredményességét teszi kétségessé, de </w:t>
      </w:r>
      <w:r w:rsidR="00AF6C4A" w:rsidRPr="003A4079">
        <w:rPr>
          <w:sz w:val="24"/>
          <w:szCs w:val="24"/>
        </w:rPr>
        <w:t xml:space="preserve">a későbbi évek eredményes matematika </w:t>
      </w:r>
      <w:r w:rsidRPr="003A4079">
        <w:rPr>
          <w:sz w:val="24"/>
          <w:szCs w:val="24"/>
        </w:rPr>
        <w:t>tanulását is veszélyezteti. Ezzel összhangban a továbbhaladás feltételei között is meghatározóak a tanulói tevékenységekkel kialakított készségek, képességek. A tantervnek ez a pontja tehát nem a tanuló elégséges osztályzatának teljesítményét rögzíti. Ha valamely diáknál egy-egy ponton akadnak hiányok a tanár továbbengedheti a magasabb osztályba, ha bízik a gyerek igyekezetében, és maga vállalja azt a többletmunkát, amelyet a hiányok utólagos bepótolása jelent.</w:t>
      </w:r>
    </w:p>
    <w:p w:rsidR="003A140A" w:rsidRDefault="003A140A" w:rsidP="00587011">
      <w:pPr>
        <w:spacing w:line="360" w:lineRule="auto"/>
        <w:ind w:firstLine="567"/>
        <w:jc w:val="both"/>
        <w:rPr>
          <w:sz w:val="24"/>
          <w:szCs w:val="24"/>
        </w:rPr>
      </w:pPr>
      <w:r w:rsidRPr="003A4079">
        <w:rPr>
          <w:sz w:val="24"/>
          <w:szCs w:val="24"/>
        </w:rPr>
        <w:lastRenderedPageBreak/>
        <w:t>Fontos azonban, hogy az elégséges és a jeles érdemjegyeknek egy meghatározott tel</w:t>
      </w:r>
      <w:r w:rsidR="00EF1FC9">
        <w:rPr>
          <w:sz w:val="24"/>
          <w:szCs w:val="24"/>
        </w:rPr>
        <w:t xml:space="preserve">jesítmény elérése feleljen meg. </w:t>
      </w:r>
    </w:p>
    <w:p w:rsidR="00587011" w:rsidRDefault="00587011" w:rsidP="005870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osztályzatokat a következőképpen állapítjuk meg:</w:t>
      </w:r>
    </w:p>
    <w:p w:rsidR="00587011" w:rsidRDefault="00587011" w:rsidP="005870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elégtelen (1) : </w:t>
      </w:r>
      <w:r>
        <w:rPr>
          <w:sz w:val="24"/>
          <w:szCs w:val="24"/>
        </w:rPr>
        <w:tab/>
      </w:r>
      <w:r w:rsidR="000A35F4">
        <w:rPr>
          <w:sz w:val="24"/>
          <w:szCs w:val="24"/>
        </w:rPr>
        <w:t xml:space="preserve">  </w:t>
      </w:r>
      <w:r>
        <w:rPr>
          <w:sz w:val="24"/>
          <w:szCs w:val="24"/>
        </w:rPr>
        <w:t>0 %</w:t>
      </w:r>
      <w:r w:rsidR="000A35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39%  </w:t>
      </w:r>
    </w:p>
    <w:p w:rsidR="00587011" w:rsidRDefault="00587011" w:rsidP="005870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elégséges (2): </w:t>
      </w:r>
      <w:r>
        <w:rPr>
          <w:sz w:val="24"/>
          <w:szCs w:val="24"/>
        </w:rPr>
        <w:tab/>
        <w:t xml:space="preserve">40 % – 54 % </w:t>
      </w:r>
    </w:p>
    <w:p w:rsidR="00587011" w:rsidRDefault="00587011" w:rsidP="005870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közepes (3):</w:t>
      </w:r>
      <w:r>
        <w:rPr>
          <w:sz w:val="24"/>
          <w:szCs w:val="24"/>
        </w:rPr>
        <w:tab/>
        <w:t xml:space="preserve">55 % – 69 % </w:t>
      </w:r>
    </w:p>
    <w:p w:rsidR="00587011" w:rsidRDefault="00587011" w:rsidP="005870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jó (4)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70 % – 84 % </w:t>
      </w:r>
    </w:p>
    <w:p w:rsidR="00587011" w:rsidRPr="003A4079" w:rsidRDefault="00587011" w:rsidP="005870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jeles (5) : </w:t>
      </w:r>
      <w:r>
        <w:rPr>
          <w:sz w:val="24"/>
          <w:szCs w:val="24"/>
        </w:rPr>
        <w:tab/>
        <w:t xml:space="preserve">85 % – 100% </w:t>
      </w:r>
    </w:p>
    <w:p w:rsidR="00410016" w:rsidRDefault="00410016" w:rsidP="00AF6C4A">
      <w:pPr>
        <w:spacing w:line="360" w:lineRule="auto"/>
        <w:ind w:firstLine="567"/>
        <w:jc w:val="both"/>
        <w:rPr>
          <w:sz w:val="24"/>
          <w:szCs w:val="24"/>
        </w:rPr>
      </w:pPr>
    </w:p>
    <w:p w:rsidR="00716356" w:rsidRDefault="003A140A" w:rsidP="0011306D">
      <w:pPr>
        <w:spacing w:line="360" w:lineRule="auto"/>
        <w:ind w:firstLine="567"/>
        <w:jc w:val="both"/>
        <w:rPr>
          <w:sz w:val="24"/>
          <w:szCs w:val="24"/>
        </w:rPr>
      </w:pPr>
      <w:r w:rsidRPr="003A4079">
        <w:rPr>
          <w:sz w:val="24"/>
          <w:szCs w:val="24"/>
        </w:rPr>
        <w:t>A</w:t>
      </w:r>
      <w:r w:rsidR="00AF6C4A" w:rsidRPr="003A4079">
        <w:rPr>
          <w:sz w:val="24"/>
          <w:szCs w:val="24"/>
        </w:rPr>
        <w:t xml:space="preserve"> félévi és év végi osztályzatokat az érdemj</w:t>
      </w:r>
      <w:r w:rsidR="00716356">
        <w:rPr>
          <w:sz w:val="24"/>
          <w:szCs w:val="24"/>
        </w:rPr>
        <w:t xml:space="preserve">egyek átlagából alakítjuk ki. </w:t>
      </w:r>
    </w:p>
    <w:p w:rsidR="00587011" w:rsidRPr="003A4079" w:rsidRDefault="00587011" w:rsidP="0009608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javító és pótló vizsgák során matematikából írásbeli vizsgát tesznek a tanulók. Ha a tanulók írásbeli eredménye 40% fölötti, akkor a fentebb alkalmazott szabály alapján osztályzatot kapnak. Ha az írásbeli dolgozat eredménye nem éri el a 40%-ot, szóbeli vizsgát kell tenniük a tanul</w:t>
      </w:r>
      <w:r w:rsidR="00716356">
        <w:rPr>
          <w:sz w:val="24"/>
          <w:szCs w:val="24"/>
        </w:rPr>
        <w:t>óknak.</w:t>
      </w:r>
      <w:r w:rsidR="00410016">
        <w:rPr>
          <w:sz w:val="24"/>
          <w:szCs w:val="24"/>
        </w:rPr>
        <w:t xml:space="preserve"> A vizsga értékelése az írásbeli</w:t>
      </w:r>
      <w:r w:rsidR="00096080">
        <w:rPr>
          <w:sz w:val="24"/>
          <w:szCs w:val="24"/>
        </w:rPr>
        <w:t>n</w:t>
      </w:r>
      <w:r w:rsidR="00410016">
        <w:rPr>
          <w:sz w:val="24"/>
          <w:szCs w:val="24"/>
        </w:rPr>
        <w:t xml:space="preserve"> és szóbeli</w:t>
      </w:r>
      <w:r w:rsidR="00096080">
        <w:rPr>
          <w:sz w:val="24"/>
          <w:szCs w:val="24"/>
        </w:rPr>
        <w:t>n</w:t>
      </w:r>
      <w:r w:rsidR="00410016">
        <w:rPr>
          <w:sz w:val="24"/>
          <w:szCs w:val="24"/>
        </w:rPr>
        <w:t xml:space="preserve"> </w:t>
      </w:r>
      <w:r w:rsidR="00096080">
        <w:rPr>
          <w:sz w:val="24"/>
          <w:szCs w:val="24"/>
        </w:rPr>
        <w:t>elért együttes teljesítmény</w:t>
      </w:r>
      <w:r w:rsidR="00410016">
        <w:rPr>
          <w:sz w:val="24"/>
          <w:szCs w:val="24"/>
        </w:rPr>
        <w:t xml:space="preserve"> alapján történik.</w:t>
      </w:r>
    </w:p>
    <w:p w:rsidR="003A140A" w:rsidRPr="003A4079" w:rsidRDefault="003A140A">
      <w:pPr>
        <w:rPr>
          <w:sz w:val="24"/>
          <w:szCs w:val="24"/>
        </w:rPr>
      </w:pPr>
    </w:p>
    <w:sectPr w:rsidR="003A140A" w:rsidRPr="003A4079" w:rsidSect="00CD06E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1A" w:rsidRDefault="0088631A">
      <w:r>
        <w:separator/>
      </w:r>
    </w:p>
  </w:endnote>
  <w:endnote w:type="continuationSeparator" w:id="0">
    <w:p w:rsidR="0088631A" w:rsidRDefault="0088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E8" w:rsidRDefault="00CD06E8" w:rsidP="005B0C1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D06E8" w:rsidRDefault="00CD06E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E8" w:rsidRDefault="00CD06E8" w:rsidP="005B0C1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579B6">
      <w:rPr>
        <w:rStyle w:val="Oldalszm"/>
        <w:noProof/>
      </w:rPr>
      <w:t>1</w:t>
    </w:r>
    <w:r>
      <w:rPr>
        <w:rStyle w:val="Oldalszm"/>
      </w:rPr>
      <w:fldChar w:fldCharType="end"/>
    </w:r>
  </w:p>
  <w:p w:rsidR="00CD06E8" w:rsidRDefault="00CD06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1A" w:rsidRDefault="0088631A">
      <w:r>
        <w:separator/>
      </w:r>
    </w:p>
  </w:footnote>
  <w:footnote w:type="continuationSeparator" w:id="0">
    <w:p w:rsidR="0088631A" w:rsidRDefault="0088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2DA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0A"/>
    <w:rsid w:val="00096080"/>
    <w:rsid w:val="000A35F4"/>
    <w:rsid w:val="0011306D"/>
    <w:rsid w:val="001233D6"/>
    <w:rsid w:val="003A140A"/>
    <w:rsid w:val="003A4079"/>
    <w:rsid w:val="00410016"/>
    <w:rsid w:val="00530D7E"/>
    <w:rsid w:val="00565D61"/>
    <w:rsid w:val="00587011"/>
    <w:rsid w:val="005B0C15"/>
    <w:rsid w:val="00716356"/>
    <w:rsid w:val="007579B6"/>
    <w:rsid w:val="00774D17"/>
    <w:rsid w:val="007E664B"/>
    <w:rsid w:val="00821892"/>
    <w:rsid w:val="0088631A"/>
    <w:rsid w:val="009A51CB"/>
    <w:rsid w:val="00AD538A"/>
    <w:rsid w:val="00AF6C4A"/>
    <w:rsid w:val="00CD06E8"/>
    <w:rsid w:val="00E62A0B"/>
    <w:rsid w:val="00EF1FC9"/>
    <w:rsid w:val="00FC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A2B1BCF-CD31-478F-8D03-3841E4BB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140A"/>
    <w:rPr>
      <w:lang w:val="hu-HU" w:eastAsia="hu-HU"/>
    </w:rPr>
  </w:style>
  <w:style w:type="paragraph" w:styleId="Cmsor6">
    <w:name w:val="heading 6"/>
    <w:basedOn w:val="Norml"/>
    <w:next w:val="Norml"/>
    <w:qFormat/>
    <w:rsid w:val="003A140A"/>
    <w:pPr>
      <w:keepNext/>
      <w:spacing w:before="480" w:after="240"/>
      <w:jc w:val="both"/>
      <w:outlineLvl w:val="5"/>
    </w:pPr>
    <w:rPr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rsid w:val="00CD06E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D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ellenőrzés, értékelés, osztályozás alapelvei</vt:lpstr>
    </vt:vector>
  </TitlesOfParts>
  <Company>Szakközepiskola és Kollégium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ellenőrzés, értékelés, osztályozás alapelvei</dc:title>
  <dc:subject/>
  <dc:creator>bekesi</dc:creator>
  <cp:keywords/>
  <dc:description/>
  <cp:lastModifiedBy>Mária Márton</cp:lastModifiedBy>
  <cp:revision>2</cp:revision>
  <dcterms:created xsi:type="dcterms:W3CDTF">2018-04-25T04:36:00Z</dcterms:created>
  <dcterms:modified xsi:type="dcterms:W3CDTF">2018-04-25T04:36:00Z</dcterms:modified>
</cp:coreProperties>
</file>