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404574677"/>
        <w:docPartObj>
          <w:docPartGallery w:val="Cover Pages"/>
          <w:docPartUnique/>
        </w:docPartObj>
      </w:sdtPr>
      <w:sdtEndPr>
        <w:rPr>
          <w:rFonts w:ascii="Times New Roman" w:hAnsi="Times New Roman" w:cs="Times New Roman"/>
          <w:bCs w:val="0"/>
          <w:sz w:val="32"/>
          <w:szCs w:val="32"/>
        </w:rPr>
      </w:sdtEndPr>
      <w:sdtContent>
        <w:p w14:paraId="0A93D10E" w14:textId="0F3DD0B2" w:rsidR="00790DD8" w:rsidRPr="003354B9" w:rsidRDefault="00790DD8"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63C7C459" w14:textId="77777777" w:rsidR="00790DD8" w:rsidRDefault="00790DD8" w:rsidP="003354B9">
          <w:pPr>
            <w:jc w:val="center"/>
            <w:rPr>
              <w:sz w:val="32"/>
              <w:szCs w:val="32"/>
            </w:rPr>
          </w:pPr>
        </w:p>
        <w:p w14:paraId="01C4885E" w14:textId="77777777" w:rsidR="00790DD8" w:rsidRDefault="00790DD8" w:rsidP="003354B9">
          <w:pPr>
            <w:jc w:val="center"/>
            <w:rPr>
              <w:sz w:val="32"/>
              <w:szCs w:val="32"/>
            </w:rPr>
          </w:pPr>
        </w:p>
        <w:p w14:paraId="6BB01F31" w14:textId="77777777" w:rsidR="00790DD8" w:rsidRDefault="00790DD8" w:rsidP="003354B9">
          <w:pPr>
            <w:jc w:val="center"/>
            <w:rPr>
              <w:sz w:val="32"/>
              <w:szCs w:val="32"/>
            </w:rPr>
          </w:pPr>
        </w:p>
        <w:p w14:paraId="5EA9789D" w14:textId="77777777" w:rsidR="00790DD8" w:rsidRDefault="00790DD8" w:rsidP="003354B9">
          <w:pPr>
            <w:jc w:val="center"/>
            <w:rPr>
              <w:sz w:val="32"/>
              <w:szCs w:val="32"/>
            </w:rPr>
          </w:pPr>
        </w:p>
        <w:p w14:paraId="2684F97A" w14:textId="77777777" w:rsidR="00790DD8" w:rsidRDefault="00790DD8" w:rsidP="003354B9">
          <w:pPr>
            <w:jc w:val="center"/>
            <w:rPr>
              <w:sz w:val="32"/>
              <w:szCs w:val="32"/>
            </w:rPr>
          </w:pPr>
        </w:p>
        <w:p w14:paraId="56637A03" w14:textId="77777777" w:rsidR="00790DD8" w:rsidRDefault="00790DD8" w:rsidP="003354B9">
          <w:pPr>
            <w:jc w:val="center"/>
            <w:rPr>
              <w:sz w:val="32"/>
              <w:szCs w:val="32"/>
            </w:rPr>
          </w:pPr>
        </w:p>
        <w:p w14:paraId="414CA3E0" w14:textId="77777777" w:rsidR="00790DD8" w:rsidRDefault="00790DD8" w:rsidP="003354B9">
          <w:pPr>
            <w:jc w:val="center"/>
            <w:rPr>
              <w:sz w:val="32"/>
              <w:szCs w:val="32"/>
            </w:rPr>
          </w:pPr>
        </w:p>
        <w:p w14:paraId="34379999" w14:textId="77777777" w:rsidR="00790DD8" w:rsidRDefault="00790DD8" w:rsidP="003354B9">
          <w:pPr>
            <w:jc w:val="center"/>
            <w:rPr>
              <w:sz w:val="32"/>
              <w:szCs w:val="32"/>
            </w:rPr>
          </w:pPr>
        </w:p>
        <w:p w14:paraId="540C5886" w14:textId="2BABED3B" w:rsidR="00790DD8" w:rsidRPr="003354B9" w:rsidRDefault="00790DD8" w:rsidP="003354B9">
          <w:pPr>
            <w:jc w:val="center"/>
            <w:rPr>
              <w:b/>
              <w:bCs/>
              <w:sz w:val="32"/>
              <w:szCs w:val="32"/>
            </w:rPr>
          </w:pPr>
          <w:r>
            <w:rPr>
              <w:rFonts w:ascii="Symbol" w:hAnsi="Symbol"/>
              <w:color w:val="FF0000"/>
              <w:shd w:val="clear" w:color="auto" w:fill="FFFFFF"/>
            </w:rPr>
            <w:t> </w:t>
          </w:r>
          <w:r w:rsidR="008D4E8E">
            <w:rPr>
              <w:rFonts w:ascii="Arial" w:hAnsi="Arial" w:cs="Arial"/>
              <w:b/>
              <w:bCs/>
              <w:sz w:val="32"/>
              <w:szCs w:val="32"/>
              <w:shd w:val="clear" w:color="auto" w:fill="FFFFFF"/>
            </w:rPr>
            <w:t>Természettudomány 11. évfolyam</w:t>
          </w:r>
        </w:p>
        <w:p w14:paraId="78ACF3A1" w14:textId="77777777" w:rsidR="00790DD8" w:rsidRPr="003354B9" w:rsidRDefault="00790DD8" w:rsidP="003354B9">
          <w:pPr>
            <w:jc w:val="center"/>
            <w:rPr>
              <w:b/>
              <w:sz w:val="32"/>
              <w:szCs w:val="32"/>
            </w:rPr>
          </w:pPr>
          <w:r w:rsidRPr="003354B9">
            <w:rPr>
              <w:b/>
              <w:sz w:val="32"/>
              <w:szCs w:val="32"/>
            </w:rPr>
            <w:t>helyi tanterve</w:t>
          </w:r>
        </w:p>
        <w:p w14:paraId="1E0B575C" w14:textId="697F3B1B" w:rsidR="00790DD8" w:rsidRDefault="00790DD8" w:rsidP="003354B9">
          <w:pPr>
            <w:jc w:val="center"/>
            <w:rPr>
              <w:b/>
              <w:sz w:val="40"/>
              <w:szCs w:val="40"/>
            </w:rPr>
          </w:pPr>
        </w:p>
        <w:p w14:paraId="34231F3E" w14:textId="77777777" w:rsidR="00790DD8" w:rsidRDefault="00790DD8" w:rsidP="003354B9">
          <w:pPr>
            <w:jc w:val="center"/>
            <w:rPr>
              <w:sz w:val="32"/>
              <w:szCs w:val="32"/>
            </w:rPr>
          </w:pPr>
        </w:p>
        <w:p w14:paraId="4272578E" w14:textId="77777777" w:rsidR="00790DD8" w:rsidRDefault="00790DD8" w:rsidP="003354B9">
          <w:pPr>
            <w:jc w:val="center"/>
            <w:rPr>
              <w:sz w:val="32"/>
              <w:szCs w:val="32"/>
            </w:rPr>
          </w:pPr>
        </w:p>
        <w:p w14:paraId="3795A7BF" w14:textId="77777777" w:rsidR="00790DD8" w:rsidRDefault="00790DD8" w:rsidP="003354B9">
          <w:pPr>
            <w:jc w:val="center"/>
            <w:rPr>
              <w:sz w:val="32"/>
              <w:szCs w:val="32"/>
            </w:rPr>
          </w:pPr>
        </w:p>
        <w:p w14:paraId="035116F8" w14:textId="77777777" w:rsidR="00790DD8" w:rsidRDefault="00790DD8" w:rsidP="003354B9">
          <w:pPr>
            <w:jc w:val="center"/>
            <w:rPr>
              <w:sz w:val="32"/>
              <w:szCs w:val="32"/>
            </w:rPr>
          </w:pPr>
        </w:p>
        <w:p w14:paraId="58EACDA2" w14:textId="77777777" w:rsidR="00790DD8" w:rsidRDefault="00790DD8" w:rsidP="003354B9">
          <w:pPr>
            <w:jc w:val="center"/>
            <w:rPr>
              <w:sz w:val="32"/>
              <w:szCs w:val="32"/>
            </w:rPr>
          </w:pPr>
        </w:p>
        <w:p w14:paraId="42DF99C5" w14:textId="77777777" w:rsidR="00790DD8" w:rsidRDefault="00790DD8" w:rsidP="003354B9">
          <w:pPr>
            <w:spacing w:line="256" w:lineRule="auto"/>
            <w:rPr>
              <w:sz w:val="32"/>
              <w:szCs w:val="32"/>
            </w:rPr>
          </w:pPr>
          <w:r>
            <w:rPr>
              <w:sz w:val="32"/>
              <w:szCs w:val="32"/>
            </w:rPr>
            <w:t>Eger, 2020. augusztus 1.</w:t>
          </w:r>
          <w:r>
            <w:rPr>
              <w:sz w:val="32"/>
              <w:szCs w:val="32"/>
            </w:rPr>
            <w:br w:type="page"/>
          </w:r>
        </w:p>
        <w:p w14:paraId="31715F17" w14:textId="275B50DE" w:rsidR="00790DD8" w:rsidRDefault="00790DD8">
          <w:pPr>
            <w:rPr>
              <w:rFonts w:ascii="Times New Roman" w:hAnsi="Times New Roman" w:cs="Times New Roman"/>
              <w:b/>
              <w:sz w:val="32"/>
              <w:szCs w:val="32"/>
            </w:rPr>
          </w:pPr>
        </w:p>
      </w:sdtContent>
    </w:sdt>
    <w:p w14:paraId="487D50DC" w14:textId="77777777" w:rsidR="00DE30AB" w:rsidRDefault="00DE30AB" w:rsidP="008D2043">
      <w:pPr>
        <w:jc w:val="center"/>
        <w:rPr>
          <w:rFonts w:ascii="Times New Roman" w:hAnsi="Times New Roman" w:cs="Times New Roman"/>
          <w:b/>
          <w:sz w:val="32"/>
          <w:szCs w:val="32"/>
        </w:rPr>
      </w:pPr>
    </w:p>
    <w:p w14:paraId="6559B292" w14:textId="77777777" w:rsidR="00D51138" w:rsidRPr="00DE30AB" w:rsidRDefault="00D51138" w:rsidP="008D2043">
      <w:pPr>
        <w:jc w:val="center"/>
        <w:rPr>
          <w:rFonts w:ascii="Times New Roman" w:hAnsi="Times New Roman" w:cs="Times New Roman"/>
          <w:b/>
          <w:sz w:val="36"/>
          <w:szCs w:val="36"/>
        </w:rPr>
      </w:pPr>
      <w:r w:rsidRPr="00DE30AB">
        <w:rPr>
          <w:rFonts w:ascii="Times New Roman" w:hAnsi="Times New Roman" w:cs="Times New Roman"/>
          <w:b/>
          <w:sz w:val="36"/>
          <w:szCs w:val="36"/>
        </w:rPr>
        <w:t>Természettudomány – 11. évfolyam</w:t>
      </w:r>
    </w:p>
    <w:p w14:paraId="3D24743D" w14:textId="77777777" w:rsidR="00DE30AB" w:rsidRPr="00DE30AB" w:rsidRDefault="00DE30AB" w:rsidP="008D2043">
      <w:pPr>
        <w:jc w:val="center"/>
        <w:rPr>
          <w:rFonts w:ascii="Times New Roman" w:hAnsi="Times New Roman" w:cs="Times New Roman"/>
          <w:b/>
          <w:sz w:val="28"/>
          <w:szCs w:val="28"/>
        </w:rPr>
      </w:pPr>
      <w:r w:rsidRPr="00DE30AB">
        <w:rPr>
          <w:rFonts w:ascii="Times New Roman" w:hAnsi="Times New Roman" w:cs="Times New Roman"/>
          <w:b/>
          <w:sz w:val="28"/>
          <w:szCs w:val="28"/>
        </w:rPr>
        <w:t>Helyi tanterv</w:t>
      </w:r>
    </w:p>
    <w:p w14:paraId="3A8C22E6" w14:textId="06724F29" w:rsidR="00DE30AB" w:rsidRDefault="00DE30AB" w:rsidP="008D2043">
      <w:pPr>
        <w:jc w:val="center"/>
        <w:rPr>
          <w:rFonts w:ascii="Times New Roman" w:hAnsi="Times New Roman" w:cs="Times New Roman"/>
          <w:b/>
          <w:sz w:val="28"/>
          <w:szCs w:val="28"/>
        </w:rPr>
      </w:pPr>
    </w:p>
    <w:p w14:paraId="2D23AA1F" w14:textId="77777777" w:rsidR="006E52DD" w:rsidRDefault="006E52DD" w:rsidP="008D2043">
      <w:pPr>
        <w:jc w:val="center"/>
        <w:rPr>
          <w:rFonts w:ascii="Times New Roman" w:hAnsi="Times New Roman" w:cs="Times New Roman"/>
          <w:b/>
          <w:sz w:val="28"/>
          <w:szCs w:val="28"/>
        </w:rPr>
      </w:pPr>
    </w:p>
    <w:p w14:paraId="4C423590" w14:textId="77777777" w:rsidR="006E52DD" w:rsidRDefault="006E52DD" w:rsidP="006E52DD">
      <w:pPr>
        <w:rPr>
          <w:rFonts w:ascii="Times New Roman" w:eastAsia="Cambria" w:hAnsi="Times New Roman" w:cs="Times New Roman"/>
          <w:sz w:val="24"/>
          <w:szCs w:val="24"/>
        </w:rPr>
      </w:pPr>
      <w:r w:rsidRPr="00FD5302">
        <w:rPr>
          <w:rFonts w:ascii="Times New Roman" w:eastAsia="Cambria" w:hAnsi="Times New Roman" w:cs="Times New Roman"/>
          <w:sz w:val="24"/>
          <w:szCs w:val="24"/>
        </w:rPr>
        <w:t>A helyi tanterv készítésekor az iskoláknak a nemzeti köznevelésről szóló 2011. évi CXC. törvény és a Nemzeti alaptanterv kiadásáról, bevezetéséről és alkalmazásáról szóló 110/2012. Kormányrendelet módosításáról szóló 5/2020 (I.30.) kormányrendelet előírásait vettük alapul.</w:t>
      </w:r>
    </w:p>
    <w:p w14:paraId="230DA809" w14:textId="77777777" w:rsidR="00FD5302" w:rsidRPr="00FD5302" w:rsidRDefault="00FD5302" w:rsidP="006E52DD">
      <w:pPr>
        <w:rPr>
          <w:rFonts w:ascii="Times New Roman" w:eastAsia="Cambria" w:hAnsi="Times New Roman" w:cs="Times New Roman"/>
          <w:sz w:val="24"/>
          <w:szCs w:val="24"/>
        </w:rPr>
      </w:pPr>
    </w:p>
    <w:p w14:paraId="5DF42920"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Középiskolában a tantárgy célja a korábban elsajátított természettudományos ismeretek alapján az összegzés, a kapcsolódások erősítése, a komplex látá</w:t>
      </w:r>
      <w:r w:rsidR="006E52DD" w:rsidRPr="00FD5302">
        <w:rPr>
          <w:rFonts w:ascii="Times New Roman" w:hAnsi="Times New Roman" w:cs="Times New Roman"/>
          <w:sz w:val="24"/>
          <w:szCs w:val="24"/>
        </w:rPr>
        <w:t>smód kialakítása</w:t>
      </w:r>
      <w:r w:rsidRPr="00FD5302">
        <w:rPr>
          <w:rFonts w:ascii="Times New Roman" w:hAnsi="Times New Roman" w:cs="Times New Roman"/>
          <w:sz w:val="24"/>
          <w:szCs w:val="24"/>
        </w:rPr>
        <w:t>. A tanulók már rendelkeznek olyan előzetes tudással, amire mindez építhető, továbbá a készségek, képességek és attitűdök fejlesztése is tovább folytatható. Célunk, hogy a tanulók képet kapjanak a természettudományos elméletek keletkezésének folyamatáról, maguk is gyakorolják a vizsgálati módszereket, legyenek képesek alkalmazni a gondolkodási műveleteket. Ezek segítségével felismerhetik a mindennapi környezetükben, életvitelükben jelentkező természettudományos problémákat, ezek megoldását tényekre alapozott módszerekkel kísérelhetik meg.</w:t>
      </w:r>
    </w:p>
    <w:p w14:paraId="7ADA91E1" w14:textId="77777777" w:rsidR="00D51138"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tananyag témakörei az ember és környezete komplex viszonyrendszere köré épülnek. Elemzik a Föld természeti erőforrásait, áttekintik a velük való gazdálkodás történeti előzményeit. A Föld különlegessége az élővilág, amely napjainkban gyors változáson megy keresztül. Az élőhelyek átalakulása olyan alkalmazkodási kényszert jelent, amelynek nyomán csökken a fajok sokfélesége, sérül az életközösségek önfenntartó képessége. Az emberi tevékenység nyomán a levegő, a vizek és a talajok állapota is változóban van, ami az emberi egészségre nézve kedvezőtlen következményekkel jár. Az időjárási anomáliák gyakoribbá válása figyelmeztető jel a klímaváltozás erősödésére. A hatások mérséklése és az alkalmazkodás kihívásaira való válaszadás a Föld természeti rendszereinek, gazdasági és társadalmi berendezkedésének egységben való vizsgálatával lehetséges. A várható jövő számtalan nyitott kérdést tartogat, de a tudományosan megalapozott előrejelzések, szimulációk segítenek a döntések és választások kimunkálásában.</w:t>
      </w:r>
    </w:p>
    <w:p w14:paraId="2E1B5C1A" w14:textId="77777777" w:rsidR="00FD5302" w:rsidRPr="00FD5302" w:rsidRDefault="00FD5302" w:rsidP="00D51138">
      <w:pPr>
        <w:rPr>
          <w:rFonts w:ascii="Times New Roman" w:hAnsi="Times New Roman" w:cs="Times New Roman"/>
          <w:sz w:val="24"/>
          <w:szCs w:val="24"/>
        </w:rPr>
      </w:pPr>
    </w:p>
    <w:p w14:paraId="6AA9128E" w14:textId="77777777" w:rsidR="00E60B35" w:rsidRPr="00FD5302" w:rsidRDefault="00E60B35" w:rsidP="00D51138">
      <w:pPr>
        <w:rPr>
          <w:rFonts w:ascii="Times New Roman" w:hAnsi="Times New Roman" w:cs="Times New Roman"/>
          <w:sz w:val="24"/>
          <w:szCs w:val="24"/>
        </w:rPr>
      </w:pPr>
      <w:r w:rsidRPr="00FD5302">
        <w:rPr>
          <w:rFonts w:ascii="Times New Roman" w:hAnsi="Times New Roman" w:cs="Times New Roman"/>
          <w:sz w:val="24"/>
          <w:szCs w:val="24"/>
        </w:rPr>
        <w:t>Általános célkitűzések:</w:t>
      </w:r>
    </w:p>
    <w:p w14:paraId="7339CBDE" w14:textId="77777777" w:rsidR="00E60B35" w:rsidRPr="00FD5302" w:rsidRDefault="00E60B35" w:rsidP="00E60B35">
      <w:pPr>
        <w:pStyle w:val="Listaszerbekezds"/>
        <w:numPr>
          <w:ilvl w:val="0"/>
          <w:numId w:val="35"/>
        </w:numPr>
        <w:rPr>
          <w:rFonts w:ascii="Times New Roman" w:hAnsi="Times New Roman" w:cs="Times New Roman"/>
          <w:sz w:val="24"/>
          <w:szCs w:val="24"/>
        </w:rPr>
      </w:pPr>
      <w:r w:rsidRPr="00FD5302">
        <w:rPr>
          <w:rFonts w:ascii="Times New Roman" w:hAnsi="Times New Roman" w:cs="Times New Roman"/>
          <w:sz w:val="24"/>
          <w:szCs w:val="24"/>
        </w:rPr>
        <w:t>a tanulók természettudományos műveltségének, szemléletének komplex módon történő fejlesztése</w:t>
      </w:r>
    </w:p>
    <w:p w14:paraId="0B4EEE46" w14:textId="77777777" w:rsidR="00E60B35" w:rsidRPr="00FD5302" w:rsidRDefault="00E60B35" w:rsidP="00E60B35">
      <w:pPr>
        <w:pStyle w:val="Listaszerbekezds"/>
        <w:numPr>
          <w:ilvl w:val="0"/>
          <w:numId w:val="35"/>
        </w:numPr>
        <w:rPr>
          <w:rFonts w:ascii="Times New Roman" w:hAnsi="Times New Roman" w:cs="Times New Roman"/>
          <w:sz w:val="24"/>
          <w:szCs w:val="24"/>
        </w:rPr>
      </w:pPr>
      <w:r w:rsidRPr="00FD5302">
        <w:rPr>
          <w:rFonts w:ascii="Times New Roman" w:hAnsi="Times New Roman" w:cs="Times New Roman"/>
          <w:sz w:val="24"/>
          <w:szCs w:val="24"/>
        </w:rPr>
        <w:t>a rendszerszintű gondolkodás elmélyítésének támogatása</w:t>
      </w:r>
    </w:p>
    <w:p w14:paraId="6E17B92F" w14:textId="77777777" w:rsidR="00E60B35" w:rsidRPr="00FD5302" w:rsidRDefault="00E60B35" w:rsidP="00E60B35">
      <w:pPr>
        <w:pStyle w:val="Listaszerbekezds"/>
        <w:numPr>
          <w:ilvl w:val="0"/>
          <w:numId w:val="35"/>
        </w:numPr>
        <w:rPr>
          <w:rFonts w:ascii="Times New Roman" w:hAnsi="Times New Roman" w:cs="Times New Roman"/>
          <w:sz w:val="24"/>
          <w:szCs w:val="24"/>
        </w:rPr>
      </w:pPr>
      <w:r w:rsidRPr="00FD5302">
        <w:rPr>
          <w:rFonts w:ascii="Times New Roman" w:hAnsi="Times New Roman" w:cs="Times New Roman"/>
          <w:sz w:val="24"/>
          <w:szCs w:val="24"/>
        </w:rPr>
        <w:t xml:space="preserve">a tudományos kutatások és eredmények </w:t>
      </w:r>
      <w:r w:rsidR="00CE5A04" w:rsidRPr="00FD5302">
        <w:rPr>
          <w:rFonts w:ascii="Times New Roman" w:hAnsi="Times New Roman" w:cs="Times New Roman"/>
          <w:sz w:val="24"/>
          <w:szCs w:val="24"/>
        </w:rPr>
        <w:t>beillesztése, hasznosítása a mindennapokban</w:t>
      </w:r>
    </w:p>
    <w:p w14:paraId="1F284466" w14:textId="77777777" w:rsidR="00CE5A04" w:rsidRPr="00FD5302" w:rsidRDefault="00CE5A04" w:rsidP="00E60B35">
      <w:pPr>
        <w:pStyle w:val="Listaszerbekezds"/>
        <w:numPr>
          <w:ilvl w:val="0"/>
          <w:numId w:val="35"/>
        </w:numPr>
        <w:rPr>
          <w:rFonts w:ascii="Times New Roman" w:hAnsi="Times New Roman" w:cs="Times New Roman"/>
          <w:sz w:val="24"/>
          <w:szCs w:val="24"/>
        </w:rPr>
      </w:pPr>
      <w:r w:rsidRPr="00FD5302">
        <w:rPr>
          <w:rFonts w:ascii="Times New Roman" w:hAnsi="Times New Roman" w:cs="Times New Roman"/>
          <w:sz w:val="24"/>
          <w:szCs w:val="24"/>
        </w:rPr>
        <w:t>a természettudományos témák örömteli feldolgozása</w:t>
      </w:r>
    </w:p>
    <w:p w14:paraId="66D4CE80" w14:textId="77777777" w:rsidR="00CE5A04" w:rsidRPr="00FD5302" w:rsidRDefault="00CE5A04" w:rsidP="00E60B35">
      <w:pPr>
        <w:pStyle w:val="Listaszerbekezds"/>
        <w:numPr>
          <w:ilvl w:val="0"/>
          <w:numId w:val="35"/>
        </w:numPr>
        <w:rPr>
          <w:rFonts w:ascii="Times New Roman" w:hAnsi="Times New Roman" w:cs="Times New Roman"/>
          <w:sz w:val="24"/>
          <w:szCs w:val="24"/>
        </w:rPr>
      </w:pPr>
      <w:r w:rsidRPr="00FD5302">
        <w:rPr>
          <w:rFonts w:ascii="Times New Roman" w:hAnsi="Times New Roman" w:cs="Times New Roman"/>
          <w:sz w:val="24"/>
          <w:szCs w:val="24"/>
        </w:rPr>
        <w:t>a teremtésvédelemhez történő etikus hozzáállás</w:t>
      </w:r>
    </w:p>
    <w:p w14:paraId="0D02EF5A" w14:textId="77777777" w:rsidR="00CE5A04" w:rsidRPr="00FD5302" w:rsidRDefault="00CE5A04" w:rsidP="00E60B35">
      <w:pPr>
        <w:pStyle w:val="Listaszerbekezds"/>
        <w:numPr>
          <w:ilvl w:val="0"/>
          <w:numId w:val="35"/>
        </w:numPr>
        <w:rPr>
          <w:rFonts w:ascii="Times New Roman" w:hAnsi="Times New Roman" w:cs="Times New Roman"/>
          <w:sz w:val="24"/>
          <w:szCs w:val="24"/>
        </w:rPr>
      </w:pPr>
      <w:r w:rsidRPr="00FD5302">
        <w:rPr>
          <w:rFonts w:ascii="Times New Roman" w:hAnsi="Times New Roman" w:cs="Times New Roman"/>
          <w:sz w:val="24"/>
          <w:szCs w:val="24"/>
        </w:rPr>
        <w:t>a meglévő tudás alkalmazásának gyakorlati elsajátítása, széles látókör kialakítása</w:t>
      </w:r>
    </w:p>
    <w:p w14:paraId="44A503EC" w14:textId="77777777" w:rsidR="00EC635D" w:rsidRPr="00FD5302" w:rsidRDefault="00EC635D" w:rsidP="00EC635D">
      <w:pPr>
        <w:pStyle w:val="Listaszerbekezds"/>
        <w:rPr>
          <w:rFonts w:ascii="Times New Roman" w:hAnsi="Times New Roman" w:cs="Times New Roman"/>
          <w:sz w:val="24"/>
          <w:szCs w:val="24"/>
        </w:rPr>
      </w:pPr>
    </w:p>
    <w:p w14:paraId="09943F5E" w14:textId="77777777" w:rsidR="00EC635D" w:rsidRPr="00FD5302" w:rsidRDefault="006E52DD" w:rsidP="00EC635D">
      <w:pPr>
        <w:rPr>
          <w:rFonts w:ascii="Times New Roman" w:hAnsi="Times New Roman" w:cs="Times New Roman"/>
          <w:sz w:val="24"/>
          <w:szCs w:val="24"/>
        </w:rPr>
      </w:pPr>
      <w:r w:rsidRPr="00FD5302">
        <w:rPr>
          <w:rFonts w:ascii="Times New Roman" w:hAnsi="Times New Roman" w:cs="Times New Roman"/>
          <w:sz w:val="24"/>
          <w:szCs w:val="24"/>
        </w:rPr>
        <w:t>Érettségi követelmények</w:t>
      </w:r>
      <w:r w:rsidR="00EC635D" w:rsidRPr="00FD5302">
        <w:rPr>
          <w:rFonts w:ascii="Times New Roman" w:hAnsi="Times New Roman" w:cs="Times New Roman"/>
          <w:sz w:val="24"/>
          <w:szCs w:val="24"/>
        </w:rPr>
        <w:t>:</w:t>
      </w:r>
    </w:p>
    <w:p w14:paraId="174FA955"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 xml:space="preserve">A vizsgázó legyen képes induktív és deduktív következtetésre. </w:t>
      </w:r>
    </w:p>
    <w:p w14:paraId="661FCD7C"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lastRenderedPageBreak/>
        <w:t>Mutasson jártasságot az analógiás gondolkodásban, a valószínűségi és korrelatív gondolkodásban és az etikai gondolkodás</w:t>
      </w:r>
      <w:r w:rsidR="006E52DD" w:rsidRPr="00FD5302">
        <w:rPr>
          <w:rFonts w:ascii="Times New Roman" w:hAnsi="Times New Roman" w:cs="Times New Roman"/>
          <w:sz w:val="24"/>
          <w:szCs w:val="24"/>
        </w:rPr>
        <w:t xml:space="preserve">ban </w:t>
      </w:r>
      <w:r w:rsidRPr="00FD5302">
        <w:rPr>
          <w:rFonts w:ascii="Times New Roman" w:hAnsi="Times New Roman" w:cs="Times New Roman"/>
          <w:sz w:val="24"/>
          <w:szCs w:val="24"/>
        </w:rPr>
        <w:t>döntések lehetséges k</w:t>
      </w:r>
      <w:r w:rsidR="006E52DD" w:rsidRPr="00FD5302">
        <w:rPr>
          <w:rFonts w:ascii="Times New Roman" w:hAnsi="Times New Roman" w:cs="Times New Roman"/>
          <w:sz w:val="24"/>
          <w:szCs w:val="24"/>
        </w:rPr>
        <w:t>övetkezményeinek mérlegelésében</w:t>
      </w:r>
      <w:r w:rsidRPr="00FD5302">
        <w:rPr>
          <w:rFonts w:ascii="Times New Roman" w:hAnsi="Times New Roman" w:cs="Times New Roman"/>
          <w:sz w:val="24"/>
          <w:szCs w:val="24"/>
        </w:rPr>
        <w:t xml:space="preserve">. </w:t>
      </w:r>
    </w:p>
    <w:p w14:paraId="6D1B034F"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 xml:space="preserve">Legyen képes osztályozásra (jellemzők alapján hierarchikus csoportokba sorolásra) és sorképzésre (relációk kezelésére). Rendelkezzen kombinatív képességekkel: legyen képes megadott elemekből, adott feltételek mellett kombinációk létrehozására és vizsgálatára. </w:t>
      </w:r>
    </w:p>
    <w:p w14:paraId="405AD1CE"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Legyen jártas</w:t>
      </w:r>
      <w:r w:rsidR="001A0B65" w:rsidRPr="00FD5302">
        <w:rPr>
          <w:rFonts w:ascii="Times New Roman" w:hAnsi="Times New Roman" w:cs="Times New Roman"/>
          <w:sz w:val="24"/>
          <w:szCs w:val="24"/>
        </w:rPr>
        <w:t xml:space="preserve"> az arányossági gondolkodásban</w:t>
      </w:r>
      <w:r w:rsidRPr="00FD5302">
        <w:rPr>
          <w:rFonts w:ascii="Times New Roman" w:hAnsi="Times New Roman" w:cs="Times New Roman"/>
          <w:sz w:val="24"/>
          <w:szCs w:val="24"/>
        </w:rPr>
        <w:t>, alakítson át különböző adatmegjelenítési formákat egymásba. Legyen jártas adatok, ábrák kiegészítésében, adatsorok, ábrák (köztük diagramok, grafikonok) elemzésében és felhasználásában.</w:t>
      </w:r>
    </w:p>
    <w:p w14:paraId="772F9915"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Legyen képes a modellekben való gondolkodásra, modellek értelmezésére, az analógiák azonosítására. Ismerjen fel problémákat, keressen megoldást rájuk: találja meg a célhoz vezető nem ismert megoldási utat valós, életszerű helyzetekben.</w:t>
      </w:r>
    </w:p>
    <w:p w14:paraId="7810C53E"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Használja az integrált gondolkodást: alkalmazza az egyik szaktudomány tartalmi elemeit egy másik szaktudomány területén. Használja a szaknyelvet, legyen képes fogalmakat definiálni (a követelményrendszer szerint).</w:t>
      </w:r>
    </w:p>
    <w:p w14:paraId="366BDD3A"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Legyen jártas a lényegkiemelésben, kapcsolja össze a struktúrákat és funkciókat (következtessen mintázatból annak szerepére).</w:t>
      </w:r>
    </w:p>
    <w:p w14:paraId="6312BDBB"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Legyen képes megfigyelések, leírások összehasonlítására, egyszerű kísérletek, mérések végrehajtására és eredményeik értelmezésére. Legyen képes hipotézisek, elméletek, modellek, törvények megfogalmazására, vizsgálatára, továbbá téves információk azonosítására.</w:t>
      </w:r>
    </w:p>
    <w:p w14:paraId="61058998" w14:textId="77777777" w:rsidR="00EC635D" w:rsidRPr="00FD5302" w:rsidRDefault="00EC635D" w:rsidP="00EC635D">
      <w:pPr>
        <w:pStyle w:val="Listaszerbekezds"/>
        <w:numPr>
          <w:ilvl w:val="0"/>
          <w:numId w:val="36"/>
        </w:numPr>
        <w:rPr>
          <w:rFonts w:ascii="Times New Roman" w:hAnsi="Times New Roman" w:cs="Times New Roman"/>
          <w:sz w:val="24"/>
          <w:szCs w:val="24"/>
        </w:rPr>
      </w:pPr>
      <w:r w:rsidRPr="00FD5302">
        <w:rPr>
          <w:rFonts w:ascii="Times New Roman" w:hAnsi="Times New Roman" w:cs="Times New Roman"/>
          <w:sz w:val="24"/>
          <w:szCs w:val="24"/>
        </w:rPr>
        <w:t>Ismerje és alkalmazza a természettudományos érvelés alapelveit (feltevés megfogalmazása, információk forrásainak felkutatása, jelölése, megbízhatóságuk értékelése, érvek és ellenérvek felsorakoztatása, bizonyítékok elemzése, következtetés levonása). Alkalmazza a mérlegelő gondolkodást (értékelés, döntések megalapozása, magyarázatok megalkotása bizonyítékok, érvek, ellenérvek alapján), elemezzen és használjon fel adatokat bizonyítéknak, cáfolatnak, érvnek. Alkalmazza a természettudományi megismeréssel kapcsolatos ismereteket összetett élethelyzetekben.</w:t>
      </w:r>
    </w:p>
    <w:p w14:paraId="2C7C842E" w14:textId="03D5EA0F" w:rsidR="00D51138" w:rsidRDefault="00E14243" w:rsidP="00D51138">
      <w:pPr>
        <w:rPr>
          <w:rFonts w:ascii="Times New Roman" w:hAnsi="Times New Roman" w:cs="Times New Roman"/>
          <w:sz w:val="24"/>
          <w:szCs w:val="24"/>
        </w:rPr>
      </w:pPr>
      <w:r>
        <w:rPr>
          <w:rFonts w:ascii="Times New Roman" w:hAnsi="Times New Roman" w:cs="Times New Roman"/>
          <w:sz w:val="24"/>
          <w:szCs w:val="24"/>
        </w:rPr>
        <w:t xml:space="preserve"> </w:t>
      </w:r>
    </w:p>
    <w:p w14:paraId="4080E7E4" w14:textId="77777777" w:rsidR="00E14243" w:rsidRDefault="00E14243" w:rsidP="00D51138">
      <w:pPr>
        <w:rPr>
          <w:rFonts w:ascii="Times New Roman" w:hAnsi="Times New Roman" w:cs="Times New Roman"/>
          <w:sz w:val="24"/>
          <w:szCs w:val="24"/>
        </w:rPr>
      </w:pPr>
    </w:p>
    <w:p w14:paraId="26E5742F" w14:textId="77777777" w:rsidR="00E14243" w:rsidRPr="00265DF0" w:rsidRDefault="00E14243" w:rsidP="00E14243">
      <w:pPr>
        <w:rPr>
          <w:b/>
          <w:iCs/>
          <w:sz w:val="24"/>
          <w:szCs w:val="24"/>
        </w:rPr>
      </w:pPr>
      <w:r w:rsidRPr="00265DF0">
        <w:rPr>
          <w:b/>
          <w:iCs/>
          <w:sz w:val="24"/>
          <w:szCs w:val="24"/>
        </w:rPr>
        <w:t>A tanulók teljesítményének mérése:</w:t>
      </w:r>
    </w:p>
    <w:p w14:paraId="4BA6FF9F" w14:textId="77777777" w:rsidR="00E14243" w:rsidRPr="00265DF0" w:rsidRDefault="00E14243" w:rsidP="00E14243">
      <w:pPr>
        <w:spacing w:after="0"/>
        <w:rPr>
          <w:iCs/>
          <w:sz w:val="24"/>
          <w:szCs w:val="24"/>
        </w:rPr>
      </w:pPr>
      <w:r w:rsidRPr="00265DF0">
        <w:rPr>
          <w:iCs/>
          <w:sz w:val="24"/>
          <w:szCs w:val="24"/>
        </w:rPr>
        <w:t>- Folyamatos órai ellenőrzés és értékelés.</w:t>
      </w:r>
    </w:p>
    <w:p w14:paraId="60A95AB7" w14:textId="77777777" w:rsidR="00E14243" w:rsidRPr="00265DF0" w:rsidRDefault="00E14243" w:rsidP="00E14243">
      <w:pPr>
        <w:spacing w:after="0"/>
        <w:rPr>
          <w:iCs/>
          <w:sz w:val="24"/>
          <w:szCs w:val="24"/>
        </w:rPr>
      </w:pPr>
      <w:r w:rsidRPr="00265DF0">
        <w:rPr>
          <w:iCs/>
          <w:sz w:val="24"/>
          <w:szCs w:val="24"/>
        </w:rPr>
        <w:t>- Szóbeli és/vagy írásbeli beszámoló egy-egy résztémából.</w:t>
      </w:r>
    </w:p>
    <w:p w14:paraId="5C0A0428" w14:textId="77777777" w:rsidR="00E14243" w:rsidRPr="00265DF0" w:rsidRDefault="00E14243" w:rsidP="00E14243">
      <w:pPr>
        <w:spacing w:after="0"/>
        <w:rPr>
          <w:iCs/>
          <w:sz w:val="24"/>
          <w:szCs w:val="24"/>
        </w:rPr>
      </w:pPr>
      <w:r w:rsidRPr="00265DF0">
        <w:rPr>
          <w:iCs/>
          <w:sz w:val="24"/>
          <w:szCs w:val="24"/>
        </w:rPr>
        <w:t>- Kiselőadás, írásbeli vagy szóbeli beszámoló egy-egy témakörben a megadott szempontok,</w:t>
      </w:r>
    </w:p>
    <w:p w14:paraId="074E5F08" w14:textId="77777777" w:rsidR="00E14243" w:rsidRPr="00265DF0" w:rsidRDefault="00E14243" w:rsidP="00E14243">
      <w:pPr>
        <w:spacing w:after="0"/>
        <w:rPr>
          <w:iCs/>
          <w:sz w:val="24"/>
          <w:szCs w:val="24"/>
        </w:rPr>
      </w:pPr>
      <w:r w:rsidRPr="00265DF0">
        <w:rPr>
          <w:iCs/>
          <w:sz w:val="24"/>
          <w:szCs w:val="24"/>
        </w:rPr>
        <w:t xml:space="preserve">   </w:t>
      </w:r>
      <w:proofErr w:type="gramStart"/>
      <w:r w:rsidRPr="00265DF0">
        <w:rPr>
          <w:iCs/>
          <w:sz w:val="24"/>
          <w:szCs w:val="24"/>
        </w:rPr>
        <w:t>illetve  önálló</w:t>
      </w:r>
      <w:proofErr w:type="gramEnd"/>
      <w:r w:rsidRPr="00265DF0">
        <w:rPr>
          <w:iCs/>
          <w:sz w:val="24"/>
          <w:szCs w:val="24"/>
        </w:rPr>
        <w:t xml:space="preserve"> gyűjtés alapján, ennek értékelése.</w:t>
      </w:r>
    </w:p>
    <w:p w14:paraId="64A069FB" w14:textId="77777777" w:rsidR="00E14243" w:rsidRPr="00265DF0" w:rsidRDefault="00E14243" w:rsidP="00E14243">
      <w:pPr>
        <w:spacing w:after="0"/>
        <w:rPr>
          <w:iCs/>
          <w:sz w:val="24"/>
          <w:szCs w:val="24"/>
        </w:rPr>
      </w:pPr>
      <w:r w:rsidRPr="00265DF0">
        <w:rPr>
          <w:iCs/>
          <w:sz w:val="24"/>
          <w:szCs w:val="24"/>
        </w:rPr>
        <w:t>- Előre kiadott témák közül tetszés szerint választott kérdéskör feldolgozása (képi, írásbeli,</w:t>
      </w:r>
    </w:p>
    <w:p w14:paraId="790EA53C" w14:textId="77777777" w:rsidR="00E14243" w:rsidRPr="00265DF0" w:rsidRDefault="00E14243" w:rsidP="00E14243">
      <w:pPr>
        <w:spacing w:after="0"/>
        <w:rPr>
          <w:iCs/>
          <w:sz w:val="24"/>
          <w:szCs w:val="24"/>
        </w:rPr>
      </w:pPr>
      <w:r w:rsidRPr="00265DF0">
        <w:rPr>
          <w:iCs/>
          <w:sz w:val="24"/>
          <w:szCs w:val="24"/>
        </w:rPr>
        <w:t xml:space="preserve">   szóbeli) és ennek értékelése.</w:t>
      </w:r>
    </w:p>
    <w:p w14:paraId="41E5F3F2" w14:textId="77777777" w:rsidR="00E14243" w:rsidRPr="00265DF0" w:rsidRDefault="00E14243" w:rsidP="00E14243">
      <w:pPr>
        <w:spacing w:after="0"/>
        <w:rPr>
          <w:iCs/>
          <w:sz w:val="24"/>
          <w:szCs w:val="24"/>
        </w:rPr>
      </w:pPr>
      <w:r w:rsidRPr="00265DF0">
        <w:rPr>
          <w:iCs/>
          <w:sz w:val="24"/>
          <w:szCs w:val="24"/>
        </w:rPr>
        <w:t>- Projektmunkában való részvétel (egyéni vagy csoportos) szóbeli, írásbeli értékelése előre</w:t>
      </w:r>
    </w:p>
    <w:p w14:paraId="2DCC5C36" w14:textId="77777777" w:rsidR="00E14243" w:rsidRPr="00265DF0" w:rsidRDefault="00E14243" w:rsidP="00E14243">
      <w:pPr>
        <w:spacing w:after="0"/>
        <w:rPr>
          <w:iCs/>
          <w:sz w:val="24"/>
          <w:szCs w:val="24"/>
        </w:rPr>
      </w:pPr>
      <w:r w:rsidRPr="00265DF0">
        <w:rPr>
          <w:iCs/>
          <w:sz w:val="24"/>
          <w:szCs w:val="24"/>
        </w:rPr>
        <w:t xml:space="preserve">   megadott szempontok alapján.</w:t>
      </w:r>
    </w:p>
    <w:p w14:paraId="13FA6088" w14:textId="77777777" w:rsidR="00E14243" w:rsidRPr="00265DF0" w:rsidRDefault="00E14243" w:rsidP="00E14243">
      <w:pPr>
        <w:spacing w:after="0"/>
        <w:rPr>
          <w:iCs/>
          <w:sz w:val="24"/>
          <w:szCs w:val="24"/>
        </w:rPr>
      </w:pPr>
      <w:r w:rsidRPr="00265DF0">
        <w:rPr>
          <w:iCs/>
          <w:sz w:val="24"/>
          <w:szCs w:val="24"/>
        </w:rPr>
        <w:t>- Terepi vagy laboratóriumi vizsgálatok eredményeit feldolgozó jegyzőkönyvek értékelése</w:t>
      </w:r>
    </w:p>
    <w:p w14:paraId="0755FDE1" w14:textId="77777777" w:rsidR="00E14243" w:rsidRPr="00265DF0" w:rsidRDefault="00E14243" w:rsidP="00E14243">
      <w:pPr>
        <w:spacing w:after="0"/>
        <w:rPr>
          <w:iCs/>
          <w:sz w:val="24"/>
          <w:szCs w:val="24"/>
        </w:rPr>
      </w:pPr>
      <w:r w:rsidRPr="00265DF0">
        <w:rPr>
          <w:iCs/>
          <w:sz w:val="24"/>
          <w:szCs w:val="24"/>
        </w:rPr>
        <w:t>- Egyéni kísérletek elvégzésének értékelése.</w:t>
      </w:r>
    </w:p>
    <w:p w14:paraId="08F94442" w14:textId="77777777" w:rsidR="00E14243" w:rsidRPr="00265DF0" w:rsidRDefault="00E14243" w:rsidP="00E14243">
      <w:pPr>
        <w:spacing w:after="0"/>
        <w:rPr>
          <w:iCs/>
          <w:sz w:val="24"/>
          <w:szCs w:val="24"/>
        </w:rPr>
      </w:pPr>
      <w:r w:rsidRPr="00265DF0">
        <w:rPr>
          <w:iCs/>
          <w:sz w:val="24"/>
          <w:szCs w:val="24"/>
        </w:rPr>
        <w:t>- Digitális módszerekkel készült képek, mozgóképek, vagy bemutatók értékelése.</w:t>
      </w:r>
    </w:p>
    <w:p w14:paraId="5DBC4F32" w14:textId="77777777" w:rsidR="00E14243" w:rsidRPr="00265DF0" w:rsidRDefault="00E14243" w:rsidP="00E14243">
      <w:pPr>
        <w:spacing w:after="0"/>
        <w:rPr>
          <w:iCs/>
          <w:sz w:val="24"/>
          <w:szCs w:val="24"/>
        </w:rPr>
      </w:pPr>
      <w:r w:rsidRPr="00265DF0">
        <w:rPr>
          <w:iCs/>
          <w:sz w:val="24"/>
          <w:szCs w:val="24"/>
        </w:rPr>
        <w:t>- A Beilleszkedési Tanulási és Magatartási nehézséggel küzdő tanulók esetében a</w:t>
      </w:r>
    </w:p>
    <w:p w14:paraId="1D50F745" w14:textId="77777777" w:rsidR="00E14243" w:rsidRDefault="00E14243" w:rsidP="00E14243">
      <w:pPr>
        <w:spacing w:after="0"/>
        <w:rPr>
          <w:iCs/>
          <w:sz w:val="24"/>
          <w:szCs w:val="24"/>
        </w:rPr>
      </w:pPr>
      <w:r w:rsidRPr="00265DF0">
        <w:rPr>
          <w:iCs/>
          <w:sz w:val="24"/>
          <w:szCs w:val="24"/>
        </w:rPr>
        <w:t xml:space="preserve">   szakvéleményben előírtaknak megfelelő beszámoltatás.</w:t>
      </w:r>
      <w:r w:rsidRPr="00265DF0">
        <w:rPr>
          <w:iCs/>
          <w:sz w:val="24"/>
          <w:szCs w:val="24"/>
        </w:rPr>
        <w:cr/>
      </w:r>
    </w:p>
    <w:p w14:paraId="71B5797E" w14:textId="5A02D3FA" w:rsidR="00E14243" w:rsidRDefault="00E14243" w:rsidP="00E14243">
      <w:pPr>
        <w:spacing w:after="0"/>
        <w:rPr>
          <w:iCs/>
          <w:sz w:val="24"/>
          <w:szCs w:val="24"/>
        </w:rPr>
      </w:pPr>
    </w:p>
    <w:p w14:paraId="398B0BBE" w14:textId="264E3D69" w:rsidR="00E14243" w:rsidRDefault="00E14243" w:rsidP="00E14243">
      <w:pPr>
        <w:spacing w:after="0"/>
        <w:rPr>
          <w:iCs/>
          <w:sz w:val="24"/>
          <w:szCs w:val="24"/>
        </w:rPr>
      </w:pPr>
    </w:p>
    <w:p w14:paraId="2296A044" w14:textId="77777777" w:rsidR="00E14243" w:rsidRDefault="00E14243" w:rsidP="00E14243">
      <w:pPr>
        <w:spacing w:after="0"/>
        <w:rPr>
          <w:iCs/>
          <w:sz w:val="24"/>
          <w:szCs w:val="24"/>
        </w:rPr>
      </w:pPr>
    </w:p>
    <w:p w14:paraId="1C372C59" w14:textId="462AC432" w:rsidR="00E14243" w:rsidRPr="00265DF0" w:rsidRDefault="00E14243" w:rsidP="00E14243">
      <w:pPr>
        <w:spacing w:after="0"/>
        <w:rPr>
          <w:iCs/>
          <w:sz w:val="24"/>
          <w:szCs w:val="24"/>
        </w:rPr>
      </w:pPr>
      <w:r w:rsidRPr="00265DF0">
        <w:rPr>
          <w:b/>
          <w:bCs/>
          <w:iCs/>
          <w:sz w:val="24"/>
          <w:szCs w:val="24"/>
        </w:rPr>
        <w:t xml:space="preserve">Az írásbeli számonkérés %-ban megadott értékei </w:t>
      </w:r>
    </w:p>
    <w:p w14:paraId="0BAD1D7D" w14:textId="77777777" w:rsidR="00E14243" w:rsidRPr="00265DF0" w:rsidRDefault="00E14243" w:rsidP="00E14243">
      <w:pPr>
        <w:spacing w:after="0"/>
        <w:rPr>
          <w:iCs/>
          <w:sz w:val="24"/>
          <w:szCs w:val="24"/>
        </w:rPr>
      </w:pPr>
      <w:r w:rsidRPr="00265DF0">
        <w:rPr>
          <w:rFonts w:ascii="Segoe UI Symbol" w:hAnsi="Segoe UI Symbol" w:cs="Segoe UI Symbol"/>
          <w:iCs/>
          <w:sz w:val="24"/>
          <w:szCs w:val="24"/>
        </w:rPr>
        <w:t>➢</w:t>
      </w:r>
      <w:r w:rsidRPr="00265DF0">
        <w:rPr>
          <w:iCs/>
          <w:sz w:val="24"/>
          <w:szCs w:val="24"/>
        </w:rPr>
        <w:t xml:space="preserve"> témazáró dolgozat </w:t>
      </w:r>
    </w:p>
    <w:tbl>
      <w:tblPr>
        <w:tblStyle w:val="Rcsostblzat"/>
        <w:tblW w:w="0" w:type="auto"/>
        <w:tblLook w:val="04A0" w:firstRow="1" w:lastRow="0" w:firstColumn="1" w:lastColumn="0" w:noHBand="0" w:noVBand="1"/>
      </w:tblPr>
      <w:tblGrid>
        <w:gridCol w:w="4531"/>
        <w:gridCol w:w="4531"/>
      </w:tblGrid>
      <w:tr w:rsidR="00E14243" w:rsidRPr="00265DF0" w14:paraId="4CE810B8" w14:textId="77777777" w:rsidTr="005655A6">
        <w:tc>
          <w:tcPr>
            <w:tcW w:w="4531" w:type="dxa"/>
          </w:tcPr>
          <w:p w14:paraId="0B50FF02" w14:textId="77777777" w:rsidR="00E14243" w:rsidRPr="00265DF0" w:rsidRDefault="00E14243" w:rsidP="005655A6">
            <w:pPr>
              <w:rPr>
                <w:iCs/>
                <w:sz w:val="24"/>
                <w:szCs w:val="24"/>
                <w:lang w:eastAsia="hu-HU"/>
              </w:rPr>
            </w:pPr>
            <w:r w:rsidRPr="00265DF0">
              <w:rPr>
                <w:iCs/>
                <w:sz w:val="24"/>
                <w:szCs w:val="24"/>
                <w:lang w:eastAsia="hu-HU"/>
              </w:rPr>
              <w:t>80-100%</w:t>
            </w:r>
          </w:p>
        </w:tc>
        <w:tc>
          <w:tcPr>
            <w:tcW w:w="4531" w:type="dxa"/>
          </w:tcPr>
          <w:p w14:paraId="3D53A4DA" w14:textId="77777777" w:rsidR="00E14243" w:rsidRPr="00265DF0" w:rsidRDefault="00E14243" w:rsidP="005655A6">
            <w:pPr>
              <w:rPr>
                <w:iCs/>
                <w:sz w:val="24"/>
                <w:szCs w:val="24"/>
                <w:lang w:eastAsia="hu-HU"/>
              </w:rPr>
            </w:pPr>
            <w:r w:rsidRPr="00265DF0">
              <w:rPr>
                <w:iCs/>
                <w:sz w:val="24"/>
                <w:szCs w:val="24"/>
                <w:lang w:eastAsia="hu-HU"/>
              </w:rPr>
              <w:t>jeles (5)</w:t>
            </w:r>
          </w:p>
        </w:tc>
      </w:tr>
      <w:tr w:rsidR="00E14243" w:rsidRPr="00265DF0" w14:paraId="4A98FA6B" w14:textId="77777777" w:rsidTr="005655A6">
        <w:tc>
          <w:tcPr>
            <w:tcW w:w="4531" w:type="dxa"/>
          </w:tcPr>
          <w:p w14:paraId="7DD62E4B" w14:textId="77777777" w:rsidR="00E14243" w:rsidRPr="00265DF0" w:rsidRDefault="00E14243" w:rsidP="005655A6">
            <w:pPr>
              <w:rPr>
                <w:iCs/>
                <w:sz w:val="24"/>
                <w:szCs w:val="24"/>
                <w:lang w:eastAsia="hu-HU"/>
              </w:rPr>
            </w:pPr>
            <w:r w:rsidRPr="00265DF0">
              <w:rPr>
                <w:iCs/>
                <w:sz w:val="24"/>
                <w:szCs w:val="24"/>
                <w:lang w:eastAsia="hu-HU"/>
              </w:rPr>
              <w:t>65-79%</w:t>
            </w:r>
          </w:p>
        </w:tc>
        <w:tc>
          <w:tcPr>
            <w:tcW w:w="4531" w:type="dxa"/>
          </w:tcPr>
          <w:p w14:paraId="1CBAF014" w14:textId="77777777" w:rsidR="00E14243" w:rsidRPr="00265DF0" w:rsidRDefault="00E14243" w:rsidP="005655A6">
            <w:pPr>
              <w:rPr>
                <w:iCs/>
                <w:sz w:val="24"/>
                <w:szCs w:val="24"/>
                <w:lang w:eastAsia="hu-HU"/>
              </w:rPr>
            </w:pPr>
            <w:r w:rsidRPr="00265DF0">
              <w:rPr>
                <w:iCs/>
                <w:sz w:val="24"/>
                <w:szCs w:val="24"/>
                <w:lang w:eastAsia="hu-HU"/>
              </w:rPr>
              <w:t>jó (4)</w:t>
            </w:r>
          </w:p>
        </w:tc>
      </w:tr>
      <w:tr w:rsidR="00E14243" w:rsidRPr="00265DF0" w14:paraId="191B1963" w14:textId="77777777" w:rsidTr="005655A6">
        <w:tc>
          <w:tcPr>
            <w:tcW w:w="4531" w:type="dxa"/>
          </w:tcPr>
          <w:p w14:paraId="69CBBBD3" w14:textId="77777777" w:rsidR="00E14243" w:rsidRPr="00265DF0" w:rsidRDefault="00E14243" w:rsidP="005655A6">
            <w:pPr>
              <w:rPr>
                <w:iCs/>
                <w:sz w:val="24"/>
                <w:szCs w:val="24"/>
                <w:lang w:eastAsia="hu-HU"/>
              </w:rPr>
            </w:pPr>
            <w:r w:rsidRPr="00265DF0">
              <w:rPr>
                <w:iCs/>
                <w:sz w:val="24"/>
                <w:szCs w:val="24"/>
                <w:lang w:eastAsia="hu-HU"/>
              </w:rPr>
              <w:t>50-64%</w:t>
            </w:r>
          </w:p>
        </w:tc>
        <w:tc>
          <w:tcPr>
            <w:tcW w:w="4531" w:type="dxa"/>
          </w:tcPr>
          <w:p w14:paraId="47F18F81" w14:textId="77777777" w:rsidR="00E14243" w:rsidRPr="00265DF0" w:rsidRDefault="00E14243" w:rsidP="005655A6">
            <w:pPr>
              <w:rPr>
                <w:iCs/>
                <w:sz w:val="24"/>
                <w:szCs w:val="24"/>
                <w:lang w:eastAsia="hu-HU"/>
              </w:rPr>
            </w:pPr>
            <w:r w:rsidRPr="00265DF0">
              <w:rPr>
                <w:iCs/>
                <w:sz w:val="24"/>
                <w:szCs w:val="24"/>
                <w:lang w:eastAsia="hu-HU"/>
              </w:rPr>
              <w:t>közepes (3)</w:t>
            </w:r>
          </w:p>
        </w:tc>
      </w:tr>
      <w:tr w:rsidR="00E14243" w:rsidRPr="00265DF0" w14:paraId="4F4EBD9C" w14:textId="77777777" w:rsidTr="005655A6">
        <w:tc>
          <w:tcPr>
            <w:tcW w:w="4531" w:type="dxa"/>
          </w:tcPr>
          <w:p w14:paraId="3FA9B66B" w14:textId="77777777" w:rsidR="00E14243" w:rsidRPr="00265DF0" w:rsidRDefault="00E14243" w:rsidP="005655A6">
            <w:pPr>
              <w:rPr>
                <w:iCs/>
                <w:sz w:val="24"/>
                <w:szCs w:val="24"/>
                <w:lang w:eastAsia="hu-HU"/>
              </w:rPr>
            </w:pPr>
            <w:r w:rsidRPr="00265DF0">
              <w:rPr>
                <w:iCs/>
                <w:sz w:val="24"/>
                <w:szCs w:val="24"/>
                <w:lang w:eastAsia="hu-HU"/>
              </w:rPr>
              <w:t>35-49%</w:t>
            </w:r>
          </w:p>
        </w:tc>
        <w:tc>
          <w:tcPr>
            <w:tcW w:w="4531" w:type="dxa"/>
          </w:tcPr>
          <w:p w14:paraId="6CC7FD56" w14:textId="77777777" w:rsidR="00E14243" w:rsidRPr="00265DF0" w:rsidRDefault="00E14243" w:rsidP="005655A6">
            <w:pPr>
              <w:rPr>
                <w:iCs/>
                <w:sz w:val="24"/>
                <w:szCs w:val="24"/>
                <w:lang w:eastAsia="hu-HU"/>
              </w:rPr>
            </w:pPr>
            <w:r w:rsidRPr="00265DF0">
              <w:rPr>
                <w:iCs/>
                <w:sz w:val="24"/>
                <w:szCs w:val="24"/>
                <w:lang w:eastAsia="hu-HU"/>
              </w:rPr>
              <w:t>elégséges (2)</w:t>
            </w:r>
          </w:p>
        </w:tc>
      </w:tr>
      <w:tr w:rsidR="00E14243" w:rsidRPr="00265DF0" w14:paraId="2DA6AB92" w14:textId="77777777" w:rsidTr="005655A6">
        <w:tc>
          <w:tcPr>
            <w:tcW w:w="4531" w:type="dxa"/>
          </w:tcPr>
          <w:p w14:paraId="1ACCDCC5" w14:textId="77777777" w:rsidR="00E14243" w:rsidRPr="00265DF0" w:rsidRDefault="00E14243" w:rsidP="005655A6">
            <w:pPr>
              <w:rPr>
                <w:iCs/>
                <w:sz w:val="24"/>
                <w:szCs w:val="24"/>
                <w:lang w:eastAsia="hu-HU"/>
              </w:rPr>
            </w:pPr>
            <w:r w:rsidRPr="00265DF0">
              <w:rPr>
                <w:iCs/>
                <w:sz w:val="24"/>
                <w:szCs w:val="24"/>
                <w:lang w:eastAsia="hu-HU"/>
              </w:rPr>
              <w:t>0-34%</w:t>
            </w:r>
          </w:p>
        </w:tc>
        <w:tc>
          <w:tcPr>
            <w:tcW w:w="4531" w:type="dxa"/>
          </w:tcPr>
          <w:p w14:paraId="403E35E7" w14:textId="77777777" w:rsidR="00E14243" w:rsidRPr="00265DF0" w:rsidRDefault="00E14243" w:rsidP="005655A6">
            <w:pPr>
              <w:rPr>
                <w:iCs/>
                <w:sz w:val="24"/>
                <w:szCs w:val="24"/>
                <w:lang w:eastAsia="hu-HU"/>
              </w:rPr>
            </w:pPr>
            <w:r w:rsidRPr="00265DF0">
              <w:rPr>
                <w:iCs/>
                <w:sz w:val="24"/>
                <w:szCs w:val="24"/>
                <w:lang w:eastAsia="hu-HU"/>
              </w:rPr>
              <w:t>elégtelen</w:t>
            </w:r>
          </w:p>
        </w:tc>
      </w:tr>
    </w:tbl>
    <w:p w14:paraId="6E10D2E8" w14:textId="078F103F" w:rsidR="00E14243" w:rsidRDefault="00E14243" w:rsidP="00E14243">
      <w:pPr>
        <w:spacing w:after="0"/>
        <w:rPr>
          <w:iCs/>
          <w:sz w:val="24"/>
          <w:szCs w:val="24"/>
        </w:rPr>
      </w:pPr>
    </w:p>
    <w:p w14:paraId="166EF590" w14:textId="77777777" w:rsidR="00E14243" w:rsidRPr="00265DF0" w:rsidRDefault="00E14243" w:rsidP="00E14243">
      <w:pPr>
        <w:spacing w:after="0"/>
        <w:rPr>
          <w:iCs/>
          <w:sz w:val="24"/>
          <w:szCs w:val="24"/>
        </w:rPr>
      </w:pPr>
    </w:p>
    <w:p w14:paraId="16780A71" w14:textId="77777777" w:rsidR="00E14243" w:rsidRPr="00265DF0" w:rsidRDefault="00E14243" w:rsidP="00E14243">
      <w:pPr>
        <w:spacing w:after="0"/>
        <w:rPr>
          <w:iCs/>
          <w:sz w:val="24"/>
          <w:szCs w:val="24"/>
        </w:rPr>
      </w:pPr>
      <w:r w:rsidRPr="00265DF0">
        <w:rPr>
          <w:b/>
          <w:bCs/>
          <w:iCs/>
          <w:sz w:val="24"/>
          <w:szCs w:val="24"/>
        </w:rPr>
        <w:t>Különbözeti vizsga, javítóvizsga, osztályozó vizsga:</w:t>
      </w:r>
    </w:p>
    <w:p w14:paraId="163543C8" w14:textId="77777777" w:rsidR="00E14243" w:rsidRPr="00265DF0" w:rsidRDefault="00E14243" w:rsidP="00E14243">
      <w:pPr>
        <w:spacing w:after="0"/>
        <w:rPr>
          <w:iCs/>
          <w:sz w:val="24"/>
          <w:szCs w:val="24"/>
        </w:rPr>
      </w:pPr>
      <w:r w:rsidRPr="00265DF0">
        <w:rPr>
          <w:iCs/>
          <w:sz w:val="24"/>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14760203" w14:textId="77777777" w:rsidR="00E14243" w:rsidRPr="0014761C" w:rsidRDefault="00E14243" w:rsidP="00E14243">
      <w:pPr>
        <w:rPr>
          <w:rStyle w:val="Kiemels"/>
          <w:rFonts w:ascii="Times New Roman" w:hAnsi="Times New Roman" w:cs="Times New Roman"/>
          <w:b w:val="0"/>
          <w:sz w:val="24"/>
          <w:szCs w:val="24"/>
        </w:rPr>
      </w:pPr>
    </w:p>
    <w:p w14:paraId="64B674BA" w14:textId="5BDEE893" w:rsidR="00E14243" w:rsidRPr="00E14243" w:rsidRDefault="00E14243" w:rsidP="00D51138">
      <w:pPr>
        <w:rPr>
          <w:rFonts w:asciiTheme="majorHAnsi" w:hAnsiTheme="majorHAnsi" w:cstheme="majorHAnsi"/>
          <w:sz w:val="24"/>
          <w:szCs w:val="24"/>
        </w:rPr>
      </w:pPr>
      <w:r w:rsidRPr="00E14243">
        <w:rPr>
          <w:rFonts w:asciiTheme="majorHAnsi" w:hAnsiTheme="majorHAnsi" w:cstheme="majorHAnsi"/>
          <w:sz w:val="24"/>
          <w:szCs w:val="24"/>
        </w:rPr>
        <w:t>11. évfolyam éves óraszáma: 68 óra/év</w:t>
      </w:r>
    </w:p>
    <w:p w14:paraId="2B2C2C68" w14:textId="7C0BCB97" w:rsidR="00E14243" w:rsidRPr="00E14243" w:rsidRDefault="00E14243" w:rsidP="00D51138">
      <w:pPr>
        <w:rPr>
          <w:rFonts w:asciiTheme="majorHAnsi" w:hAnsiTheme="majorHAnsi" w:cstheme="majorHAnsi"/>
          <w:sz w:val="24"/>
          <w:szCs w:val="24"/>
        </w:rPr>
      </w:pPr>
      <w:r w:rsidRPr="00E14243">
        <w:rPr>
          <w:rFonts w:asciiTheme="majorHAnsi" w:hAnsiTheme="majorHAnsi" w:cstheme="majorHAnsi"/>
          <w:sz w:val="24"/>
          <w:szCs w:val="24"/>
        </w:rPr>
        <w:t xml:space="preserve">                                              2 óra/hét</w:t>
      </w:r>
    </w:p>
    <w:p w14:paraId="57375755" w14:textId="77777777" w:rsidR="00E14243" w:rsidRPr="00FD5302" w:rsidRDefault="00E14243" w:rsidP="00D51138">
      <w:pPr>
        <w:rPr>
          <w:rFonts w:ascii="Times New Roman" w:hAnsi="Times New Roman" w:cs="Times New Roman"/>
          <w:sz w:val="24"/>
          <w:szCs w:val="24"/>
        </w:rPr>
      </w:pPr>
    </w:p>
    <w:tbl>
      <w:tblPr>
        <w:tblW w:w="10201" w:type="dxa"/>
        <w:jc w:val="center"/>
        <w:tblLayout w:type="fixed"/>
        <w:tblLook w:val="0400" w:firstRow="0" w:lastRow="0" w:firstColumn="0" w:lastColumn="0" w:noHBand="0" w:noVBand="1"/>
      </w:tblPr>
      <w:tblGrid>
        <w:gridCol w:w="3114"/>
        <w:gridCol w:w="1134"/>
        <w:gridCol w:w="5953"/>
      </w:tblGrid>
      <w:tr w:rsidR="0062000C" w:rsidRPr="00FD5302" w14:paraId="18E5DC48"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7AB22" w14:textId="77777777" w:rsidR="0062000C" w:rsidRPr="00FD5302" w:rsidRDefault="0062000C" w:rsidP="00D51138">
            <w:pPr>
              <w:rPr>
                <w:rFonts w:ascii="Times New Roman" w:eastAsia="Times New Roman" w:hAnsi="Times New Roman" w:cs="Times New Roman"/>
                <w:sz w:val="24"/>
                <w:szCs w:val="24"/>
              </w:rPr>
            </w:pPr>
            <w:r w:rsidRPr="00FD5302">
              <w:rPr>
                <w:rFonts w:ascii="Times New Roman" w:eastAsia="Cambria" w:hAnsi="Times New Roman" w:cs="Times New Roman"/>
                <w:b/>
                <w:sz w:val="24"/>
                <w:szCs w:val="24"/>
              </w:rPr>
              <w:t>Tematikai egység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9D09B3" w14:textId="77777777" w:rsidR="0062000C" w:rsidRPr="00FD5302" w:rsidRDefault="0062000C" w:rsidP="00FD5302">
            <w:pPr>
              <w:jc w:val="center"/>
              <w:rPr>
                <w:rFonts w:ascii="Times New Roman" w:eastAsia="Times New Roman" w:hAnsi="Times New Roman" w:cs="Times New Roman"/>
                <w:sz w:val="20"/>
                <w:szCs w:val="20"/>
              </w:rPr>
            </w:pPr>
            <w:r w:rsidRPr="00FD5302">
              <w:rPr>
                <w:rFonts w:ascii="Times New Roman" w:eastAsia="Cambria" w:hAnsi="Times New Roman" w:cs="Times New Roman"/>
                <w:b/>
                <w:sz w:val="20"/>
                <w:szCs w:val="20"/>
              </w:rPr>
              <w:t>Órakeret</w:t>
            </w:r>
          </w:p>
        </w:tc>
        <w:tc>
          <w:tcPr>
            <w:tcW w:w="5953" w:type="dxa"/>
            <w:tcBorders>
              <w:top w:val="single" w:sz="4" w:space="0" w:color="000000"/>
              <w:left w:val="single" w:sz="4" w:space="0" w:color="000000"/>
              <w:bottom w:val="single" w:sz="4" w:space="0" w:color="000000"/>
              <w:right w:val="single" w:sz="4" w:space="0" w:color="000000"/>
            </w:tcBorders>
          </w:tcPr>
          <w:p w14:paraId="6489E367" w14:textId="77777777" w:rsidR="0062000C" w:rsidRPr="00FD5302" w:rsidRDefault="0062000C" w:rsidP="000B12BF">
            <w:pPr>
              <w:jc w:val="left"/>
              <w:rPr>
                <w:rFonts w:ascii="Times New Roman" w:eastAsia="Cambria" w:hAnsi="Times New Roman" w:cs="Times New Roman"/>
                <w:b/>
                <w:sz w:val="24"/>
                <w:szCs w:val="24"/>
              </w:rPr>
            </w:pPr>
            <w:r w:rsidRPr="00FD5302">
              <w:rPr>
                <w:rFonts w:ascii="Times New Roman" w:eastAsia="Cambria" w:hAnsi="Times New Roman" w:cs="Times New Roman"/>
                <w:b/>
                <w:sz w:val="24"/>
                <w:szCs w:val="24"/>
              </w:rPr>
              <w:t>Téma</w:t>
            </w:r>
          </w:p>
        </w:tc>
      </w:tr>
      <w:tr w:rsidR="0062000C" w:rsidRPr="00FD5302" w14:paraId="6F86AF8C"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408548" w14:textId="77777777" w:rsidR="0062000C" w:rsidRPr="00FD5302" w:rsidRDefault="0062000C" w:rsidP="00D51138">
            <w:pPr>
              <w:rPr>
                <w:rFonts w:ascii="Times New Roman" w:hAnsi="Times New Roman" w:cs="Times New Roman"/>
                <w:b/>
                <w:sz w:val="24"/>
                <w:szCs w:val="24"/>
              </w:rPr>
            </w:pPr>
            <w:bookmarkStart w:id="0" w:name="_heading=h.30j0zll" w:colFirst="0" w:colLast="0"/>
            <w:bookmarkEnd w:id="0"/>
            <w:r w:rsidRPr="00FD5302">
              <w:rPr>
                <w:rFonts w:ascii="Times New Roman" w:hAnsi="Times New Roman" w:cs="Times New Roman"/>
                <w:b/>
                <w:sz w:val="24"/>
                <w:szCs w:val="24"/>
              </w:rPr>
              <w:t xml:space="preserve">A természet megismerése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5EDCD"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0C0B8BA" w14:textId="77777777" w:rsidR="0062000C" w:rsidRPr="00FD5302" w:rsidRDefault="000B12BF" w:rsidP="00FD5302">
            <w:pPr>
              <w:jc w:val="left"/>
              <w:rPr>
                <w:rFonts w:ascii="Times New Roman" w:hAnsi="Times New Roman" w:cs="Times New Roman"/>
                <w:sz w:val="24"/>
                <w:szCs w:val="24"/>
              </w:rPr>
            </w:pPr>
            <w:r w:rsidRPr="00FD5302">
              <w:rPr>
                <w:rFonts w:ascii="Times New Roman" w:hAnsi="Times New Roman" w:cs="Times New Roman"/>
                <w:sz w:val="24"/>
                <w:szCs w:val="24"/>
              </w:rPr>
              <w:t>Őskori és ma velünk élő törzsi kultúrák természettel kapcsolatos hitvilága</w:t>
            </w:r>
          </w:p>
          <w:p w14:paraId="6C7B7695" w14:textId="77777777" w:rsidR="000B12BF" w:rsidRPr="00FD5302" w:rsidRDefault="000B12BF" w:rsidP="00FD5302">
            <w:pPr>
              <w:jc w:val="left"/>
              <w:rPr>
                <w:rFonts w:ascii="Times New Roman" w:hAnsi="Times New Roman" w:cs="Times New Roman"/>
                <w:sz w:val="24"/>
                <w:szCs w:val="24"/>
              </w:rPr>
            </w:pPr>
            <w:r w:rsidRPr="00FD5302">
              <w:rPr>
                <w:rFonts w:ascii="Times New Roman" w:hAnsi="Times New Roman" w:cs="Times New Roman"/>
                <w:sz w:val="24"/>
                <w:szCs w:val="24"/>
              </w:rPr>
              <w:t>A természetben található anyagok, élőlények megismerése és az emberi civilizáció kialakulása és fennmaradása közötti összefüggések</w:t>
            </w:r>
          </w:p>
          <w:p w14:paraId="5781291D" w14:textId="77777777" w:rsidR="000B12BF" w:rsidRPr="00FD5302" w:rsidRDefault="000B12BF" w:rsidP="00FD5302">
            <w:pPr>
              <w:jc w:val="left"/>
              <w:rPr>
                <w:rFonts w:ascii="Times New Roman" w:hAnsi="Times New Roman" w:cs="Times New Roman"/>
                <w:sz w:val="24"/>
                <w:szCs w:val="24"/>
              </w:rPr>
            </w:pPr>
            <w:r w:rsidRPr="00FD5302">
              <w:rPr>
                <w:rFonts w:ascii="Times New Roman" w:hAnsi="Times New Roman" w:cs="Times New Roman"/>
                <w:sz w:val="24"/>
                <w:szCs w:val="24"/>
              </w:rPr>
              <w:t>Az ókor és a középkor nagy gondolkodói, természetfilozófiai és természettudományos világmagyarázataik</w:t>
            </w:r>
          </w:p>
          <w:p w14:paraId="11132876" w14:textId="77777777" w:rsidR="000B12BF" w:rsidRPr="00FD5302" w:rsidRDefault="000B12BF" w:rsidP="00FD5302">
            <w:pPr>
              <w:jc w:val="left"/>
              <w:rPr>
                <w:rFonts w:ascii="Times New Roman" w:hAnsi="Times New Roman" w:cs="Times New Roman"/>
                <w:sz w:val="24"/>
                <w:szCs w:val="24"/>
              </w:rPr>
            </w:pPr>
            <w:r w:rsidRPr="00FD5302">
              <w:rPr>
                <w:rFonts w:ascii="Times New Roman" w:hAnsi="Times New Roman" w:cs="Times New Roman"/>
                <w:sz w:val="24"/>
                <w:szCs w:val="24"/>
              </w:rPr>
              <w:t>Tudománytörténet, a modern tudomány felé vezető út</w:t>
            </w:r>
          </w:p>
          <w:p w14:paraId="2703F210" w14:textId="77777777" w:rsidR="000B12BF" w:rsidRPr="00FD5302" w:rsidRDefault="000B12BF" w:rsidP="00FD5302">
            <w:pPr>
              <w:jc w:val="left"/>
              <w:rPr>
                <w:rFonts w:ascii="Times New Roman" w:hAnsi="Times New Roman" w:cs="Times New Roman"/>
                <w:sz w:val="24"/>
                <w:szCs w:val="24"/>
              </w:rPr>
            </w:pPr>
            <w:r w:rsidRPr="00FD5302">
              <w:rPr>
                <w:rFonts w:ascii="Times New Roman" w:hAnsi="Times New Roman" w:cs="Times New Roman"/>
                <w:sz w:val="24"/>
                <w:szCs w:val="24"/>
              </w:rPr>
              <w:t>Kísérletek, megismerési módszerek</w:t>
            </w:r>
          </w:p>
          <w:p w14:paraId="5D6A1652" w14:textId="77777777" w:rsidR="000B12BF" w:rsidRPr="00FD5302" w:rsidRDefault="000B12BF" w:rsidP="00FD5302">
            <w:pPr>
              <w:jc w:val="left"/>
              <w:rPr>
                <w:rFonts w:ascii="Times New Roman" w:hAnsi="Times New Roman" w:cs="Times New Roman"/>
                <w:sz w:val="24"/>
                <w:szCs w:val="24"/>
              </w:rPr>
            </w:pPr>
            <w:r w:rsidRPr="00FD5302">
              <w:rPr>
                <w:rFonts w:ascii="Times New Roman" w:hAnsi="Times New Roman" w:cs="Times New Roman"/>
                <w:sz w:val="24"/>
                <w:szCs w:val="24"/>
              </w:rPr>
              <w:t>Tudományos médiatartalmak elemzése</w:t>
            </w:r>
          </w:p>
          <w:p w14:paraId="49E71EB5" w14:textId="77777777" w:rsidR="000B12BF" w:rsidRPr="00FD5302" w:rsidRDefault="000B12BF" w:rsidP="00FD5302">
            <w:pPr>
              <w:jc w:val="left"/>
              <w:rPr>
                <w:rFonts w:ascii="Times New Roman" w:hAnsi="Times New Roman" w:cs="Times New Roman"/>
                <w:sz w:val="24"/>
                <w:szCs w:val="24"/>
              </w:rPr>
            </w:pPr>
            <w:r w:rsidRPr="00FD5302">
              <w:rPr>
                <w:rFonts w:ascii="Times New Roman" w:hAnsi="Times New Roman" w:cs="Times New Roman"/>
                <w:sz w:val="24"/>
                <w:szCs w:val="24"/>
              </w:rPr>
              <w:t>Horoszkópok</w:t>
            </w:r>
          </w:p>
          <w:p w14:paraId="4291D434" w14:textId="77777777" w:rsidR="000B12BF" w:rsidRPr="00FD5302" w:rsidRDefault="000B12BF" w:rsidP="00FD5302">
            <w:pPr>
              <w:jc w:val="left"/>
              <w:rPr>
                <w:rFonts w:ascii="Times New Roman" w:eastAsia="Times New Roman" w:hAnsi="Times New Roman" w:cs="Times New Roman"/>
                <w:sz w:val="24"/>
                <w:szCs w:val="24"/>
              </w:rPr>
            </w:pPr>
            <w:r w:rsidRPr="00FD5302">
              <w:rPr>
                <w:rFonts w:ascii="Times New Roman" w:hAnsi="Times New Roman" w:cs="Times New Roman"/>
                <w:sz w:val="24"/>
                <w:szCs w:val="24"/>
              </w:rPr>
              <w:t>Tudomány és hit kérdéseinek összehasonlítása, a közös nevezőre hozás lehetőségeinek feltárása</w:t>
            </w:r>
          </w:p>
        </w:tc>
      </w:tr>
      <w:tr w:rsidR="0062000C" w:rsidRPr="00FD5302" w14:paraId="223619CA"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973D7" w14:textId="77777777" w:rsidR="0062000C" w:rsidRPr="00FD5302" w:rsidRDefault="0062000C" w:rsidP="00D51138">
            <w:pPr>
              <w:rPr>
                <w:rFonts w:ascii="Times New Roman" w:hAnsi="Times New Roman" w:cs="Times New Roman"/>
                <w:b/>
                <w:sz w:val="24"/>
                <w:szCs w:val="24"/>
              </w:rPr>
            </w:pPr>
            <w:bookmarkStart w:id="1" w:name="_heading=h.1fob9te" w:colFirst="0" w:colLast="0"/>
            <w:bookmarkEnd w:id="1"/>
            <w:r w:rsidRPr="00FD5302">
              <w:rPr>
                <w:rFonts w:ascii="Times New Roman" w:hAnsi="Times New Roman" w:cs="Times New Roman"/>
                <w:b/>
                <w:sz w:val="24"/>
                <w:szCs w:val="24"/>
              </w:rPr>
              <w:t xml:space="preserve">Az ember környezetformáló tevékenysége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ADBAD4"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Pr>
          <w:p w14:paraId="39E50193" w14:textId="77777777" w:rsidR="0062000C" w:rsidRPr="00FD5302" w:rsidRDefault="000B12BF" w:rsidP="000B12BF">
            <w:pPr>
              <w:jc w:val="left"/>
              <w:rPr>
                <w:rFonts w:ascii="Times New Roman" w:hAnsi="Times New Roman" w:cs="Times New Roman"/>
                <w:sz w:val="24"/>
                <w:szCs w:val="24"/>
              </w:rPr>
            </w:pPr>
            <w:r w:rsidRPr="00FD5302">
              <w:rPr>
                <w:rFonts w:ascii="Times New Roman" w:hAnsi="Times New Roman" w:cs="Times New Roman"/>
                <w:sz w:val="24"/>
                <w:szCs w:val="24"/>
              </w:rPr>
              <w:t>A természeti környezetben és a civilizációkban történő változások összefüggései</w:t>
            </w:r>
          </w:p>
          <w:p w14:paraId="217A44D6" w14:textId="77777777" w:rsidR="000B12BF" w:rsidRPr="00FD5302" w:rsidRDefault="000B12BF" w:rsidP="000B12BF">
            <w:pPr>
              <w:jc w:val="left"/>
              <w:rPr>
                <w:rFonts w:ascii="Times New Roman" w:hAnsi="Times New Roman" w:cs="Times New Roman"/>
                <w:sz w:val="24"/>
                <w:szCs w:val="24"/>
              </w:rPr>
            </w:pPr>
            <w:r w:rsidRPr="00FD5302">
              <w:rPr>
                <w:rFonts w:ascii="Times New Roman" w:hAnsi="Times New Roman" w:cs="Times New Roman"/>
                <w:sz w:val="24"/>
                <w:szCs w:val="24"/>
              </w:rPr>
              <w:t>A mezőgazdasági termelés okozta környezeti problémák</w:t>
            </w:r>
          </w:p>
          <w:p w14:paraId="6AAF96D0" w14:textId="77777777" w:rsidR="000B12BF"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lastRenderedPageBreak/>
              <w:t>A tudomány és technológia fejlődése</w:t>
            </w:r>
          </w:p>
          <w:p w14:paraId="6D3997EE" w14:textId="77777777" w:rsidR="006163AD" w:rsidRPr="00FD5302" w:rsidRDefault="006163AD" w:rsidP="006163AD">
            <w:pPr>
              <w:rPr>
                <w:rFonts w:ascii="Times New Roman" w:hAnsi="Times New Roman" w:cs="Times New Roman"/>
                <w:sz w:val="24"/>
                <w:szCs w:val="24"/>
              </w:rPr>
            </w:pPr>
            <w:r w:rsidRPr="00FD5302">
              <w:rPr>
                <w:rFonts w:ascii="Times New Roman" w:hAnsi="Times New Roman" w:cs="Times New Roman"/>
                <w:sz w:val="24"/>
                <w:szCs w:val="24"/>
              </w:rPr>
              <w:t>Demográfiai válságokat okozó természeti, társadalmi-gazdasági és kulturális okok</w:t>
            </w:r>
          </w:p>
          <w:p w14:paraId="558674A7" w14:textId="77777777" w:rsidR="006163AD" w:rsidRPr="00FD5302" w:rsidRDefault="006163AD" w:rsidP="00FD5302">
            <w:pPr>
              <w:rPr>
                <w:rFonts w:ascii="Times New Roman" w:hAnsi="Times New Roman" w:cs="Times New Roman"/>
                <w:sz w:val="24"/>
                <w:szCs w:val="24"/>
              </w:rPr>
            </w:pPr>
            <w:r w:rsidRPr="00FD5302">
              <w:rPr>
                <w:rFonts w:ascii="Times New Roman" w:hAnsi="Times New Roman" w:cs="Times New Roman"/>
                <w:sz w:val="24"/>
                <w:szCs w:val="24"/>
              </w:rPr>
              <w:t>A fogyasztói társadalom környezeti hatása</w:t>
            </w:r>
          </w:p>
        </w:tc>
      </w:tr>
      <w:tr w:rsidR="0062000C" w:rsidRPr="00FD5302" w14:paraId="433947E7"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81C2C" w14:textId="77777777" w:rsidR="0062000C" w:rsidRPr="00FD5302" w:rsidRDefault="0062000C" w:rsidP="00D51138">
            <w:pPr>
              <w:rPr>
                <w:rFonts w:ascii="Times New Roman" w:hAnsi="Times New Roman" w:cs="Times New Roman"/>
                <w:b/>
                <w:sz w:val="24"/>
                <w:szCs w:val="24"/>
              </w:rPr>
            </w:pPr>
            <w:r w:rsidRPr="00FD5302">
              <w:rPr>
                <w:rFonts w:ascii="Times New Roman" w:hAnsi="Times New Roman" w:cs="Times New Roman"/>
                <w:b/>
                <w:sz w:val="24"/>
                <w:szCs w:val="24"/>
              </w:rPr>
              <w:lastRenderedPageBreak/>
              <w:t xml:space="preserve">Nyersanyagok, energiaforrások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D89E4"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Pr>
          <w:p w14:paraId="2C8FDBBA" w14:textId="77777777" w:rsidR="0062000C"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 nyersanyagigények időbeli változása</w:t>
            </w:r>
          </w:p>
          <w:p w14:paraId="25ED37A1"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 kőolaj árának változása és a lehetséges okok</w:t>
            </w:r>
          </w:p>
          <w:p w14:paraId="187BD2CA"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Energiahordozók és nyersanyagforrások kimerülése</w:t>
            </w:r>
          </w:p>
          <w:p w14:paraId="615244CE"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Nyersanyaglelőhelyek szűkebb és tágabb környezetünkben</w:t>
            </w:r>
          </w:p>
          <w:p w14:paraId="2C26803C"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Alternatív energiaforrások</w:t>
            </w:r>
          </w:p>
          <w:p w14:paraId="5C1238C4"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Lakóházak energetikai jellemzői</w:t>
            </w:r>
          </w:p>
          <w:p w14:paraId="42188F2B"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 termékek életútja</w:t>
            </w:r>
          </w:p>
        </w:tc>
      </w:tr>
      <w:tr w:rsidR="0062000C" w:rsidRPr="00FD5302" w14:paraId="73A0004A"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8363F" w14:textId="77777777" w:rsidR="0062000C" w:rsidRPr="00FD5302" w:rsidRDefault="0062000C" w:rsidP="00D51138">
            <w:pPr>
              <w:rPr>
                <w:rFonts w:ascii="Times New Roman" w:hAnsi="Times New Roman" w:cs="Times New Roman"/>
                <w:b/>
                <w:sz w:val="24"/>
                <w:szCs w:val="24"/>
              </w:rPr>
            </w:pPr>
            <w:r w:rsidRPr="00FD5302">
              <w:rPr>
                <w:rFonts w:ascii="Times New Roman" w:hAnsi="Times New Roman" w:cs="Times New Roman"/>
                <w:b/>
                <w:sz w:val="24"/>
                <w:szCs w:val="24"/>
              </w:rPr>
              <w:t xml:space="preserve">Változó éghajlat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5D3C0"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Pr>
          <w:p w14:paraId="01E91D75" w14:textId="77777777" w:rsidR="0062000C"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Az éghajlati rendszer elemeinek vizsgálata</w:t>
            </w:r>
          </w:p>
          <w:p w14:paraId="671BC786"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Az ember hatása az éghajlatra</w:t>
            </w:r>
          </w:p>
          <w:p w14:paraId="2FC25E76"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Az utolsó jégkorszakot követő éghajlatváltozások</w:t>
            </w:r>
          </w:p>
          <w:p w14:paraId="4EAEAC3C"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 Föld legsebezhetőbb helyein bekövetkező problémák</w:t>
            </w:r>
          </w:p>
          <w:p w14:paraId="1E124BB2" w14:textId="77777777" w:rsidR="006163AD" w:rsidRPr="00FD5302" w:rsidRDefault="006163AD" w:rsidP="000B12BF">
            <w:pPr>
              <w:jc w:val="left"/>
              <w:rPr>
                <w:rFonts w:ascii="Times New Roman" w:hAnsi="Times New Roman" w:cs="Times New Roman"/>
                <w:sz w:val="24"/>
                <w:szCs w:val="24"/>
              </w:rPr>
            </w:pPr>
            <w:r w:rsidRPr="00FD5302">
              <w:rPr>
                <w:rFonts w:ascii="Times New Roman" w:hAnsi="Times New Roman" w:cs="Times New Roman"/>
                <w:sz w:val="24"/>
                <w:szCs w:val="24"/>
              </w:rPr>
              <w:t>Az üvegházgázok kibocsátásának okai, a csökkentés lehetőségei</w:t>
            </w:r>
          </w:p>
          <w:p w14:paraId="3EEEB398" w14:textId="77777777" w:rsidR="00CD422A" w:rsidRPr="00FD5302" w:rsidRDefault="00CD422A" w:rsidP="00CD422A">
            <w:pPr>
              <w:rPr>
                <w:rFonts w:ascii="Times New Roman" w:hAnsi="Times New Roman" w:cs="Times New Roman"/>
                <w:sz w:val="24"/>
                <w:szCs w:val="24"/>
              </w:rPr>
            </w:pPr>
            <w:r w:rsidRPr="00FD5302">
              <w:rPr>
                <w:rFonts w:ascii="Times New Roman" w:hAnsi="Times New Roman" w:cs="Times New Roman"/>
                <w:sz w:val="24"/>
                <w:szCs w:val="24"/>
              </w:rPr>
              <w:t>A légköri összetétel és az éghajlat kapcsolata földtörténeti és történelmi korokban</w:t>
            </w:r>
          </w:p>
          <w:p w14:paraId="666CB671" w14:textId="77777777" w:rsidR="006163AD" w:rsidRPr="00FD5302" w:rsidRDefault="00CD422A" w:rsidP="00CD422A">
            <w:pPr>
              <w:rPr>
                <w:rFonts w:ascii="Times New Roman" w:hAnsi="Times New Roman" w:cs="Times New Roman"/>
                <w:sz w:val="24"/>
                <w:szCs w:val="24"/>
              </w:rPr>
            </w:pPr>
            <w:r w:rsidRPr="00FD5302">
              <w:rPr>
                <w:rFonts w:ascii="Times New Roman" w:hAnsi="Times New Roman" w:cs="Times New Roman"/>
                <w:sz w:val="24"/>
                <w:szCs w:val="24"/>
              </w:rPr>
              <w:t>Aktualitások a klímaváltozással kapcsolatban – az alkalmazkodás lehetőségei egyéni és társadalmi szinten, számítógépes klímamodellek, éghajlati szimulációk</w:t>
            </w:r>
          </w:p>
        </w:tc>
      </w:tr>
      <w:tr w:rsidR="0062000C" w:rsidRPr="00FD5302" w14:paraId="5276B9F2"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37FEA8" w14:textId="77777777" w:rsidR="0062000C" w:rsidRPr="00FD5302" w:rsidRDefault="0062000C" w:rsidP="00D51138">
            <w:pPr>
              <w:rPr>
                <w:rFonts w:ascii="Times New Roman" w:hAnsi="Times New Roman" w:cs="Times New Roman"/>
                <w:b/>
                <w:sz w:val="24"/>
                <w:szCs w:val="24"/>
              </w:rPr>
            </w:pPr>
            <w:bookmarkStart w:id="2" w:name="_heading=h.3znysh7" w:colFirst="0" w:colLast="0"/>
            <w:bookmarkEnd w:id="2"/>
            <w:r w:rsidRPr="00FD5302">
              <w:rPr>
                <w:rFonts w:ascii="Times New Roman" w:hAnsi="Times New Roman" w:cs="Times New Roman"/>
                <w:b/>
                <w:sz w:val="24"/>
                <w:szCs w:val="24"/>
              </w:rPr>
              <w:t xml:space="preserve">Az élővilág sokszínűsége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162E6"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Pr>
          <w:p w14:paraId="60ABF2A9" w14:textId="77777777" w:rsidR="0062000C" w:rsidRPr="00FD5302" w:rsidRDefault="00CD422A" w:rsidP="000B12BF">
            <w:pPr>
              <w:jc w:val="left"/>
              <w:rPr>
                <w:rFonts w:ascii="Times New Roman" w:hAnsi="Times New Roman" w:cs="Times New Roman"/>
                <w:sz w:val="24"/>
                <w:szCs w:val="24"/>
              </w:rPr>
            </w:pPr>
            <w:r w:rsidRPr="00FD5302">
              <w:rPr>
                <w:rFonts w:ascii="Times New Roman" w:hAnsi="Times New Roman" w:cs="Times New Roman"/>
                <w:sz w:val="24"/>
                <w:szCs w:val="24"/>
              </w:rPr>
              <w:t>Az életközösségek változatossága, a rájuk jellemző törvényszerűségek megismerése</w:t>
            </w:r>
          </w:p>
          <w:p w14:paraId="3F8926D2" w14:textId="77777777" w:rsidR="00CD422A" w:rsidRPr="00FD5302" w:rsidRDefault="00CD422A" w:rsidP="000B12BF">
            <w:pPr>
              <w:jc w:val="left"/>
              <w:rPr>
                <w:rFonts w:ascii="Times New Roman" w:hAnsi="Times New Roman" w:cs="Times New Roman"/>
                <w:sz w:val="24"/>
                <w:szCs w:val="24"/>
              </w:rPr>
            </w:pPr>
            <w:r w:rsidRPr="00FD5302">
              <w:rPr>
                <w:rFonts w:ascii="Times New Roman" w:hAnsi="Times New Roman" w:cs="Times New Roman"/>
                <w:sz w:val="24"/>
                <w:szCs w:val="24"/>
              </w:rPr>
              <w:t>Élőhelyek fontossága, eltűnésük, pusztításuk következményei</w:t>
            </w:r>
          </w:p>
          <w:p w14:paraId="0BA30F93" w14:textId="77777777" w:rsidR="00CD422A" w:rsidRPr="00FD5302" w:rsidRDefault="00CD422A" w:rsidP="000B12BF">
            <w:pPr>
              <w:jc w:val="left"/>
              <w:rPr>
                <w:rFonts w:ascii="Times New Roman" w:hAnsi="Times New Roman" w:cs="Times New Roman"/>
                <w:sz w:val="24"/>
                <w:szCs w:val="24"/>
              </w:rPr>
            </w:pPr>
            <w:r w:rsidRPr="00FD5302">
              <w:rPr>
                <w:rFonts w:ascii="Times New Roman" w:hAnsi="Times New Roman" w:cs="Times New Roman"/>
                <w:sz w:val="24"/>
                <w:szCs w:val="24"/>
              </w:rPr>
              <w:t>A biodiverzitás csökkenése, okok és megoldások, a gyakorlati természetvédelemben dolgozó szakemberek tevékenységei</w:t>
            </w:r>
          </w:p>
          <w:p w14:paraId="0999203F" w14:textId="77777777" w:rsidR="00CD422A" w:rsidRPr="00FD5302" w:rsidRDefault="00CD422A" w:rsidP="000B12BF">
            <w:pPr>
              <w:jc w:val="left"/>
              <w:rPr>
                <w:rFonts w:ascii="Times New Roman" w:hAnsi="Times New Roman" w:cs="Times New Roman"/>
                <w:sz w:val="24"/>
                <w:szCs w:val="24"/>
              </w:rPr>
            </w:pPr>
            <w:r w:rsidRPr="00FD5302">
              <w:rPr>
                <w:rFonts w:ascii="Times New Roman" w:hAnsi="Times New Roman" w:cs="Times New Roman"/>
                <w:sz w:val="24"/>
                <w:szCs w:val="24"/>
              </w:rPr>
              <w:t>Fajok kipusztulásának okai és következményei</w:t>
            </w:r>
          </w:p>
        </w:tc>
      </w:tr>
      <w:tr w:rsidR="0062000C" w:rsidRPr="00FD5302" w14:paraId="691A6800"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8676F" w14:textId="77777777" w:rsidR="0062000C" w:rsidRPr="00FD5302" w:rsidRDefault="0062000C" w:rsidP="00D51138">
            <w:pPr>
              <w:rPr>
                <w:rFonts w:ascii="Times New Roman" w:hAnsi="Times New Roman" w:cs="Times New Roman"/>
                <w:b/>
                <w:sz w:val="24"/>
                <w:szCs w:val="24"/>
              </w:rPr>
            </w:pPr>
            <w:r w:rsidRPr="00FD5302">
              <w:rPr>
                <w:rFonts w:ascii="Times New Roman" w:hAnsi="Times New Roman" w:cs="Times New Roman"/>
                <w:b/>
                <w:sz w:val="24"/>
                <w:szCs w:val="24"/>
              </w:rPr>
              <w:t xml:space="preserve">Környezet és egészség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4E418"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Pr>
          <w:p w14:paraId="261F2D3C" w14:textId="77777777" w:rsidR="0062000C" w:rsidRPr="00FD5302" w:rsidRDefault="00782D63" w:rsidP="000B12BF">
            <w:pPr>
              <w:jc w:val="left"/>
              <w:rPr>
                <w:rFonts w:ascii="Times New Roman" w:hAnsi="Times New Roman" w:cs="Times New Roman"/>
                <w:sz w:val="24"/>
                <w:szCs w:val="24"/>
              </w:rPr>
            </w:pPr>
            <w:r w:rsidRPr="00FD5302">
              <w:rPr>
                <w:rFonts w:ascii="Times New Roman" w:hAnsi="Times New Roman" w:cs="Times New Roman"/>
                <w:sz w:val="24"/>
                <w:szCs w:val="24"/>
              </w:rPr>
              <w:t>A levegő minősége és az abban történő változások mértéke, okai és következményei</w:t>
            </w:r>
          </w:p>
          <w:p w14:paraId="15171956" w14:textId="77777777" w:rsidR="00782D63" w:rsidRPr="00FD5302" w:rsidRDefault="00782D63" w:rsidP="000B12BF">
            <w:pPr>
              <w:jc w:val="left"/>
              <w:rPr>
                <w:rFonts w:ascii="Times New Roman" w:hAnsi="Times New Roman" w:cs="Times New Roman"/>
                <w:sz w:val="24"/>
                <w:szCs w:val="24"/>
              </w:rPr>
            </w:pPr>
            <w:r w:rsidRPr="00FD5302">
              <w:rPr>
                <w:rFonts w:ascii="Times New Roman" w:hAnsi="Times New Roman" w:cs="Times New Roman"/>
                <w:sz w:val="24"/>
                <w:szCs w:val="24"/>
              </w:rPr>
              <w:t>A víz minősége és az abban történő változások mértéke, okai és következményei</w:t>
            </w:r>
          </w:p>
          <w:p w14:paraId="3233B71C" w14:textId="77777777" w:rsidR="00782D63" w:rsidRPr="00FD5302" w:rsidRDefault="00782D63" w:rsidP="000B12BF">
            <w:pPr>
              <w:jc w:val="left"/>
              <w:rPr>
                <w:rFonts w:ascii="Times New Roman" w:hAnsi="Times New Roman" w:cs="Times New Roman"/>
                <w:sz w:val="24"/>
                <w:szCs w:val="24"/>
              </w:rPr>
            </w:pPr>
            <w:r w:rsidRPr="00FD5302">
              <w:rPr>
                <w:rFonts w:ascii="Times New Roman" w:hAnsi="Times New Roman" w:cs="Times New Roman"/>
                <w:sz w:val="24"/>
                <w:szCs w:val="24"/>
              </w:rPr>
              <w:t>A rákot okozó környezeti hatások</w:t>
            </w:r>
          </w:p>
          <w:p w14:paraId="05046FDD" w14:textId="77777777" w:rsidR="00782D63" w:rsidRPr="00FD5302" w:rsidRDefault="00782D63" w:rsidP="000B12BF">
            <w:pPr>
              <w:jc w:val="left"/>
              <w:rPr>
                <w:rFonts w:ascii="Times New Roman" w:hAnsi="Times New Roman" w:cs="Times New Roman"/>
                <w:sz w:val="24"/>
                <w:szCs w:val="24"/>
              </w:rPr>
            </w:pPr>
            <w:r w:rsidRPr="00FD5302">
              <w:rPr>
                <w:rFonts w:ascii="Times New Roman" w:hAnsi="Times New Roman" w:cs="Times New Roman"/>
                <w:sz w:val="24"/>
                <w:szCs w:val="24"/>
              </w:rPr>
              <w:t xml:space="preserve">Fertőző betegségek, kórokozók </w:t>
            </w:r>
            <w:r w:rsidR="001B074C" w:rsidRPr="00FD5302">
              <w:rPr>
                <w:rFonts w:ascii="Times New Roman" w:hAnsi="Times New Roman" w:cs="Times New Roman"/>
                <w:sz w:val="24"/>
                <w:szCs w:val="24"/>
              </w:rPr>
              <w:t>–</w:t>
            </w:r>
            <w:r w:rsidRPr="00FD5302">
              <w:rPr>
                <w:rFonts w:ascii="Times New Roman" w:hAnsi="Times New Roman" w:cs="Times New Roman"/>
                <w:sz w:val="24"/>
                <w:szCs w:val="24"/>
              </w:rPr>
              <w:t xml:space="preserve"> </w:t>
            </w:r>
            <w:r w:rsidR="001B074C" w:rsidRPr="00FD5302">
              <w:rPr>
                <w:rFonts w:ascii="Times New Roman" w:hAnsi="Times New Roman" w:cs="Times New Roman"/>
                <w:sz w:val="24"/>
                <w:szCs w:val="24"/>
              </w:rPr>
              <w:t>megismerés, prevenció, a betegség lefolyása, gyógyulás folyamata, örökölhetőség</w:t>
            </w:r>
          </w:p>
          <w:p w14:paraId="164417BA" w14:textId="77777777" w:rsidR="001B074C" w:rsidRPr="00FD5302" w:rsidRDefault="001B074C" w:rsidP="001B074C">
            <w:pPr>
              <w:jc w:val="left"/>
              <w:rPr>
                <w:rFonts w:ascii="Times New Roman" w:hAnsi="Times New Roman" w:cs="Times New Roman"/>
                <w:sz w:val="24"/>
                <w:szCs w:val="24"/>
              </w:rPr>
            </w:pPr>
            <w:r w:rsidRPr="00FD5302">
              <w:rPr>
                <w:rFonts w:ascii="Times New Roman" w:hAnsi="Times New Roman" w:cs="Times New Roman"/>
                <w:sz w:val="24"/>
                <w:szCs w:val="24"/>
              </w:rPr>
              <w:lastRenderedPageBreak/>
              <w:t>Járványok a múltban – történelmi áttekintés</w:t>
            </w:r>
          </w:p>
          <w:p w14:paraId="4D4EF504" w14:textId="77777777" w:rsidR="001B074C" w:rsidRPr="00FD5302" w:rsidRDefault="001B074C" w:rsidP="001B074C">
            <w:pPr>
              <w:jc w:val="left"/>
              <w:rPr>
                <w:rFonts w:ascii="Times New Roman" w:hAnsi="Times New Roman" w:cs="Times New Roman"/>
                <w:sz w:val="24"/>
                <w:szCs w:val="24"/>
              </w:rPr>
            </w:pPr>
            <w:r w:rsidRPr="00FD5302">
              <w:rPr>
                <w:rFonts w:ascii="Times New Roman" w:hAnsi="Times New Roman" w:cs="Times New Roman"/>
                <w:sz w:val="24"/>
                <w:szCs w:val="24"/>
              </w:rPr>
              <w:t>Táplálkozási betegségek</w:t>
            </w:r>
          </w:p>
        </w:tc>
      </w:tr>
      <w:tr w:rsidR="0062000C" w:rsidRPr="00FD5302" w14:paraId="415CF8C0"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14C821" w14:textId="77777777" w:rsidR="0062000C" w:rsidRPr="00FD5302" w:rsidRDefault="0062000C" w:rsidP="00D51138">
            <w:pPr>
              <w:rPr>
                <w:rFonts w:ascii="Times New Roman" w:hAnsi="Times New Roman" w:cs="Times New Roman"/>
                <w:b/>
                <w:sz w:val="24"/>
                <w:szCs w:val="24"/>
              </w:rPr>
            </w:pPr>
            <w:r w:rsidRPr="00FD5302">
              <w:rPr>
                <w:rFonts w:ascii="Times New Roman" w:hAnsi="Times New Roman" w:cs="Times New Roman"/>
                <w:b/>
                <w:sz w:val="24"/>
                <w:szCs w:val="24"/>
              </w:rPr>
              <w:lastRenderedPageBreak/>
              <w:t xml:space="preserve">Kozmikus környezetünk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E64B0"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4F79B7D0" w14:textId="77777777" w:rsidR="001B074C" w:rsidRPr="00FD5302" w:rsidRDefault="001B074C" w:rsidP="001B074C">
            <w:pPr>
              <w:rPr>
                <w:sz w:val="24"/>
                <w:szCs w:val="24"/>
              </w:rPr>
            </w:pPr>
            <w:r w:rsidRPr="00FD5302">
              <w:rPr>
                <w:rFonts w:ascii="Times New Roman" w:hAnsi="Times New Roman" w:cs="Times New Roman"/>
                <w:sz w:val="24"/>
                <w:szCs w:val="24"/>
              </w:rPr>
              <w:t>Az élet meghonosítása más bolygókon</w:t>
            </w:r>
          </w:p>
          <w:p w14:paraId="0B8D746B" w14:textId="77777777" w:rsidR="001B074C" w:rsidRPr="00FD5302" w:rsidRDefault="001B074C" w:rsidP="001B074C">
            <w:pPr>
              <w:rPr>
                <w:sz w:val="24"/>
                <w:szCs w:val="24"/>
              </w:rPr>
            </w:pPr>
            <w:r w:rsidRPr="00FD5302">
              <w:rPr>
                <w:rFonts w:ascii="Times New Roman" w:hAnsi="Times New Roman" w:cs="Times New Roman"/>
                <w:sz w:val="24"/>
                <w:szCs w:val="24"/>
              </w:rPr>
              <w:t>Egy másik galaxisba való eljutás nehézségei</w:t>
            </w:r>
          </w:p>
          <w:p w14:paraId="4CB7D5C8" w14:textId="77777777" w:rsidR="001B074C" w:rsidRPr="00FD5302" w:rsidRDefault="001B074C" w:rsidP="001B074C">
            <w:pPr>
              <w:rPr>
                <w:sz w:val="24"/>
                <w:szCs w:val="24"/>
              </w:rPr>
            </w:pPr>
            <w:r w:rsidRPr="00FD5302">
              <w:rPr>
                <w:rFonts w:ascii="Times New Roman" w:hAnsi="Times New Roman" w:cs="Times New Roman"/>
                <w:sz w:val="24"/>
                <w:szCs w:val="24"/>
              </w:rPr>
              <w:t>Meteor becsapódás megakadályozásának lehetőségei</w:t>
            </w:r>
          </w:p>
          <w:p w14:paraId="43913A3D" w14:textId="77777777" w:rsidR="001B074C" w:rsidRPr="00FD5302" w:rsidRDefault="001B074C" w:rsidP="001B074C">
            <w:pPr>
              <w:rPr>
                <w:sz w:val="24"/>
                <w:szCs w:val="24"/>
              </w:rPr>
            </w:pPr>
            <w:r w:rsidRPr="00FD5302">
              <w:rPr>
                <w:rFonts w:ascii="Times New Roman" w:hAnsi="Times New Roman" w:cs="Times New Roman"/>
                <w:sz w:val="24"/>
                <w:szCs w:val="24"/>
              </w:rPr>
              <w:t>A Földre potenciálisan veszélyes égitestek</w:t>
            </w:r>
          </w:p>
          <w:p w14:paraId="3574152C" w14:textId="77777777" w:rsidR="0062000C" w:rsidRPr="00FD5302" w:rsidRDefault="0062000C" w:rsidP="000B12BF">
            <w:pPr>
              <w:jc w:val="left"/>
              <w:rPr>
                <w:rFonts w:ascii="Times New Roman" w:hAnsi="Times New Roman" w:cs="Times New Roman"/>
                <w:sz w:val="24"/>
                <w:szCs w:val="24"/>
              </w:rPr>
            </w:pPr>
          </w:p>
        </w:tc>
      </w:tr>
      <w:tr w:rsidR="0062000C" w:rsidRPr="00FD5302" w14:paraId="4A6AFCFB"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FA755" w14:textId="77777777" w:rsidR="0062000C" w:rsidRPr="00FD5302" w:rsidRDefault="0062000C" w:rsidP="00D51138">
            <w:pPr>
              <w:rPr>
                <w:rFonts w:ascii="Times New Roman" w:hAnsi="Times New Roman" w:cs="Times New Roman"/>
                <w:b/>
                <w:sz w:val="24"/>
                <w:szCs w:val="24"/>
              </w:rPr>
            </w:pPr>
            <w:r w:rsidRPr="00FD5302">
              <w:rPr>
                <w:rFonts w:ascii="Times New Roman" w:hAnsi="Times New Roman" w:cs="Times New Roman"/>
                <w:b/>
                <w:sz w:val="24"/>
                <w:szCs w:val="24"/>
              </w:rPr>
              <w:t xml:space="preserve">Jövőképek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32998" w14:textId="77777777" w:rsidR="0062000C" w:rsidRPr="00FD5302" w:rsidRDefault="0062000C" w:rsidP="0001725F">
            <w:pPr>
              <w:jc w:val="center"/>
              <w:rPr>
                <w:rFonts w:ascii="Times New Roman" w:hAnsi="Times New Roman" w:cs="Times New Roman"/>
                <w:sz w:val="24"/>
                <w:szCs w:val="24"/>
              </w:rPr>
            </w:pPr>
            <w:r w:rsidRPr="00FD5302">
              <w:rPr>
                <w:rFonts w:ascii="Times New Roman" w:hAnsi="Times New Roman" w:cs="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Pr>
          <w:p w14:paraId="3FDF6B29" w14:textId="77777777" w:rsidR="001B074C" w:rsidRPr="00FD5302" w:rsidRDefault="001B074C" w:rsidP="001B074C">
            <w:pPr>
              <w:rPr>
                <w:sz w:val="24"/>
                <w:szCs w:val="24"/>
              </w:rPr>
            </w:pPr>
            <w:r w:rsidRPr="00FD5302">
              <w:rPr>
                <w:rFonts w:ascii="Times New Roman" w:hAnsi="Times New Roman" w:cs="Times New Roman"/>
                <w:sz w:val="24"/>
                <w:szCs w:val="24"/>
              </w:rPr>
              <w:t>A Föld és az emberiség lehetséges jövője</w:t>
            </w:r>
          </w:p>
          <w:p w14:paraId="791ECD8C" w14:textId="77777777" w:rsidR="001B074C" w:rsidRPr="00FD5302" w:rsidRDefault="001B074C" w:rsidP="001B074C">
            <w:pPr>
              <w:rPr>
                <w:sz w:val="24"/>
                <w:szCs w:val="24"/>
              </w:rPr>
            </w:pPr>
            <w:r w:rsidRPr="00FD5302">
              <w:rPr>
                <w:rFonts w:ascii="Times New Roman" w:hAnsi="Times New Roman" w:cs="Times New Roman"/>
                <w:sz w:val="24"/>
                <w:szCs w:val="24"/>
              </w:rPr>
              <w:t>A Föld élhető jövőjének megvalósítási lehetőségei</w:t>
            </w:r>
          </w:p>
          <w:p w14:paraId="2DC062E8" w14:textId="77777777" w:rsidR="001B074C" w:rsidRPr="00FD5302" w:rsidRDefault="001B074C" w:rsidP="001B074C">
            <w:pPr>
              <w:rPr>
                <w:sz w:val="24"/>
                <w:szCs w:val="24"/>
              </w:rPr>
            </w:pPr>
            <w:r w:rsidRPr="00FD5302">
              <w:rPr>
                <w:rFonts w:ascii="Times New Roman" w:hAnsi="Times New Roman" w:cs="Times New Roman"/>
                <w:sz w:val="24"/>
                <w:szCs w:val="24"/>
              </w:rPr>
              <w:t>A jelenkori városfejlesztés előremutató, követhető példái</w:t>
            </w:r>
          </w:p>
          <w:p w14:paraId="489F1940" w14:textId="77777777" w:rsidR="001B074C" w:rsidRPr="00FD5302" w:rsidRDefault="001B074C" w:rsidP="001B074C">
            <w:pPr>
              <w:rPr>
                <w:sz w:val="24"/>
                <w:szCs w:val="24"/>
              </w:rPr>
            </w:pPr>
            <w:r w:rsidRPr="00FD5302">
              <w:rPr>
                <w:rFonts w:ascii="Times New Roman" w:hAnsi="Times New Roman" w:cs="Times New Roman"/>
                <w:sz w:val="24"/>
                <w:szCs w:val="24"/>
              </w:rPr>
              <w:t xml:space="preserve">3D nyomtatási technológia </w:t>
            </w:r>
          </w:p>
          <w:p w14:paraId="1A988438" w14:textId="77777777" w:rsidR="001B074C" w:rsidRPr="00FD5302" w:rsidRDefault="001B074C" w:rsidP="001B074C">
            <w:pPr>
              <w:rPr>
                <w:sz w:val="24"/>
                <w:szCs w:val="24"/>
              </w:rPr>
            </w:pPr>
            <w:r w:rsidRPr="00FD5302">
              <w:rPr>
                <w:rFonts w:ascii="Times New Roman" w:hAnsi="Times New Roman" w:cs="Times New Roman"/>
                <w:sz w:val="24"/>
                <w:szCs w:val="24"/>
              </w:rPr>
              <w:t xml:space="preserve">A hagyományos és az elektromos autó hatásfokának összehasonlítása </w:t>
            </w:r>
          </w:p>
          <w:p w14:paraId="68151542" w14:textId="77777777" w:rsidR="001B074C" w:rsidRPr="00FD5302" w:rsidRDefault="001B074C" w:rsidP="001B074C">
            <w:pPr>
              <w:rPr>
                <w:sz w:val="24"/>
                <w:szCs w:val="24"/>
              </w:rPr>
            </w:pPr>
            <w:r w:rsidRPr="00FD5302">
              <w:rPr>
                <w:rFonts w:ascii="Times New Roman" w:hAnsi="Times New Roman" w:cs="Times New Roman"/>
                <w:sz w:val="24"/>
                <w:szCs w:val="24"/>
              </w:rPr>
              <w:t>Különböző GPS alapú helymeghatározó applikációk összehasonlítása</w:t>
            </w:r>
          </w:p>
          <w:p w14:paraId="0BDD78AB" w14:textId="77777777" w:rsidR="0062000C" w:rsidRPr="00FD5302" w:rsidRDefault="001B074C" w:rsidP="00FD5302">
            <w:pPr>
              <w:rPr>
                <w:sz w:val="24"/>
                <w:szCs w:val="24"/>
              </w:rPr>
            </w:pPr>
            <w:r w:rsidRPr="00FD5302">
              <w:rPr>
                <w:rFonts w:ascii="Times New Roman" w:hAnsi="Times New Roman" w:cs="Times New Roman"/>
                <w:sz w:val="24"/>
                <w:szCs w:val="24"/>
              </w:rPr>
              <w:t xml:space="preserve">A haditechnikában szereplő pusztító energiák </w:t>
            </w:r>
          </w:p>
        </w:tc>
      </w:tr>
      <w:tr w:rsidR="001B074C" w:rsidRPr="00FD5302" w14:paraId="2A970CA2" w14:textId="77777777" w:rsidTr="00FD5302">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780041" w14:textId="77777777" w:rsidR="001B074C" w:rsidRPr="00FD5302" w:rsidRDefault="001B074C" w:rsidP="00D51138">
            <w:pPr>
              <w:rPr>
                <w:rFonts w:ascii="Times New Roman" w:eastAsia="Times New Roman" w:hAnsi="Times New Roman" w:cs="Times New Roman"/>
                <w:sz w:val="24"/>
                <w:szCs w:val="24"/>
              </w:rPr>
            </w:pPr>
            <w:r w:rsidRPr="00FD5302">
              <w:rPr>
                <w:rFonts w:ascii="Times New Roman" w:hAnsi="Times New Roman" w:cs="Times New Roman"/>
                <w:b/>
                <w:sz w:val="24"/>
                <w:szCs w:val="24"/>
              </w:rPr>
              <w:t>Összes óraszám:</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E73A2" w14:textId="77777777" w:rsidR="001B074C" w:rsidRPr="00FD5302" w:rsidRDefault="001B074C" w:rsidP="000B12BF">
            <w:pPr>
              <w:jc w:val="left"/>
              <w:rPr>
                <w:rFonts w:ascii="Times New Roman" w:hAnsi="Times New Roman" w:cs="Times New Roman"/>
                <w:sz w:val="24"/>
                <w:szCs w:val="24"/>
              </w:rPr>
            </w:pPr>
            <w:r w:rsidRPr="00FD5302">
              <w:rPr>
                <w:rFonts w:ascii="Times New Roman" w:hAnsi="Times New Roman" w:cs="Times New Roman"/>
                <w:sz w:val="24"/>
                <w:szCs w:val="24"/>
              </w:rPr>
              <w:t>68</w:t>
            </w:r>
          </w:p>
        </w:tc>
      </w:tr>
    </w:tbl>
    <w:p w14:paraId="7FCC6336" w14:textId="77777777" w:rsidR="00D51138" w:rsidRPr="00FD5302" w:rsidRDefault="00D51138" w:rsidP="00D51138">
      <w:pPr>
        <w:rPr>
          <w:rFonts w:ascii="Times New Roman" w:hAnsi="Times New Roman" w:cs="Times New Roman"/>
          <w:sz w:val="24"/>
          <w:szCs w:val="24"/>
        </w:rPr>
      </w:pPr>
    </w:p>
    <w:p w14:paraId="5F070FF1" w14:textId="77777777" w:rsidR="00090247" w:rsidRPr="00FD5302" w:rsidRDefault="00090247" w:rsidP="00D51138">
      <w:pPr>
        <w:rPr>
          <w:rFonts w:ascii="Times New Roman" w:hAnsi="Times New Roman" w:cs="Times New Roman"/>
          <w:sz w:val="24"/>
          <w:szCs w:val="24"/>
        </w:rPr>
      </w:pPr>
    </w:p>
    <w:p w14:paraId="2CFB7E2C"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Témakör:</w:t>
      </w:r>
      <w:r w:rsidRPr="00FD5302">
        <w:rPr>
          <w:rFonts w:ascii="Times New Roman" w:eastAsia="Cambria" w:hAnsi="Times New Roman" w:cs="Times New Roman"/>
          <w:b/>
          <w:sz w:val="24"/>
          <w:szCs w:val="24"/>
        </w:rPr>
        <w:t xml:space="preserve"> A természet megismerése</w:t>
      </w:r>
    </w:p>
    <w:p w14:paraId="47242DDC"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 xml:space="preserve">Óraszám: </w:t>
      </w:r>
      <w:r w:rsidRPr="00FD5302">
        <w:rPr>
          <w:rFonts w:ascii="Times New Roman" w:eastAsia="Cambria" w:hAnsi="Times New Roman" w:cs="Times New Roman"/>
          <w:b/>
          <w:sz w:val="24"/>
          <w:szCs w:val="24"/>
        </w:rPr>
        <w:t>6 óra</w:t>
      </w:r>
    </w:p>
    <w:p w14:paraId="52001C86" w14:textId="77777777" w:rsidR="00D51138" w:rsidRPr="00FD5302" w:rsidRDefault="00FD5302" w:rsidP="00D51138">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69532515" w14:textId="77777777" w:rsidR="00D51138" w:rsidRPr="00FD5302" w:rsidRDefault="00D51138" w:rsidP="00D51138">
      <w:pPr>
        <w:rPr>
          <w:rFonts w:ascii="Times New Roman" w:eastAsia="Times New Roman" w:hAnsi="Times New Roman" w:cs="Times New Roman"/>
          <w:sz w:val="24"/>
          <w:szCs w:val="24"/>
        </w:rPr>
      </w:pPr>
      <w:r w:rsidRPr="00FD5302">
        <w:rPr>
          <w:rFonts w:ascii="Times New Roman" w:hAnsi="Times New Roman" w:cs="Times New Roman"/>
          <w:sz w:val="24"/>
          <w:szCs w:val="24"/>
        </w:rPr>
        <w:t>Őskori és ma velünk élő törzsi kultúrák természettel kapcsolatos hitvilágát (pl. a világ keletkezése, természeti jelenségek magyarázatát) bemutató szöveges források, képzőművészeti alkotások, filmek megbeszélése, a bennük lévő közös és sajátos elemek kiemelése (pl. animizmus)</w:t>
      </w:r>
    </w:p>
    <w:p w14:paraId="35C27FC1" w14:textId="77777777" w:rsidR="00D51138" w:rsidRPr="00FD5302" w:rsidRDefault="00D51138" w:rsidP="00D51138">
      <w:pPr>
        <w:rPr>
          <w:rFonts w:ascii="Times New Roman" w:eastAsia="Times New Roman" w:hAnsi="Times New Roman" w:cs="Times New Roman"/>
          <w:sz w:val="24"/>
          <w:szCs w:val="24"/>
        </w:rPr>
      </w:pPr>
      <w:r w:rsidRPr="00FD5302">
        <w:rPr>
          <w:rFonts w:ascii="Times New Roman" w:hAnsi="Times New Roman" w:cs="Times New Roman"/>
          <w:sz w:val="24"/>
          <w:szCs w:val="24"/>
        </w:rPr>
        <w:t>A természetben található anyagok, élőlények megismerése és az emberi civilizáció kialakulása és fennmaradása közötti összefüggések példák alapján történő bemutatása (pl. ruházat, lakóhely, tárgyi kultúra, fegyverek, élelem)</w:t>
      </w:r>
    </w:p>
    <w:p w14:paraId="01ABE2E3" w14:textId="77777777" w:rsidR="00D51138" w:rsidRPr="00FD5302" w:rsidRDefault="00D51138" w:rsidP="00D51138">
      <w:pPr>
        <w:rPr>
          <w:rFonts w:ascii="Times New Roman" w:eastAsia="Times New Roman" w:hAnsi="Times New Roman" w:cs="Times New Roman"/>
          <w:sz w:val="24"/>
          <w:szCs w:val="24"/>
        </w:rPr>
      </w:pPr>
      <w:r w:rsidRPr="00FD5302">
        <w:rPr>
          <w:rFonts w:ascii="Times New Roman" w:hAnsi="Times New Roman" w:cs="Times New Roman"/>
          <w:sz w:val="24"/>
          <w:szCs w:val="24"/>
        </w:rPr>
        <w:t>Források gyűjtése, bemutatók összeállítása az ókor és a középkor nagy gondolkodóiról, természetfilozófiai és természettudományos világmagyarázataikról</w:t>
      </w:r>
    </w:p>
    <w:p w14:paraId="3A2BD4CA" w14:textId="77777777" w:rsidR="00D51138" w:rsidRPr="00FD5302" w:rsidRDefault="00D51138" w:rsidP="00D51138">
      <w:pPr>
        <w:rPr>
          <w:rFonts w:ascii="Times New Roman" w:eastAsia="Times New Roman" w:hAnsi="Times New Roman" w:cs="Times New Roman"/>
          <w:sz w:val="24"/>
          <w:szCs w:val="24"/>
        </w:rPr>
      </w:pPr>
      <w:r w:rsidRPr="00FD5302">
        <w:rPr>
          <w:rFonts w:ascii="Times New Roman" w:hAnsi="Times New Roman" w:cs="Times New Roman"/>
          <w:sz w:val="24"/>
          <w:szCs w:val="24"/>
        </w:rPr>
        <w:t>Időszalag készítése a modern tudomány felé vezető út fontosabb mérföldköveiről, nagy tudósokról és munkásságuk lényegi jellemzőiről</w:t>
      </w:r>
    </w:p>
    <w:p w14:paraId="3E8F1750" w14:textId="77777777" w:rsidR="00D51138" w:rsidRPr="00FD5302" w:rsidRDefault="00D51138" w:rsidP="00D51138">
      <w:pPr>
        <w:rPr>
          <w:rFonts w:ascii="Times New Roman" w:eastAsia="Times New Roman" w:hAnsi="Times New Roman" w:cs="Times New Roman"/>
          <w:sz w:val="24"/>
          <w:szCs w:val="24"/>
        </w:rPr>
      </w:pPr>
      <w:r w:rsidRPr="00FD5302">
        <w:rPr>
          <w:rFonts w:ascii="Times New Roman" w:hAnsi="Times New Roman" w:cs="Times New Roman"/>
          <w:sz w:val="24"/>
          <w:szCs w:val="24"/>
        </w:rPr>
        <w:t xml:space="preserve">Kísérletleírások megbeszélése, a megismerési módszerek azonosítása </w:t>
      </w:r>
    </w:p>
    <w:p w14:paraId="127E1EF3" w14:textId="77777777" w:rsidR="00D51138" w:rsidRPr="00FD5302" w:rsidRDefault="00D51138" w:rsidP="00D51138">
      <w:pPr>
        <w:rPr>
          <w:rFonts w:ascii="Times New Roman" w:eastAsia="Times New Roman" w:hAnsi="Times New Roman" w:cs="Times New Roman"/>
          <w:sz w:val="24"/>
          <w:szCs w:val="24"/>
        </w:rPr>
      </w:pPr>
      <w:r w:rsidRPr="00FD5302">
        <w:rPr>
          <w:rFonts w:ascii="Times New Roman" w:hAnsi="Times New Roman" w:cs="Times New Roman"/>
          <w:sz w:val="24"/>
          <w:szCs w:val="24"/>
        </w:rPr>
        <w:t>A médiában található természettudományos témájú műsorok, szövegek, weboldalak keresése, a tudományosság vagy tudománytalanság jellemzőinek azonosítása, az ellenőrizhetőség és megbízhatóság értékelése</w:t>
      </w:r>
    </w:p>
    <w:p w14:paraId="0B75FD50"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Horoszkópok összehasonlítása, ellentmondásaik kimutatása</w:t>
      </w:r>
    </w:p>
    <w:p w14:paraId="48839FE8"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lastRenderedPageBreak/>
        <w:t>Beszélgetés a tudomány és hit kérdéseinek viszonyáról</w:t>
      </w:r>
    </w:p>
    <w:p w14:paraId="7C9A69CF" w14:textId="77777777" w:rsidR="0001725F" w:rsidRPr="00FD5302" w:rsidRDefault="0001725F" w:rsidP="00D51138">
      <w:pPr>
        <w:rPr>
          <w:rFonts w:ascii="Times New Roman" w:hAnsi="Times New Roman" w:cs="Times New Roman"/>
          <w:sz w:val="24"/>
          <w:szCs w:val="24"/>
        </w:rPr>
      </w:pPr>
    </w:p>
    <w:p w14:paraId="4ADA24EE"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Témakör:</w:t>
      </w:r>
      <w:r w:rsidRPr="00FD5302">
        <w:rPr>
          <w:rFonts w:ascii="Times New Roman" w:eastAsia="Cambria" w:hAnsi="Times New Roman" w:cs="Times New Roman"/>
          <w:b/>
          <w:sz w:val="24"/>
          <w:szCs w:val="24"/>
        </w:rPr>
        <w:t xml:space="preserve"> Az ember környezetformáló tevékenysége</w:t>
      </w:r>
    </w:p>
    <w:p w14:paraId="2DC7ACAF" w14:textId="77777777" w:rsidR="00D51138" w:rsidRPr="00FD5302" w:rsidRDefault="00E60B35" w:rsidP="00D51138">
      <w:pPr>
        <w:rPr>
          <w:rFonts w:ascii="Times New Roman" w:eastAsia="Times New Roman" w:hAnsi="Times New Roman" w:cs="Times New Roman"/>
          <w:sz w:val="24"/>
          <w:szCs w:val="24"/>
        </w:rPr>
      </w:pPr>
      <w:r w:rsidRPr="00FD5302">
        <w:rPr>
          <w:rFonts w:ascii="Times New Roman" w:eastAsia="Cambria" w:hAnsi="Times New Roman" w:cs="Times New Roman"/>
          <w:b/>
          <w:smallCaps/>
          <w:sz w:val="24"/>
          <w:szCs w:val="24"/>
        </w:rPr>
        <w:t>Ó</w:t>
      </w:r>
      <w:r w:rsidR="00D51138" w:rsidRPr="00FD5302">
        <w:rPr>
          <w:rFonts w:ascii="Times New Roman" w:eastAsia="Cambria" w:hAnsi="Times New Roman" w:cs="Times New Roman"/>
          <w:b/>
          <w:smallCaps/>
          <w:sz w:val="24"/>
          <w:szCs w:val="24"/>
        </w:rPr>
        <w:t xml:space="preserve">raszám: </w:t>
      </w:r>
      <w:r w:rsidR="00D51138" w:rsidRPr="00FD5302">
        <w:rPr>
          <w:rFonts w:ascii="Times New Roman" w:eastAsia="Cambria" w:hAnsi="Times New Roman" w:cs="Times New Roman"/>
          <w:b/>
          <w:sz w:val="24"/>
          <w:szCs w:val="24"/>
        </w:rPr>
        <w:t>8 óra</w:t>
      </w:r>
    </w:p>
    <w:p w14:paraId="60387077" w14:textId="77777777" w:rsidR="00FD5302" w:rsidRPr="00FD5302" w:rsidRDefault="00FD5302" w:rsidP="00FD5302">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703F7C97"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természeti környezet adottságai, azok változása és a civilizációk felemelkedése és hanyatlása közötti összefüggések elemzése esettanulmányok alapján (pl. Húsvét-szigetek, khmer kultúra, folyóvölgyi társadalmak)</w:t>
      </w:r>
    </w:p>
    <w:p w14:paraId="4E9B9442"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mezőgazdasági termelés okozta környezeti problémák felismerése képek, leírások, filmek alapján, kialakulásuk magyarázata, mérséklésük lehetőségeinek megfogalmazása</w:t>
      </w:r>
    </w:p>
    <w:p w14:paraId="419374EE"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 xml:space="preserve">A tudomány és technológia fejlődésének néhány történeti mérföldkövét bemutató források elemzése </w:t>
      </w:r>
    </w:p>
    <w:p w14:paraId="50F996D7"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Gondolattérkép készítése a Föld egy kiválasztott térségének demográfiai válságát okozó természeti, társadalmi-gazdasági és kulturális okairól</w:t>
      </w:r>
    </w:p>
    <w:p w14:paraId="121CA1C8"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fogyasztói társadalom környezeti hatását bemutató filmek megtekintése, a látottak megvitatása</w:t>
      </w:r>
    </w:p>
    <w:p w14:paraId="6F7729CE"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Projektmunka készítése egy adott kor jellegzetes környezetformáló tevékenységéről (pl. újkőkori változások, fémek használatba vétele, egyszerű gépek alkalmazása, víz- és szélenergia munkába állítása)</w:t>
      </w:r>
    </w:p>
    <w:p w14:paraId="498BADDC" w14:textId="77777777" w:rsidR="006163AD" w:rsidRPr="00FD5302" w:rsidRDefault="006163AD" w:rsidP="00D51138">
      <w:pPr>
        <w:rPr>
          <w:rFonts w:ascii="Times New Roman" w:hAnsi="Times New Roman" w:cs="Times New Roman"/>
          <w:sz w:val="24"/>
          <w:szCs w:val="24"/>
        </w:rPr>
      </w:pPr>
    </w:p>
    <w:p w14:paraId="0E99ABAA"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Témakör:</w:t>
      </w:r>
      <w:r w:rsidRPr="00FD5302">
        <w:rPr>
          <w:rFonts w:ascii="Times New Roman" w:eastAsia="Cambria" w:hAnsi="Times New Roman" w:cs="Times New Roman"/>
          <w:b/>
          <w:sz w:val="24"/>
          <w:szCs w:val="24"/>
        </w:rPr>
        <w:t xml:space="preserve"> Nyersanyagok, energiaforrások</w:t>
      </w:r>
    </w:p>
    <w:p w14:paraId="385B4AF6" w14:textId="77777777" w:rsidR="00D51138" w:rsidRPr="00FD5302" w:rsidRDefault="00E60B35" w:rsidP="00D51138">
      <w:pPr>
        <w:rPr>
          <w:rFonts w:ascii="Times New Roman" w:eastAsia="Times New Roman" w:hAnsi="Times New Roman" w:cs="Times New Roman"/>
          <w:sz w:val="24"/>
          <w:szCs w:val="24"/>
        </w:rPr>
      </w:pPr>
      <w:r w:rsidRPr="00FD5302">
        <w:rPr>
          <w:rFonts w:ascii="Times New Roman" w:eastAsia="Cambria" w:hAnsi="Times New Roman" w:cs="Times New Roman"/>
          <w:b/>
          <w:smallCaps/>
          <w:sz w:val="24"/>
          <w:szCs w:val="24"/>
        </w:rPr>
        <w:t>Ó</w:t>
      </w:r>
      <w:r w:rsidR="00D51138" w:rsidRPr="00FD5302">
        <w:rPr>
          <w:rFonts w:ascii="Times New Roman" w:eastAsia="Cambria" w:hAnsi="Times New Roman" w:cs="Times New Roman"/>
          <w:b/>
          <w:smallCaps/>
          <w:sz w:val="24"/>
          <w:szCs w:val="24"/>
        </w:rPr>
        <w:t>raszám: 10</w:t>
      </w:r>
      <w:r w:rsidR="00D51138" w:rsidRPr="00FD5302">
        <w:rPr>
          <w:rFonts w:ascii="Times New Roman" w:eastAsia="Cambria" w:hAnsi="Times New Roman" w:cs="Times New Roman"/>
          <w:b/>
          <w:sz w:val="24"/>
          <w:szCs w:val="24"/>
        </w:rPr>
        <w:t xml:space="preserve"> óra</w:t>
      </w:r>
    </w:p>
    <w:p w14:paraId="21578DAB" w14:textId="77777777" w:rsidR="00FD5302" w:rsidRPr="00FD5302" w:rsidRDefault="00FD5302" w:rsidP="00FD5302">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36E2ABD8"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Adatgyűjtés hagyományos vagy online sajtótermékekből a nyersanyagigények időbeli változásával kapcsolatban</w:t>
      </w:r>
    </w:p>
    <w:p w14:paraId="30E74554"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Adatgyűjtés hagyományos vagy online sajtótermékekből a kőolaj árának időbeli változásával kapcsolatban, összefüggés keresése az ár alakulása és a világpolitikai, gazdasági környezet változása között</w:t>
      </w:r>
    </w:p>
    <w:p w14:paraId="335B6269" w14:textId="77777777" w:rsidR="00D51138" w:rsidRPr="00FD5302" w:rsidRDefault="00FD5302" w:rsidP="00D51138">
      <w:pPr>
        <w:rPr>
          <w:rFonts w:ascii="Times New Roman" w:hAnsi="Times New Roman" w:cs="Times New Roman"/>
          <w:sz w:val="24"/>
          <w:szCs w:val="24"/>
        </w:rPr>
      </w:pPr>
      <w:r w:rsidRPr="00FD5302">
        <w:rPr>
          <w:rFonts w:ascii="Times New Roman" w:hAnsi="Times New Roman" w:cs="Times New Roman"/>
          <w:sz w:val="24"/>
          <w:szCs w:val="24"/>
        </w:rPr>
        <w:t xml:space="preserve">Adatgyűjtés és </w:t>
      </w:r>
      <w:r w:rsidR="00D51138" w:rsidRPr="00FD5302">
        <w:rPr>
          <w:rFonts w:ascii="Times New Roman" w:hAnsi="Times New Roman" w:cs="Times New Roman"/>
          <w:sz w:val="24"/>
          <w:szCs w:val="24"/>
        </w:rPr>
        <w:t>elemzés az egyes energiahordozók és nyersanyagok kimerülésének prognózisaival és következményeivel kapcsolatban</w:t>
      </w:r>
    </w:p>
    <w:p w14:paraId="53DB2724"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Szűkebb és tágabb lakókörnyezetünk nyersanyaglelőhelyeinek felmérése</w:t>
      </w:r>
    </w:p>
    <w:p w14:paraId="1979777B"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Termékéletút elemzése valamely, a mindennapi környezetünkben előforduló tárgy, eszköz, fogyasztási cikk kapcsán</w:t>
      </w:r>
    </w:p>
    <w:p w14:paraId="63E976A2"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Példák keresése lakóhelyünk környezetében az alternatív energia hasznosítására, egy-egy ilyen létesítmény felkeresése</w:t>
      </w:r>
    </w:p>
    <w:p w14:paraId="0E791399"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Saját lakóház energetikai korszerűsítésének megtervezése bekerülési adatokkal alátámasztva</w:t>
      </w:r>
    </w:p>
    <w:p w14:paraId="55F199E4" w14:textId="77777777" w:rsidR="00CE5A04" w:rsidRPr="00FD5302" w:rsidRDefault="00CE5A04" w:rsidP="00D51138">
      <w:pPr>
        <w:rPr>
          <w:rFonts w:ascii="Times New Roman" w:hAnsi="Times New Roman" w:cs="Times New Roman"/>
          <w:sz w:val="24"/>
          <w:szCs w:val="24"/>
        </w:rPr>
      </w:pPr>
    </w:p>
    <w:p w14:paraId="30A99A58"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Témakör:</w:t>
      </w:r>
      <w:r w:rsidRPr="00FD5302">
        <w:rPr>
          <w:rFonts w:ascii="Times New Roman" w:eastAsia="Cambria" w:hAnsi="Times New Roman" w:cs="Times New Roman"/>
          <w:b/>
          <w:sz w:val="24"/>
          <w:szCs w:val="24"/>
        </w:rPr>
        <w:t xml:space="preserve"> Változó éghajlat</w:t>
      </w:r>
    </w:p>
    <w:p w14:paraId="7592E5A0" w14:textId="77777777" w:rsidR="00D51138" w:rsidRPr="00FD5302" w:rsidRDefault="00E60B35" w:rsidP="00D51138">
      <w:pPr>
        <w:rPr>
          <w:rFonts w:ascii="Times New Roman" w:eastAsia="Times New Roman" w:hAnsi="Times New Roman" w:cs="Times New Roman"/>
          <w:sz w:val="24"/>
          <w:szCs w:val="24"/>
        </w:rPr>
      </w:pPr>
      <w:r w:rsidRPr="00FD5302">
        <w:rPr>
          <w:rFonts w:ascii="Times New Roman" w:eastAsia="Cambria" w:hAnsi="Times New Roman" w:cs="Times New Roman"/>
          <w:b/>
          <w:smallCaps/>
          <w:sz w:val="24"/>
          <w:szCs w:val="24"/>
        </w:rPr>
        <w:t>Ó</w:t>
      </w:r>
      <w:r w:rsidR="00D51138" w:rsidRPr="00FD5302">
        <w:rPr>
          <w:rFonts w:ascii="Times New Roman" w:eastAsia="Cambria" w:hAnsi="Times New Roman" w:cs="Times New Roman"/>
          <w:b/>
          <w:smallCaps/>
          <w:sz w:val="24"/>
          <w:szCs w:val="24"/>
        </w:rPr>
        <w:t xml:space="preserve">raszám: </w:t>
      </w:r>
      <w:r w:rsidR="00D51138" w:rsidRPr="00FD5302">
        <w:rPr>
          <w:rFonts w:ascii="Times New Roman" w:eastAsia="Cambria" w:hAnsi="Times New Roman" w:cs="Times New Roman"/>
          <w:b/>
          <w:sz w:val="24"/>
          <w:szCs w:val="24"/>
        </w:rPr>
        <w:t>10 óra</w:t>
      </w:r>
    </w:p>
    <w:p w14:paraId="1F802C27" w14:textId="77777777" w:rsidR="00FD5302" w:rsidRPr="00FD5302" w:rsidRDefault="00FD5302" w:rsidP="00FD5302">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132AA5EB"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lastRenderedPageBreak/>
        <w:t>Az éghajlati rendszer elemeit, azok összefüggését, a benne zajló energiaáramlást bemutató ábrák elemzése, rajzolása csoportmunkában</w:t>
      </w:r>
    </w:p>
    <w:p w14:paraId="662BE25D"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Az emberi tevékenység éghajlatra gyakorolt hatásának, következményeinek bemutatása és rendszerezése adatok, bizonyítékok alapján</w:t>
      </w:r>
    </w:p>
    <w:p w14:paraId="3C97FA41"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Az utolsó jégkorszakot követő éghajlatváltozások bizonyítékainak értelmezése ábrák, szemelvények alapján</w:t>
      </w:r>
    </w:p>
    <w:p w14:paraId="2D685BBE"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Föld legsebezhetőbb helyein bekövetkező problémák összegyűjtése (pl. tengerszint-emelkedés, elsivatagosodás, jégolvadás), előfordulásuk ábrázolása térképen</w:t>
      </w:r>
    </w:p>
    <w:p w14:paraId="1794507B"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Adatgyűjtés és vita az üvegházgázok kibocsátásának okairól, a kibocsátás csökkentésének lehetőségeiről</w:t>
      </w:r>
    </w:p>
    <w:p w14:paraId="2FE04AF6"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Információgyűjtés a légköri összetétel és az éghajlat kapcsolatáról a földtörténeti és történelmi korokból</w:t>
      </w:r>
    </w:p>
    <w:p w14:paraId="4AA895C2"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klímaváltozással kapcsolatos aktuális híradások (újságcikkek, digitális hírportálok cikkei, médiatartalmak) keresése</w:t>
      </w:r>
    </w:p>
    <w:p w14:paraId="40861DE0"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számítógépes klímamodellek természeti összetevőinek (alrendszereinek) azonosítása, a növekvő összetettség felismerése</w:t>
      </w:r>
    </w:p>
    <w:p w14:paraId="7434F184"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 xml:space="preserve">Az éghajlati szimulációkban alkalmazott társadalmi, gazdasági forgatókönyvek összehasonlítása </w:t>
      </w:r>
    </w:p>
    <w:p w14:paraId="2E22384F"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Beszélgetés a klímaváltozás következményeiről és az alkalmazkodás lehetséges módjairól az egyén és a társadalom szintjén</w:t>
      </w:r>
    </w:p>
    <w:p w14:paraId="71D70324"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Időjárási szélsőségek a múltban, anyaggyűjtés az interneten</w:t>
      </w:r>
    </w:p>
    <w:p w14:paraId="60A0711D"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Történelmi események és klímaváltozási adatok párhuzamba állítása (pl. az európai ember átlagmagassága és az átlagos hőmérséklet kapcsolata) csoportmunkában</w:t>
      </w:r>
    </w:p>
    <w:p w14:paraId="06205B40" w14:textId="77777777" w:rsidR="00CE5A04" w:rsidRPr="00FD5302" w:rsidRDefault="00CE5A04" w:rsidP="00D51138">
      <w:pPr>
        <w:rPr>
          <w:rFonts w:ascii="Times New Roman" w:hAnsi="Times New Roman" w:cs="Times New Roman"/>
          <w:sz w:val="24"/>
          <w:szCs w:val="24"/>
        </w:rPr>
      </w:pPr>
    </w:p>
    <w:p w14:paraId="22596771"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Témakör:</w:t>
      </w:r>
      <w:r w:rsidRPr="00FD5302">
        <w:rPr>
          <w:rFonts w:ascii="Times New Roman" w:eastAsia="Cambria" w:hAnsi="Times New Roman" w:cs="Times New Roman"/>
          <w:b/>
          <w:sz w:val="24"/>
          <w:szCs w:val="24"/>
        </w:rPr>
        <w:t xml:space="preserve"> Az élővilág sokszínűsége</w:t>
      </w:r>
    </w:p>
    <w:p w14:paraId="5AE20E93" w14:textId="77777777" w:rsidR="00D51138" w:rsidRPr="00FD5302" w:rsidRDefault="00E60B35" w:rsidP="00D51138">
      <w:pPr>
        <w:rPr>
          <w:rFonts w:ascii="Times New Roman" w:eastAsia="Times New Roman" w:hAnsi="Times New Roman" w:cs="Times New Roman"/>
          <w:sz w:val="24"/>
          <w:szCs w:val="24"/>
        </w:rPr>
      </w:pPr>
      <w:r w:rsidRPr="00FD5302">
        <w:rPr>
          <w:rFonts w:ascii="Times New Roman" w:eastAsia="Cambria" w:hAnsi="Times New Roman" w:cs="Times New Roman"/>
          <w:b/>
          <w:smallCaps/>
          <w:sz w:val="24"/>
          <w:szCs w:val="24"/>
        </w:rPr>
        <w:t>Ó</w:t>
      </w:r>
      <w:r w:rsidR="00D51138" w:rsidRPr="00FD5302">
        <w:rPr>
          <w:rFonts w:ascii="Times New Roman" w:eastAsia="Cambria" w:hAnsi="Times New Roman" w:cs="Times New Roman"/>
          <w:b/>
          <w:smallCaps/>
          <w:sz w:val="24"/>
          <w:szCs w:val="24"/>
        </w:rPr>
        <w:t>raszám: 8</w:t>
      </w:r>
      <w:r w:rsidR="00D51138" w:rsidRPr="00FD5302">
        <w:rPr>
          <w:rFonts w:ascii="Times New Roman" w:eastAsia="Cambria" w:hAnsi="Times New Roman" w:cs="Times New Roman"/>
          <w:b/>
          <w:sz w:val="24"/>
          <w:szCs w:val="24"/>
        </w:rPr>
        <w:t xml:space="preserve"> óra</w:t>
      </w:r>
    </w:p>
    <w:p w14:paraId="2D5603E8" w14:textId="77777777" w:rsidR="00FD5302" w:rsidRPr="00FD5302" w:rsidRDefault="00FD5302" w:rsidP="00FD5302">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57E0A157"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Egy érdekes életközösséget bemutató kiselőadás készítése és bemutatása csoportmunkában</w:t>
      </w:r>
    </w:p>
    <w:p w14:paraId="5F9A5A13"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Természetfilmek megnézése, a látottak alapján az életközösségeket bemutató jegyzetek, fogalmi térképek készítése, táplálkozási piramis rajzolása</w:t>
      </w:r>
    </w:p>
    <w:p w14:paraId="3F7E7214"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Kirándulásokon, családi utazásokon készült természetfotók bemutatása, a biológiai ismeretek alapján történő megbeszélése</w:t>
      </w:r>
    </w:p>
    <w:p w14:paraId="70EB47AC"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Az élővilág állapotát bemutató műholdfelvételek keresése, a változásra utaló jelek megbeszélése (pl. amazonasi erdőirtás, erdőtüzek, sivatagok terjedése)</w:t>
      </w:r>
    </w:p>
    <w:p w14:paraId="0D298C98"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Természetfotók, tájleírások, művészeti ábrázolások keresése, készítése, az élmények megbeszélése</w:t>
      </w:r>
    </w:p>
    <w:p w14:paraId="0E03677B"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Az életközösségek biológiai egyensúlyát veszélyeztető biodiverzitás-csökkenés (pl. tarvágásos erdőgazdálkodás), illetve az azt helyreállító természetvédelmi beavatkozási lehetőségek megvitatása esettanulmányok, filmek alapján A fajok sokféleségének megőrzése mellett érvelő, fotókkal, videókkal, grafikonokkal illusztrált bemutató összeállítása, projektmunka elkészítése</w:t>
      </w:r>
    </w:p>
    <w:p w14:paraId="33A59F5E"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Forráskutatás az élőlények kipusztulásának okairól, a Vörös könyv elemzése</w:t>
      </w:r>
    </w:p>
    <w:p w14:paraId="73DFB023"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 xml:space="preserve">Természetfilmek </w:t>
      </w:r>
      <w:proofErr w:type="gramStart"/>
      <w:r w:rsidRPr="00FD5302">
        <w:rPr>
          <w:rFonts w:ascii="Times New Roman" w:hAnsi="Times New Roman" w:cs="Times New Roman"/>
          <w:sz w:val="24"/>
          <w:szCs w:val="24"/>
        </w:rPr>
        <w:t>elemzése  filmnapló</w:t>
      </w:r>
      <w:proofErr w:type="gramEnd"/>
      <w:r w:rsidRPr="00FD5302">
        <w:rPr>
          <w:rFonts w:ascii="Times New Roman" w:hAnsi="Times New Roman" w:cs="Times New Roman"/>
          <w:sz w:val="24"/>
          <w:szCs w:val="24"/>
        </w:rPr>
        <w:t xml:space="preserve"> készítése és bemutatása</w:t>
      </w:r>
    </w:p>
    <w:p w14:paraId="67752A7F"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lastRenderedPageBreak/>
        <w:t>Plakát tervezése „A Föld és az élet megóvása” témakörben</w:t>
      </w:r>
    </w:p>
    <w:p w14:paraId="14EC26AD" w14:textId="77777777" w:rsidR="00E60B35" w:rsidRPr="00FD5302" w:rsidRDefault="00E60B35" w:rsidP="00D51138">
      <w:pPr>
        <w:rPr>
          <w:rFonts w:ascii="Times New Roman" w:hAnsi="Times New Roman" w:cs="Times New Roman"/>
          <w:sz w:val="24"/>
          <w:szCs w:val="24"/>
        </w:rPr>
      </w:pPr>
    </w:p>
    <w:p w14:paraId="42947AD6"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Témakör:</w:t>
      </w:r>
      <w:r w:rsidRPr="00FD5302">
        <w:rPr>
          <w:rFonts w:ascii="Times New Roman" w:eastAsia="Cambria" w:hAnsi="Times New Roman" w:cs="Times New Roman"/>
          <w:b/>
          <w:sz w:val="24"/>
          <w:szCs w:val="24"/>
        </w:rPr>
        <w:t xml:space="preserve"> Környezet és egészség</w:t>
      </w:r>
    </w:p>
    <w:p w14:paraId="5539423A" w14:textId="77777777" w:rsidR="00D51138" w:rsidRPr="00FD5302" w:rsidRDefault="00E60B35" w:rsidP="00D51138">
      <w:pPr>
        <w:rPr>
          <w:rFonts w:ascii="Times New Roman" w:eastAsia="Times New Roman" w:hAnsi="Times New Roman" w:cs="Times New Roman"/>
          <w:sz w:val="24"/>
          <w:szCs w:val="24"/>
        </w:rPr>
      </w:pPr>
      <w:r w:rsidRPr="00FD5302">
        <w:rPr>
          <w:rFonts w:ascii="Times New Roman" w:eastAsia="Cambria" w:hAnsi="Times New Roman" w:cs="Times New Roman"/>
          <w:b/>
          <w:smallCaps/>
          <w:sz w:val="24"/>
          <w:szCs w:val="24"/>
        </w:rPr>
        <w:t>Ó</w:t>
      </w:r>
      <w:r w:rsidR="00D51138" w:rsidRPr="00FD5302">
        <w:rPr>
          <w:rFonts w:ascii="Times New Roman" w:eastAsia="Cambria" w:hAnsi="Times New Roman" w:cs="Times New Roman"/>
          <w:b/>
          <w:smallCaps/>
          <w:sz w:val="24"/>
          <w:szCs w:val="24"/>
        </w:rPr>
        <w:t>raszám: 10</w:t>
      </w:r>
      <w:r w:rsidR="00D51138" w:rsidRPr="00FD5302">
        <w:rPr>
          <w:rFonts w:ascii="Times New Roman" w:eastAsia="Cambria" w:hAnsi="Times New Roman" w:cs="Times New Roman"/>
          <w:b/>
          <w:sz w:val="24"/>
          <w:szCs w:val="24"/>
        </w:rPr>
        <w:t xml:space="preserve"> óra</w:t>
      </w:r>
    </w:p>
    <w:p w14:paraId="10AE86C9" w14:textId="77777777" w:rsidR="00FD5302" w:rsidRPr="00FD5302" w:rsidRDefault="00FD5302" w:rsidP="00FD5302">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12758D16" w14:textId="77777777" w:rsidR="00D51138" w:rsidRPr="00FD5302" w:rsidRDefault="00D51138" w:rsidP="00D51138">
      <w:pPr>
        <w:rPr>
          <w:rFonts w:ascii="Times New Roman" w:hAnsi="Times New Roman" w:cs="Times New Roman"/>
          <w:i/>
          <w:sz w:val="24"/>
          <w:szCs w:val="24"/>
        </w:rPr>
      </w:pPr>
      <w:r w:rsidRPr="00FD5302">
        <w:rPr>
          <w:rFonts w:ascii="Times New Roman" w:hAnsi="Times New Roman" w:cs="Times New Roman"/>
          <w:sz w:val="24"/>
          <w:szCs w:val="24"/>
        </w:rPr>
        <w:t>Levegőminőségi adatbázisok keresése, az adatok értelmezése, az egészségmegőrzéssel kapcsolatos következtetések levonása, cselekvési lehetőségek, intézkedési kezdeményezések megtervezése</w:t>
      </w:r>
    </w:p>
    <w:p w14:paraId="42B24415"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Az ivóvíz minőségével kapcsolatos tények, adatok gyűjtése, a tévhitek megbeszélése</w:t>
      </w:r>
    </w:p>
    <w:p w14:paraId="4BEAB138"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dohányzás kultúrtörténetének, a függőség kialakulásának és kezelésének, a dohányzás élettani hatásainak és egészségkárosító következményeinek példák alapján történő bemutatása</w:t>
      </w:r>
    </w:p>
    <w:p w14:paraId="059D9826"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Kérdőíves (anonim) felmérés a dohányzási szokásokról és a kockázatok ismeretéről</w:t>
      </w:r>
    </w:p>
    <w:p w14:paraId="09E2A560" w14:textId="77777777" w:rsidR="00D51138" w:rsidRPr="00FD5302" w:rsidRDefault="00D51138" w:rsidP="00D51138">
      <w:pPr>
        <w:rPr>
          <w:rFonts w:ascii="Times New Roman" w:hAnsi="Times New Roman" w:cs="Times New Roman"/>
          <w:i/>
          <w:sz w:val="24"/>
          <w:szCs w:val="24"/>
        </w:rPr>
      </w:pPr>
      <w:r w:rsidRPr="00FD5302">
        <w:rPr>
          <w:rFonts w:ascii="Times New Roman" w:hAnsi="Times New Roman" w:cs="Times New Roman"/>
          <w:sz w:val="24"/>
          <w:szCs w:val="24"/>
        </w:rPr>
        <w:t>Az ivóvíz minőségére, felhasználására, a szennyvizek kezelésére és elhelyezésére vonatkozó vizsgálati adatok elemzése, következtetések megfogalmazása</w:t>
      </w:r>
    </w:p>
    <w:p w14:paraId="56EF16DC"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rákbetegségek és a környezeti hatások kapcsolatát bemutató ismeretterjesztő cikk értelmezése</w:t>
      </w:r>
    </w:p>
    <w:p w14:paraId="2D4CDE99"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fertőző betegségekkel, járványokkal kapcsolatos történelmi áttekintő házi dolgozat, kiselőadás készítése</w:t>
      </w:r>
    </w:p>
    <w:p w14:paraId="790463E7" w14:textId="77777777" w:rsidR="00D51138" w:rsidRPr="00FD5302" w:rsidRDefault="00D51138" w:rsidP="00D51138">
      <w:pPr>
        <w:rPr>
          <w:rFonts w:ascii="Times New Roman" w:hAnsi="Times New Roman" w:cs="Times New Roman"/>
          <w:i/>
          <w:sz w:val="24"/>
          <w:szCs w:val="24"/>
        </w:rPr>
      </w:pPr>
      <w:r w:rsidRPr="00FD5302">
        <w:rPr>
          <w:rFonts w:ascii="Times New Roman" w:hAnsi="Times New Roman" w:cs="Times New Roman"/>
          <w:sz w:val="24"/>
          <w:szCs w:val="24"/>
        </w:rPr>
        <w:t>Egy lakás, lakóház vagy település a fenntarthatóság szempontjait tükröző tervezési szempontjainak összegyűjtése, tervvázlat készítése és megvitatása csoportmunkában</w:t>
      </w:r>
    </w:p>
    <w:p w14:paraId="38798A55"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 xml:space="preserve">Esettanulmány elkészítése egy betegséggel kapcsolatban: okok, tünetek, diagnosztika, gyógyulás folyamata, a betegség lefolyása, lehetséges következményei, megelőzhetőség, örökölhetőség </w:t>
      </w:r>
    </w:p>
    <w:p w14:paraId="29BCAAA2"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Esettanulmány elkészítése egy táplálkozási betegséggel kapcsolatban: okok, tünetek, diagnosztika, gyógyulás folyamata, a betegség lefolyása, lehetséges következményei, megelőzhetőség, örökölhetőség</w:t>
      </w:r>
    </w:p>
    <w:p w14:paraId="45EAD4D4" w14:textId="77777777" w:rsidR="00E60B35" w:rsidRPr="00FD5302" w:rsidRDefault="00E60B35" w:rsidP="00D51138">
      <w:pPr>
        <w:rPr>
          <w:rFonts w:ascii="Times New Roman" w:hAnsi="Times New Roman" w:cs="Times New Roman"/>
          <w:sz w:val="24"/>
          <w:szCs w:val="24"/>
        </w:rPr>
      </w:pPr>
    </w:p>
    <w:p w14:paraId="5CF3A9E5"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t>Témakör:</w:t>
      </w:r>
      <w:r w:rsidRPr="00FD5302">
        <w:rPr>
          <w:rFonts w:ascii="Times New Roman" w:eastAsia="Cambria" w:hAnsi="Times New Roman" w:cs="Times New Roman"/>
          <w:b/>
          <w:sz w:val="24"/>
          <w:szCs w:val="24"/>
        </w:rPr>
        <w:t xml:space="preserve"> Kozmikus környezetünk</w:t>
      </w:r>
    </w:p>
    <w:p w14:paraId="0AC9B114" w14:textId="77777777" w:rsidR="00D51138" w:rsidRPr="00FD5302" w:rsidRDefault="00E60B35" w:rsidP="00D51138">
      <w:pPr>
        <w:rPr>
          <w:rFonts w:ascii="Times New Roman" w:eastAsia="Times New Roman" w:hAnsi="Times New Roman" w:cs="Times New Roman"/>
          <w:sz w:val="24"/>
          <w:szCs w:val="24"/>
        </w:rPr>
      </w:pPr>
      <w:r w:rsidRPr="00FD5302">
        <w:rPr>
          <w:rFonts w:ascii="Times New Roman" w:eastAsia="Cambria" w:hAnsi="Times New Roman" w:cs="Times New Roman"/>
          <w:b/>
          <w:smallCaps/>
          <w:sz w:val="24"/>
          <w:szCs w:val="24"/>
        </w:rPr>
        <w:t>Ó</w:t>
      </w:r>
      <w:r w:rsidR="00D51138" w:rsidRPr="00FD5302">
        <w:rPr>
          <w:rFonts w:ascii="Times New Roman" w:eastAsia="Cambria" w:hAnsi="Times New Roman" w:cs="Times New Roman"/>
          <w:b/>
          <w:smallCaps/>
          <w:sz w:val="24"/>
          <w:szCs w:val="24"/>
        </w:rPr>
        <w:t xml:space="preserve">raszám: </w:t>
      </w:r>
      <w:r w:rsidR="00D51138" w:rsidRPr="00FD5302">
        <w:rPr>
          <w:rFonts w:ascii="Times New Roman" w:eastAsia="Cambria" w:hAnsi="Times New Roman" w:cs="Times New Roman"/>
          <w:b/>
          <w:sz w:val="24"/>
          <w:szCs w:val="24"/>
        </w:rPr>
        <w:t>6 óra</w:t>
      </w:r>
    </w:p>
    <w:p w14:paraId="769AFB8B" w14:textId="77777777" w:rsidR="00FD5302" w:rsidRPr="00FD5302" w:rsidRDefault="00FD5302" w:rsidP="00FD5302">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32B0F4F0"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 xml:space="preserve">Projektek, prezentációk, egyéni és csoportos munkák ajánlott témái: </w:t>
      </w:r>
    </w:p>
    <w:p w14:paraId="49B17553"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Megoldandó problémák a Föld elhagyása esetén (pl. mesterséges gravitáció, fény stb.)</w:t>
      </w:r>
    </w:p>
    <w:p w14:paraId="37EEDEB3"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Az élet meghonosítása más bolygókon (megoldások irodalomban, filmekben)</w:t>
      </w:r>
    </w:p>
    <w:p w14:paraId="61E241EE"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Egy másik galaxisba való eljutás nehézségeinek és a lehetséges megoldások összegyűjtése internetről, ezek megbeszélése</w:t>
      </w:r>
    </w:p>
    <w:p w14:paraId="40083D8C"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Néhány katasztrófafilm (részleteinek) megtekintése, beszélgetés azok fizikai és földtudományi hátteréről</w:t>
      </w:r>
    </w:p>
    <w:p w14:paraId="172E07E4"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 xml:space="preserve">Egy meteorbecsapódás megakadályozásának lehetőségei  </w:t>
      </w:r>
    </w:p>
    <w:p w14:paraId="5BF17C1C"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Adatgyűjtés a Földre potenciálisan veszélyes égitestekről, az ezeket vizsgáló csillagászati módszerekről, műszerekről</w:t>
      </w:r>
    </w:p>
    <w:p w14:paraId="5A33268C"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Vita a kréta–tercier kihalási eseményről, érvek és ellenérvek gyűjtése</w:t>
      </w:r>
    </w:p>
    <w:p w14:paraId="775AA3AB" w14:textId="77777777" w:rsidR="00E60B35" w:rsidRPr="00FD5302" w:rsidRDefault="00E60B35" w:rsidP="00D51138">
      <w:pPr>
        <w:rPr>
          <w:rFonts w:ascii="Times New Roman" w:hAnsi="Times New Roman" w:cs="Times New Roman"/>
          <w:sz w:val="24"/>
          <w:szCs w:val="24"/>
        </w:rPr>
      </w:pPr>
    </w:p>
    <w:p w14:paraId="6B45DD04" w14:textId="77777777" w:rsidR="00D51138" w:rsidRPr="00FD5302" w:rsidRDefault="00D51138" w:rsidP="00D51138">
      <w:pPr>
        <w:rPr>
          <w:rFonts w:ascii="Times New Roman" w:eastAsia="Cambria" w:hAnsi="Times New Roman" w:cs="Times New Roman"/>
          <w:b/>
          <w:sz w:val="24"/>
          <w:szCs w:val="24"/>
        </w:rPr>
      </w:pPr>
      <w:r w:rsidRPr="00FD5302">
        <w:rPr>
          <w:rFonts w:ascii="Times New Roman" w:eastAsia="Cambria" w:hAnsi="Times New Roman" w:cs="Times New Roman"/>
          <w:b/>
          <w:smallCaps/>
          <w:sz w:val="24"/>
          <w:szCs w:val="24"/>
        </w:rPr>
        <w:lastRenderedPageBreak/>
        <w:t>Témakör:</w:t>
      </w:r>
      <w:r w:rsidRPr="00FD5302">
        <w:rPr>
          <w:rFonts w:ascii="Times New Roman" w:eastAsia="Cambria" w:hAnsi="Times New Roman" w:cs="Times New Roman"/>
          <w:b/>
          <w:sz w:val="24"/>
          <w:szCs w:val="24"/>
        </w:rPr>
        <w:t xml:space="preserve"> Jövőképek</w:t>
      </w:r>
    </w:p>
    <w:p w14:paraId="723CD311" w14:textId="77777777" w:rsidR="00D51138" w:rsidRPr="00FD5302" w:rsidRDefault="00E60B35" w:rsidP="00D51138">
      <w:pPr>
        <w:rPr>
          <w:rFonts w:ascii="Times New Roman" w:eastAsia="Times New Roman" w:hAnsi="Times New Roman" w:cs="Times New Roman"/>
          <w:sz w:val="24"/>
          <w:szCs w:val="24"/>
        </w:rPr>
      </w:pPr>
      <w:r w:rsidRPr="00FD5302">
        <w:rPr>
          <w:rFonts w:ascii="Times New Roman" w:eastAsia="Cambria" w:hAnsi="Times New Roman" w:cs="Times New Roman"/>
          <w:b/>
          <w:smallCaps/>
          <w:sz w:val="24"/>
          <w:szCs w:val="24"/>
        </w:rPr>
        <w:t>Ó</w:t>
      </w:r>
      <w:r w:rsidR="00D51138" w:rsidRPr="00FD5302">
        <w:rPr>
          <w:rFonts w:ascii="Times New Roman" w:eastAsia="Cambria" w:hAnsi="Times New Roman" w:cs="Times New Roman"/>
          <w:b/>
          <w:smallCaps/>
          <w:sz w:val="24"/>
          <w:szCs w:val="24"/>
        </w:rPr>
        <w:t xml:space="preserve">raszám: </w:t>
      </w:r>
      <w:r w:rsidR="00D51138" w:rsidRPr="00FD5302">
        <w:rPr>
          <w:rFonts w:ascii="Times New Roman" w:eastAsia="Cambria" w:hAnsi="Times New Roman" w:cs="Times New Roman"/>
          <w:b/>
          <w:sz w:val="24"/>
          <w:szCs w:val="24"/>
        </w:rPr>
        <w:t>10 óra</w:t>
      </w:r>
    </w:p>
    <w:p w14:paraId="227A33AE" w14:textId="77777777" w:rsidR="00FD5302" w:rsidRPr="00FD5302" w:rsidRDefault="00FD5302" w:rsidP="00FD5302">
      <w:pPr>
        <w:rPr>
          <w:rFonts w:ascii="Times New Roman" w:eastAsia="Cambria" w:hAnsi="Times New Roman" w:cs="Times New Roman"/>
          <w:b/>
          <w:smallCaps/>
          <w:sz w:val="24"/>
          <w:szCs w:val="24"/>
        </w:rPr>
      </w:pPr>
      <w:r>
        <w:rPr>
          <w:rFonts w:ascii="Times New Roman" w:eastAsia="Cambria" w:hAnsi="Times New Roman" w:cs="Times New Roman"/>
          <w:b/>
          <w:smallCaps/>
          <w:sz w:val="24"/>
          <w:szCs w:val="24"/>
        </w:rPr>
        <w:t>Tevékenységek:</w:t>
      </w:r>
    </w:p>
    <w:p w14:paraId="451D6178"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Föld és az emberiség lehetséges jövőjét bemutató filmek, regények, képregények, zenei vagy egyéb videók kiscsoportos elemzése, saját videó készítése</w:t>
      </w:r>
    </w:p>
    <w:p w14:paraId="13310878"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Képregény- és karikatúraverseny „Egy élhető Föld” jegyében</w:t>
      </w:r>
    </w:p>
    <w:p w14:paraId="5B1EAF32"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Portré: ismerkedés olyan kortárs személyek életével, akik sokat tettek vagy tesznek a Föld élhető jövőjéért</w:t>
      </w:r>
    </w:p>
    <w:p w14:paraId="4333F591"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Minielőadás és gyakorlati foglalkozás szervezése óvodás vagy általános iskolás korosztálynak az „Élhető Föld” témakörében</w:t>
      </w:r>
    </w:p>
    <w:p w14:paraId="3B60A4CD"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jelenkori városfejlesztés előremutató, követhető példáinak keresése, esetleírások, filmek elemzése</w:t>
      </w:r>
    </w:p>
    <w:p w14:paraId="059F203F"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Vita a növekvő adatmennyiség felhasználásában rejlő lehetőségekről és a megfontolandó kockázatokról</w:t>
      </w:r>
    </w:p>
    <w:p w14:paraId="44A4C736"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3D nyomtatási technológia által elérhető előnyök és kockázatok megvitatása (pl. anyagtakarékosság, szakmák változása)</w:t>
      </w:r>
    </w:p>
    <w:p w14:paraId="007B308C"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A hagyományos és az elektromos autó hatásfokának összehasonlítása megadott műszaki paraméterek alapján, egy autó hatásfokának becslése</w:t>
      </w:r>
    </w:p>
    <w:p w14:paraId="11021ABE"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Különböző GPS alapú helymeghatározó applikációk összehasonlítása, mérési pontosságuk becslése, a kapcsolatban részt vevő műholdak adatainak összehasonlítása</w:t>
      </w:r>
    </w:p>
    <w:p w14:paraId="18C8A120" w14:textId="77777777" w:rsidR="00D51138" w:rsidRPr="00FD5302" w:rsidRDefault="00D51138" w:rsidP="00D51138">
      <w:pPr>
        <w:rPr>
          <w:rFonts w:ascii="Times New Roman" w:hAnsi="Times New Roman" w:cs="Times New Roman"/>
          <w:sz w:val="24"/>
          <w:szCs w:val="24"/>
        </w:rPr>
      </w:pPr>
      <w:r w:rsidRPr="00FD5302">
        <w:rPr>
          <w:rFonts w:ascii="Times New Roman" w:hAnsi="Times New Roman" w:cs="Times New Roman"/>
          <w:sz w:val="24"/>
          <w:szCs w:val="24"/>
        </w:rPr>
        <w:t xml:space="preserve">Adatgyűjtés projektmunka keretében, táblázatkészítés, összehasonlítás a haditechnikában szereplő pusztító energiák tekintetében az íjtól a nukleáris </w:t>
      </w:r>
      <w:sdt>
        <w:sdtPr>
          <w:rPr>
            <w:rFonts w:ascii="Times New Roman" w:hAnsi="Times New Roman" w:cs="Times New Roman"/>
            <w:sz w:val="24"/>
            <w:szCs w:val="24"/>
          </w:rPr>
          <w:tag w:val="goog_rdk_5"/>
          <w:id w:val="1954435045"/>
        </w:sdtPr>
        <w:sdtEndPr/>
        <w:sdtContent/>
      </w:sdt>
      <w:r w:rsidRPr="00FD5302">
        <w:rPr>
          <w:rFonts w:ascii="Times New Roman" w:hAnsi="Times New Roman" w:cs="Times New Roman"/>
          <w:sz w:val="24"/>
          <w:szCs w:val="24"/>
        </w:rPr>
        <w:t>fegyverekig</w:t>
      </w:r>
      <w:r w:rsidR="00FD5302" w:rsidRPr="00FD5302">
        <w:rPr>
          <w:rFonts w:ascii="Times New Roman" w:hAnsi="Times New Roman" w:cs="Times New Roman"/>
          <w:sz w:val="24"/>
          <w:szCs w:val="24"/>
        </w:rPr>
        <w:t>.</w:t>
      </w:r>
    </w:p>
    <w:p w14:paraId="63DA0D25" w14:textId="77777777" w:rsidR="00D51138" w:rsidRPr="008D2043" w:rsidRDefault="00D51138" w:rsidP="00D51138">
      <w:pPr>
        <w:rPr>
          <w:rFonts w:ascii="Times New Roman" w:eastAsia="Cambria" w:hAnsi="Times New Roman" w:cs="Times New Roman"/>
          <w:b/>
          <w:smallCaps/>
        </w:rPr>
      </w:pPr>
    </w:p>
    <w:sectPr w:rsidR="00D51138" w:rsidRPr="008D2043" w:rsidSect="00790DD8">
      <w:footerReference w:type="default" r:id="rId7"/>
      <w:pgSz w:w="11906" w:h="16838"/>
      <w:pgMar w:top="720" w:right="720" w:bottom="142" w:left="720"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BE30" w14:textId="77777777" w:rsidR="002B7F39" w:rsidRDefault="002B7F39">
      <w:pPr>
        <w:spacing w:after="0" w:line="240" w:lineRule="auto"/>
      </w:pPr>
      <w:r>
        <w:separator/>
      </w:r>
    </w:p>
  </w:endnote>
  <w:endnote w:type="continuationSeparator" w:id="0">
    <w:p w14:paraId="56D8EC17" w14:textId="77777777" w:rsidR="002B7F39" w:rsidRDefault="002B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088384"/>
      <w:docPartObj>
        <w:docPartGallery w:val="Page Numbers (Bottom of Page)"/>
        <w:docPartUnique/>
      </w:docPartObj>
    </w:sdtPr>
    <w:sdtEndPr/>
    <w:sdtContent>
      <w:p w14:paraId="48283D11" w14:textId="77777777" w:rsidR="0001725F" w:rsidRDefault="0001725F">
        <w:pPr>
          <w:pStyle w:val="llb"/>
          <w:jc w:val="center"/>
        </w:pPr>
        <w:r>
          <w:fldChar w:fldCharType="begin"/>
        </w:r>
        <w:r>
          <w:instrText>PAGE   \* MERGEFORMAT</w:instrText>
        </w:r>
        <w:r>
          <w:fldChar w:fldCharType="separate"/>
        </w:r>
        <w:r w:rsidR="00FC7DEE">
          <w:rPr>
            <w:noProof/>
          </w:rPr>
          <w:t>8</w:t>
        </w:r>
        <w:r>
          <w:fldChar w:fldCharType="end"/>
        </w:r>
      </w:p>
    </w:sdtContent>
  </w:sdt>
  <w:p w14:paraId="4ABB8580" w14:textId="77777777" w:rsidR="0001725F" w:rsidRDefault="0001725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35B2" w14:textId="77777777" w:rsidR="002B7F39" w:rsidRDefault="002B7F39">
      <w:pPr>
        <w:spacing w:after="0" w:line="240" w:lineRule="auto"/>
      </w:pPr>
      <w:r>
        <w:separator/>
      </w:r>
    </w:p>
  </w:footnote>
  <w:footnote w:type="continuationSeparator" w:id="0">
    <w:p w14:paraId="46214E4D" w14:textId="77777777" w:rsidR="002B7F39" w:rsidRDefault="002B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9E3"/>
    <w:multiLevelType w:val="hybridMultilevel"/>
    <w:tmpl w:val="70D88E5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8B4696A"/>
    <w:multiLevelType w:val="multilevel"/>
    <w:tmpl w:val="C128BA5C"/>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590EB0"/>
    <w:multiLevelType w:val="hybridMultilevel"/>
    <w:tmpl w:val="B5563248"/>
    <w:lvl w:ilvl="0" w:tplc="F688528A">
      <w:start w:val="1"/>
      <w:numFmt w:val="bullet"/>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93431A"/>
    <w:multiLevelType w:val="hybridMultilevel"/>
    <w:tmpl w:val="FCC8299A"/>
    <w:lvl w:ilvl="0" w:tplc="A148F6C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C6C22BB"/>
    <w:multiLevelType w:val="multilevel"/>
    <w:tmpl w:val="A070910E"/>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7256EF0"/>
    <w:multiLevelType w:val="multilevel"/>
    <w:tmpl w:val="5FFE2A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7C204C7"/>
    <w:multiLevelType w:val="hybridMultilevel"/>
    <w:tmpl w:val="0270E46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9EF5FF1"/>
    <w:multiLevelType w:val="hybridMultilevel"/>
    <w:tmpl w:val="2F425636"/>
    <w:lvl w:ilvl="0" w:tplc="9350F742">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2B3C632B"/>
    <w:multiLevelType w:val="hybridMultilevel"/>
    <w:tmpl w:val="878A3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C4D3BA4"/>
    <w:multiLevelType w:val="hybridMultilevel"/>
    <w:tmpl w:val="810C0E52"/>
    <w:lvl w:ilvl="0" w:tplc="9350F742">
      <w:start w:val="1"/>
      <w:numFmt w:val="bullet"/>
      <w:lvlText w:val="–"/>
      <w:lvlJc w:val="left"/>
      <w:pPr>
        <w:ind w:left="540" w:hanging="360"/>
      </w:pPr>
      <w:rPr>
        <w:rFonts w:ascii="Calibri"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D652FE3"/>
    <w:multiLevelType w:val="multilevel"/>
    <w:tmpl w:val="9A52AF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15D7750"/>
    <w:multiLevelType w:val="hybridMultilevel"/>
    <w:tmpl w:val="9CF284E8"/>
    <w:lvl w:ilvl="0" w:tplc="2E7814F2">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38DB757B"/>
    <w:multiLevelType w:val="hybridMultilevel"/>
    <w:tmpl w:val="9FDC2684"/>
    <w:lvl w:ilvl="0" w:tplc="A148F6C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39CA2E1E"/>
    <w:multiLevelType w:val="hybridMultilevel"/>
    <w:tmpl w:val="0BAE5B0A"/>
    <w:lvl w:ilvl="0" w:tplc="025E2436">
      <w:start w:val="1"/>
      <w:numFmt w:val="bullet"/>
      <w:lvlText w:val=""/>
      <w:lvlJc w:val="left"/>
      <w:pPr>
        <w:ind w:left="360" w:hanging="360"/>
      </w:pPr>
      <w:rPr>
        <w:rFonts w:ascii="Symbol" w:hAnsi="Symbol" w:hint="default"/>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3CCF02C7"/>
    <w:multiLevelType w:val="hybridMultilevel"/>
    <w:tmpl w:val="3F46EA1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7372E4"/>
    <w:multiLevelType w:val="multilevel"/>
    <w:tmpl w:val="D8AC02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F556CA6"/>
    <w:multiLevelType w:val="multilevel"/>
    <w:tmpl w:val="C770B5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4FA661A"/>
    <w:multiLevelType w:val="multilevel"/>
    <w:tmpl w:val="8250D21E"/>
    <w:lvl w:ilvl="0">
      <w:start w:val="1"/>
      <w:numFmt w:val="bullet"/>
      <w:lvlText w:val="−"/>
      <w:lvlJc w:val="left"/>
      <w:pPr>
        <w:ind w:left="426" w:hanging="360"/>
      </w:pPr>
      <w:rPr>
        <w:rFonts w:ascii="Noto Sans Symbols" w:eastAsia="Noto Sans Symbols" w:hAnsi="Noto Sans Symbols" w:cs="Noto Sans Symbols"/>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19" w15:restartNumberingAfterBreak="0">
    <w:nsid w:val="47781554"/>
    <w:multiLevelType w:val="hybridMultilevel"/>
    <w:tmpl w:val="B9C087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95F0313"/>
    <w:multiLevelType w:val="multilevel"/>
    <w:tmpl w:val="4CB0953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1F1396"/>
    <w:multiLevelType w:val="hybridMultilevel"/>
    <w:tmpl w:val="3B521AF8"/>
    <w:lvl w:ilvl="0" w:tplc="9350F742">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52A07D5D"/>
    <w:multiLevelType w:val="hybridMultilevel"/>
    <w:tmpl w:val="0FD257E4"/>
    <w:lvl w:ilvl="0" w:tplc="7F461C9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FE54A3"/>
    <w:multiLevelType w:val="hybridMultilevel"/>
    <w:tmpl w:val="4FF84EB6"/>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5D430CC1"/>
    <w:multiLevelType w:val="hybridMultilevel"/>
    <w:tmpl w:val="0840E08C"/>
    <w:lvl w:ilvl="0" w:tplc="F9001DBC">
      <w:start w:val="1"/>
      <w:numFmt w:val="bullet"/>
      <w:pStyle w:val="Listaszerbekezds3"/>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hint="default"/>
      </w:rPr>
    </w:lvl>
    <w:lvl w:ilvl="2" w:tplc="040E0005">
      <w:start w:val="1"/>
      <w:numFmt w:val="bullet"/>
      <w:lvlText w:val=""/>
      <w:lvlJc w:val="left"/>
      <w:pPr>
        <w:ind w:left="-2659" w:hanging="360"/>
      </w:pPr>
      <w:rPr>
        <w:rFonts w:ascii="Wingdings" w:hAnsi="Wingdings" w:hint="default"/>
      </w:rPr>
    </w:lvl>
    <w:lvl w:ilvl="3" w:tplc="040E0001">
      <w:start w:val="1"/>
      <w:numFmt w:val="bullet"/>
      <w:lvlText w:val=""/>
      <w:lvlJc w:val="left"/>
      <w:pPr>
        <w:ind w:left="-1939" w:hanging="360"/>
      </w:pPr>
      <w:rPr>
        <w:rFonts w:ascii="Symbol" w:hAnsi="Symbol" w:hint="default"/>
      </w:rPr>
    </w:lvl>
    <w:lvl w:ilvl="4" w:tplc="040E0003">
      <w:start w:val="1"/>
      <w:numFmt w:val="bullet"/>
      <w:lvlText w:val="o"/>
      <w:lvlJc w:val="left"/>
      <w:pPr>
        <w:ind w:left="-1219" w:hanging="360"/>
      </w:pPr>
      <w:rPr>
        <w:rFonts w:ascii="Courier New" w:hAnsi="Courier New" w:hint="default"/>
      </w:rPr>
    </w:lvl>
    <w:lvl w:ilvl="5" w:tplc="040E0005">
      <w:start w:val="1"/>
      <w:numFmt w:val="bullet"/>
      <w:lvlText w:val=""/>
      <w:lvlJc w:val="left"/>
      <w:pPr>
        <w:ind w:left="-499" w:hanging="360"/>
      </w:pPr>
      <w:rPr>
        <w:rFonts w:ascii="Wingdings" w:hAnsi="Wingdings" w:hint="default"/>
      </w:rPr>
    </w:lvl>
    <w:lvl w:ilvl="6" w:tplc="040E0001">
      <w:start w:val="1"/>
      <w:numFmt w:val="bullet"/>
      <w:lvlText w:val=""/>
      <w:lvlJc w:val="left"/>
      <w:pPr>
        <w:ind w:left="221" w:hanging="360"/>
      </w:pPr>
      <w:rPr>
        <w:rFonts w:ascii="Symbol" w:hAnsi="Symbol" w:hint="default"/>
      </w:rPr>
    </w:lvl>
    <w:lvl w:ilvl="7" w:tplc="040E0003">
      <w:start w:val="1"/>
      <w:numFmt w:val="bullet"/>
      <w:lvlText w:val="o"/>
      <w:lvlJc w:val="left"/>
      <w:pPr>
        <w:ind w:left="941" w:hanging="360"/>
      </w:pPr>
      <w:rPr>
        <w:rFonts w:ascii="Courier New" w:hAnsi="Courier New" w:hint="default"/>
      </w:rPr>
    </w:lvl>
    <w:lvl w:ilvl="8" w:tplc="040E0005">
      <w:start w:val="1"/>
      <w:numFmt w:val="bullet"/>
      <w:lvlText w:val=""/>
      <w:lvlJc w:val="left"/>
      <w:pPr>
        <w:ind w:left="1661" w:hanging="360"/>
      </w:pPr>
      <w:rPr>
        <w:rFonts w:ascii="Wingdings" w:hAnsi="Wingdings" w:hint="default"/>
      </w:rPr>
    </w:lvl>
  </w:abstractNum>
  <w:abstractNum w:abstractNumId="25" w15:restartNumberingAfterBreak="0">
    <w:nsid w:val="5D89139D"/>
    <w:multiLevelType w:val="hybridMultilevel"/>
    <w:tmpl w:val="77BCE6C0"/>
    <w:lvl w:ilvl="0" w:tplc="9350F742">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5E750538"/>
    <w:multiLevelType w:val="hybridMultilevel"/>
    <w:tmpl w:val="CB504C98"/>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02D5D45"/>
    <w:multiLevelType w:val="hybridMultilevel"/>
    <w:tmpl w:val="B164E662"/>
    <w:lvl w:ilvl="0" w:tplc="9350F742">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15:restartNumberingAfterBreak="0">
    <w:nsid w:val="60710910"/>
    <w:multiLevelType w:val="hybridMultilevel"/>
    <w:tmpl w:val="9476F9B4"/>
    <w:lvl w:ilvl="0" w:tplc="A148F6C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608C16B2"/>
    <w:multiLevelType w:val="hybridMultilevel"/>
    <w:tmpl w:val="AC061318"/>
    <w:lvl w:ilvl="0" w:tplc="0818FF5E">
      <w:start w:val="1"/>
      <w:numFmt w:val="bullet"/>
      <w:lvlText w:val=""/>
      <w:lvlJc w:val="left"/>
      <w:pPr>
        <w:ind w:left="426" w:hanging="360"/>
      </w:pPr>
      <w:rPr>
        <w:rFonts w:ascii="Symbol" w:hAnsi="Symbol" w:hint="default"/>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30" w15:restartNumberingAfterBreak="0">
    <w:nsid w:val="62B16FE5"/>
    <w:multiLevelType w:val="hybridMultilevel"/>
    <w:tmpl w:val="CEA88B5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62D55EAD"/>
    <w:multiLevelType w:val="hybridMultilevel"/>
    <w:tmpl w:val="C50CEA8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15:restartNumberingAfterBreak="0">
    <w:nsid w:val="6FA306DC"/>
    <w:multiLevelType w:val="multilevel"/>
    <w:tmpl w:val="B74A22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FEE40BB"/>
    <w:multiLevelType w:val="hybridMultilevel"/>
    <w:tmpl w:val="ADA87244"/>
    <w:lvl w:ilvl="0" w:tplc="A148F6C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71261BC9"/>
    <w:multiLevelType w:val="multilevel"/>
    <w:tmpl w:val="4EA21842"/>
    <w:lvl w:ilvl="0">
      <w:start w:val="1"/>
      <w:numFmt w:val="bullet"/>
      <w:lvlText w:val="–"/>
      <w:lvlJc w:val="left"/>
      <w:pPr>
        <w:ind w:left="54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17404A"/>
    <w:multiLevelType w:val="multilevel"/>
    <w:tmpl w:val="10EA2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4"/>
  </w:num>
  <w:num w:numId="3">
    <w:abstractNumId w:val="32"/>
  </w:num>
  <w:num w:numId="4">
    <w:abstractNumId w:val="16"/>
  </w:num>
  <w:num w:numId="5">
    <w:abstractNumId w:val="18"/>
  </w:num>
  <w:num w:numId="6">
    <w:abstractNumId w:val="6"/>
  </w:num>
  <w:num w:numId="7">
    <w:abstractNumId w:val="17"/>
  </w:num>
  <w:num w:numId="8">
    <w:abstractNumId w:val="35"/>
  </w:num>
  <w:num w:numId="9">
    <w:abstractNumId w:val="11"/>
  </w:num>
  <w:num w:numId="10">
    <w:abstractNumId w:val="20"/>
  </w:num>
  <w:num w:numId="11">
    <w:abstractNumId w:val="1"/>
  </w:num>
  <w:num w:numId="12">
    <w:abstractNumId w:val="14"/>
  </w:num>
  <w:num w:numId="13">
    <w:abstractNumId w:val="0"/>
  </w:num>
  <w:num w:numId="14">
    <w:abstractNumId w:val="3"/>
  </w:num>
  <w:num w:numId="15">
    <w:abstractNumId w:val="29"/>
  </w:num>
  <w:num w:numId="16">
    <w:abstractNumId w:val="26"/>
  </w:num>
  <w:num w:numId="17">
    <w:abstractNumId w:val="23"/>
  </w:num>
  <w:num w:numId="18">
    <w:abstractNumId w:val="24"/>
  </w:num>
  <w:num w:numId="19">
    <w:abstractNumId w:val="10"/>
  </w:num>
  <w:num w:numId="20">
    <w:abstractNumId w:val="33"/>
  </w:num>
  <w:num w:numId="21">
    <w:abstractNumId w:val="13"/>
  </w:num>
  <w:num w:numId="22">
    <w:abstractNumId w:val="28"/>
  </w:num>
  <w:num w:numId="23">
    <w:abstractNumId w:val="4"/>
  </w:num>
  <w:num w:numId="24">
    <w:abstractNumId w:val="19"/>
  </w:num>
  <w:num w:numId="25">
    <w:abstractNumId w:val="12"/>
  </w:num>
  <w:num w:numId="26">
    <w:abstractNumId w:val="21"/>
  </w:num>
  <w:num w:numId="27">
    <w:abstractNumId w:val="27"/>
  </w:num>
  <w:num w:numId="28">
    <w:abstractNumId w:val="8"/>
  </w:num>
  <w:num w:numId="29">
    <w:abstractNumId w:val="31"/>
  </w:num>
  <w:num w:numId="30">
    <w:abstractNumId w:val="25"/>
  </w:num>
  <w:num w:numId="31">
    <w:abstractNumId w:val="7"/>
  </w:num>
  <w:num w:numId="32">
    <w:abstractNumId w:val="30"/>
  </w:num>
  <w:num w:numId="33">
    <w:abstractNumId w:val="15"/>
  </w:num>
  <w:num w:numId="34">
    <w:abstractNumId w:val="2"/>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80"/>
    <w:rsid w:val="00015274"/>
    <w:rsid w:val="0001725F"/>
    <w:rsid w:val="0002422A"/>
    <w:rsid w:val="000302BA"/>
    <w:rsid w:val="0003477F"/>
    <w:rsid w:val="0003559C"/>
    <w:rsid w:val="00040E66"/>
    <w:rsid w:val="00042C09"/>
    <w:rsid w:val="00072A45"/>
    <w:rsid w:val="00074092"/>
    <w:rsid w:val="0007588C"/>
    <w:rsid w:val="0008231B"/>
    <w:rsid w:val="00082433"/>
    <w:rsid w:val="00090247"/>
    <w:rsid w:val="00091A72"/>
    <w:rsid w:val="00095B2F"/>
    <w:rsid w:val="000B12BF"/>
    <w:rsid w:val="000B70B9"/>
    <w:rsid w:val="000C2A51"/>
    <w:rsid w:val="000C734E"/>
    <w:rsid w:val="000D49F0"/>
    <w:rsid w:val="000D789B"/>
    <w:rsid w:val="000E2EE6"/>
    <w:rsid w:val="00106136"/>
    <w:rsid w:val="00115C0C"/>
    <w:rsid w:val="00116849"/>
    <w:rsid w:val="00117E78"/>
    <w:rsid w:val="00125B75"/>
    <w:rsid w:val="00135504"/>
    <w:rsid w:val="00135FAE"/>
    <w:rsid w:val="001408EB"/>
    <w:rsid w:val="00177C03"/>
    <w:rsid w:val="00191546"/>
    <w:rsid w:val="00197362"/>
    <w:rsid w:val="001A015B"/>
    <w:rsid w:val="001A0B65"/>
    <w:rsid w:val="001A3F42"/>
    <w:rsid w:val="001B074C"/>
    <w:rsid w:val="001B2016"/>
    <w:rsid w:val="001B2A5C"/>
    <w:rsid w:val="001B5041"/>
    <w:rsid w:val="001E2B68"/>
    <w:rsid w:val="001E4AD8"/>
    <w:rsid w:val="001F78A9"/>
    <w:rsid w:val="00203BA9"/>
    <w:rsid w:val="002057D4"/>
    <w:rsid w:val="002103D0"/>
    <w:rsid w:val="00215051"/>
    <w:rsid w:val="0022286A"/>
    <w:rsid w:val="002A74A4"/>
    <w:rsid w:val="002B7F39"/>
    <w:rsid w:val="002C1B39"/>
    <w:rsid w:val="002C37B7"/>
    <w:rsid w:val="002D503F"/>
    <w:rsid w:val="002E187B"/>
    <w:rsid w:val="002F05D1"/>
    <w:rsid w:val="002F6855"/>
    <w:rsid w:val="00305793"/>
    <w:rsid w:val="00331383"/>
    <w:rsid w:val="003359EC"/>
    <w:rsid w:val="00344652"/>
    <w:rsid w:val="003658AA"/>
    <w:rsid w:val="00366AFF"/>
    <w:rsid w:val="003769BA"/>
    <w:rsid w:val="00376E31"/>
    <w:rsid w:val="00391FFA"/>
    <w:rsid w:val="003958B2"/>
    <w:rsid w:val="003978C2"/>
    <w:rsid w:val="003A5032"/>
    <w:rsid w:val="003A5A45"/>
    <w:rsid w:val="003B4DEF"/>
    <w:rsid w:val="003B5062"/>
    <w:rsid w:val="003C061F"/>
    <w:rsid w:val="003C495D"/>
    <w:rsid w:val="003E2FE6"/>
    <w:rsid w:val="003E47FA"/>
    <w:rsid w:val="003E5394"/>
    <w:rsid w:val="004036B2"/>
    <w:rsid w:val="00403B06"/>
    <w:rsid w:val="004055A5"/>
    <w:rsid w:val="00412CDB"/>
    <w:rsid w:val="004220E6"/>
    <w:rsid w:val="004231A4"/>
    <w:rsid w:val="00450185"/>
    <w:rsid w:val="00464C02"/>
    <w:rsid w:val="0047625B"/>
    <w:rsid w:val="004823AB"/>
    <w:rsid w:val="00495248"/>
    <w:rsid w:val="004A4735"/>
    <w:rsid w:val="004A6FB9"/>
    <w:rsid w:val="004A7CC2"/>
    <w:rsid w:val="004B3D90"/>
    <w:rsid w:val="004C1025"/>
    <w:rsid w:val="004C26C8"/>
    <w:rsid w:val="004C5FE9"/>
    <w:rsid w:val="004E0EA9"/>
    <w:rsid w:val="004E404E"/>
    <w:rsid w:val="004F509B"/>
    <w:rsid w:val="004F6A91"/>
    <w:rsid w:val="00502EAD"/>
    <w:rsid w:val="00512648"/>
    <w:rsid w:val="00520C13"/>
    <w:rsid w:val="00522356"/>
    <w:rsid w:val="00525D18"/>
    <w:rsid w:val="00536297"/>
    <w:rsid w:val="00556D93"/>
    <w:rsid w:val="0055728D"/>
    <w:rsid w:val="00564F98"/>
    <w:rsid w:val="00571540"/>
    <w:rsid w:val="00576DC3"/>
    <w:rsid w:val="00582E4E"/>
    <w:rsid w:val="00590027"/>
    <w:rsid w:val="00590D92"/>
    <w:rsid w:val="005A5F48"/>
    <w:rsid w:val="005A75E7"/>
    <w:rsid w:val="005A7A98"/>
    <w:rsid w:val="005B2440"/>
    <w:rsid w:val="005B4303"/>
    <w:rsid w:val="005C264E"/>
    <w:rsid w:val="005C50A9"/>
    <w:rsid w:val="005E0D0D"/>
    <w:rsid w:val="005E616D"/>
    <w:rsid w:val="005E7F0C"/>
    <w:rsid w:val="005F7970"/>
    <w:rsid w:val="006003D3"/>
    <w:rsid w:val="00600666"/>
    <w:rsid w:val="006163AD"/>
    <w:rsid w:val="0062000C"/>
    <w:rsid w:val="00625DF8"/>
    <w:rsid w:val="006434D8"/>
    <w:rsid w:val="00661B35"/>
    <w:rsid w:val="00664610"/>
    <w:rsid w:val="0067282A"/>
    <w:rsid w:val="00675B6F"/>
    <w:rsid w:val="00676177"/>
    <w:rsid w:val="00676D5C"/>
    <w:rsid w:val="0068177C"/>
    <w:rsid w:val="00681CDA"/>
    <w:rsid w:val="00686FD1"/>
    <w:rsid w:val="006924B5"/>
    <w:rsid w:val="0069450F"/>
    <w:rsid w:val="006A0A12"/>
    <w:rsid w:val="006A1287"/>
    <w:rsid w:val="006A6CAD"/>
    <w:rsid w:val="006C445B"/>
    <w:rsid w:val="006C6BD0"/>
    <w:rsid w:val="006D1405"/>
    <w:rsid w:val="006D3347"/>
    <w:rsid w:val="006E0E0B"/>
    <w:rsid w:val="006E1185"/>
    <w:rsid w:val="006E52DD"/>
    <w:rsid w:val="006E611E"/>
    <w:rsid w:val="00701559"/>
    <w:rsid w:val="0071117A"/>
    <w:rsid w:val="0072413A"/>
    <w:rsid w:val="00732E6F"/>
    <w:rsid w:val="00750CF7"/>
    <w:rsid w:val="00754B33"/>
    <w:rsid w:val="00771BE9"/>
    <w:rsid w:val="00774E06"/>
    <w:rsid w:val="007758E1"/>
    <w:rsid w:val="00780111"/>
    <w:rsid w:val="00782202"/>
    <w:rsid w:val="00782D63"/>
    <w:rsid w:val="00790DD8"/>
    <w:rsid w:val="00794328"/>
    <w:rsid w:val="007A2720"/>
    <w:rsid w:val="007A34B4"/>
    <w:rsid w:val="007B3FFB"/>
    <w:rsid w:val="007D5201"/>
    <w:rsid w:val="007E01B7"/>
    <w:rsid w:val="00811FD9"/>
    <w:rsid w:val="0083029B"/>
    <w:rsid w:val="0083123E"/>
    <w:rsid w:val="00852931"/>
    <w:rsid w:val="00864880"/>
    <w:rsid w:val="00874359"/>
    <w:rsid w:val="00874429"/>
    <w:rsid w:val="008808EB"/>
    <w:rsid w:val="00883865"/>
    <w:rsid w:val="0088458E"/>
    <w:rsid w:val="0088458F"/>
    <w:rsid w:val="008851A8"/>
    <w:rsid w:val="008875F6"/>
    <w:rsid w:val="008B2FB1"/>
    <w:rsid w:val="008B37CA"/>
    <w:rsid w:val="008D2043"/>
    <w:rsid w:val="008D2799"/>
    <w:rsid w:val="008D4E8E"/>
    <w:rsid w:val="008E6F3B"/>
    <w:rsid w:val="0090423F"/>
    <w:rsid w:val="0091145C"/>
    <w:rsid w:val="00923B06"/>
    <w:rsid w:val="00926AFD"/>
    <w:rsid w:val="00931AA1"/>
    <w:rsid w:val="009338A0"/>
    <w:rsid w:val="00937D96"/>
    <w:rsid w:val="009541D1"/>
    <w:rsid w:val="00976A3C"/>
    <w:rsid w:val="009A45C8"/>
    <w:rsid w:val="009B58A0"/>
    <w:rsid w:val="009C0423"/>
    <w:rsid w:val="009C776F"/>
    <w:rsid w:val="009E0758"/>
    <w:rsid w:val="009E630E"/>
    <w:rsid w:val="00A0654F"/>
    <w:rsid w:val="00A12A2E"/>
    <w:rsid w:val="00A306FE"/>
    <w:rsid w:val="00A51143"/>
    <w:rsid w:val="00A64B38"/>
    <w:rsid w:val="00A8236F"/>
    <w:rsid w:val="00A972FD"/>
    <w:rsid w:val="00AA1B15"/>
    <w:rsid w:val="00AA1B44"/>
    <w:rsid w:val="00AA68E4"/>
    <w:rsid w:val="00AB3BA6"/>
    <w:rsid w:val="00AB5F1E"/>
    <w:rsid w:val="00AD0800"/>
    <w:rsid w:val="00AD3918"/>
    <w:rsid w:val="00AE6B43"/>
    <w:rsid w:val="00AF2A91"/>
    <w:rsid w:val="00B213E2"/>
    <w:rsid w:val="00B30F70"/>
    <w:rsid w:val="00B404E6"/>
    <w:rsid w:val="00B509D2"/>
    <w:rsid w:val="00B87118"/>
    <w:rsid w:val="00BA2F38"/>
    <w:rsid w:val="00BA4FCF"/>
    <w:rsid w:val="00BB3385"/>
    <w:rsid w:val="00BB44C4"/>
    <w:rsid w:val="00BC379C"/>
    <w:rsid w:val="00BD0BE8"/>
    <w:rsid w:val="00BE560D"/>
    <w:rsid w:val="00BE7980"/>
    <w:rsid w:val="00BF7535"/>
    <w:rsid w:val="00C051DE"/>
    <w:rsid w:val="00C14F41"/>
    <w:rsid w:val="00C34432"/>
    <w:rsid w:val="00C418BA"/>
    <w:rsid w:val="00C5292E"/>
    <w:rsid w:val="00C57F08"/>
    <w:rsid w:val="00C65B2B"/>
    <w:rsid w:val="00C6693F"/>
    <w:rsid w:val="00C70AB5"/>
    <w:rsid w:val="00C72183"/>
    <w:rsid w:val="00C72B00"/>
    <w:rsid w:val="00C73DFE"/>
    <w:rsid w:val="00C77D38"/>
    <w:rsid w:val="00C95125"/>
    <w:rsid w:val="00CB5219"/>
    <w:rsid w:val="00CC5E82"/>
    <w:rsid w:val="00CD00C9"/>
    <w:rsid w:val="00CD422A"/>
    <w:rsid w:val="00CE5640"/>
    <w:rsid w:val="00CE5A04"/>
    <w:rsid w:val="00CF6B4A"/>
    <w:rsid w:val="00D07BD3"/>
    <w:rsid w:val="00D117B3"/>
    <w:rsid w:val="00D1394D"/>
    <w:rsid w:val="00D159F7"/>
    <w:rsid w:val="00D2579D"/>
    <w:rsid w:val="00D4191D"/>
    <w:rsid w:val="00D51138"/>
    <w:rsid w:val="00D539A7"/>
    <w:rsid w:val="00D627CE"/>
    <w:rsid w:val="00D64188"/>
    <w:rsid w:val="00D72642"/>
    <w:rsid w:val="00D741FF"/>
    <w:rsid w:val="00D91401"/>
    <w:rsid w:val="00D91863"/>
    <w:rsid w:val="00D91CEC"/>
    <w:rsid w:val="00DE30AB"/>
    <w:rsid w:val="00DF3B37"/>
    <w:rsid w:val="00E01335"/>
    <w:rsid w:val="00E14243"/>
    <w:rsid w:val="00E17F82"/>
    <w:rsid w:val="00E3280B"/>
    <w:rsid w:val="00E34358"/>
    <w:rsid w:val="00E43FE9"/>
    <w:rsid w:val="00E470CA"/>
    <w:rsid w:val="00E60B35"/>
    <w:rsid w:val="00E619B4"/>
    <w:rsid w:val="00E622FB"/>
    <w:rsid w:val="00E73C10"/>
    <w:rsid w:val="00E75065"/>
    <w:rsid w:val="00E81E7D"/>
    <w:rsid w:val="00E87728"/>
    <w:rsid w:val="00EC635D"/>
    <w:rsid w:val="00ED2079"/>
    <w:rsid w:val="00ED40AE"/>
    <w:rsid w:val="00ED7F71"/>
    <w:rsid w:val="00EE207F"/>
    <w:rsid w:val="00EF5E3B"/>
    <w:rsid w:val="00EF70C5"/>
    <w:rsid w:val="00EF730D"/>
    <w:rsid w:val="00F13670"/>
    <w:rsid w:val="00F424E2"/>
    <w:rsid w:val="00F45DEB"/>
    <w:rsid w:val="00F53E22"/>
    <w:rsid w:val="00F556F3"/>
    <w:rsid w:val="00F66014"/>
    <w:rsid w:val="00F7690F"/>
    <w:rsid w:val="00F91EF7"/>
    <w:rsid w:val="00F96B62"/>
    <w:rsid w:val="00FA7B9B"/>
    <w:rsid w:val="00FB7A71"/>
    <w:rsid w:val="00FC7DEE"/>
    <w:rsid w:val="00FD5302"/>
    <w:rsid w:val="00FE3B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B3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6B62"/>
  </w:style>
  <w:style w:type="paragraph" w:styleId="Cmsor1">
    <w:name w:val="heading 1"/>
    <w:basedOn w:val="Norml"/>
    <w:next w:val="Norml"/>
    <w:qFormat/>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uiPriority w:val="9"/>
    <w:unhideWhenUsed/>
    <w:qFormat/>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unhideWhenUsed/>
    <w:qFormat/>
    <w:pPr>
      <w:spacing w:before="240"/>
      <w:outlineLvl w:val="2"/>
    </w:pPr>
    <w:rPr>
      <w:rFonts w:ascii="Cambria" w:eastAsia="Cambria" w:hAnsi="Cambria" w:cs="Cambria"/>
      <w:b/>
      <w:color w:val="2E75B5"/>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paragraph" w:styleId="Buborkszveg">
    <w:name w:val="Balloon Text"/>
    <w:basedOn w:val="Norml"/>
    <w:link w:val="BuborkszvegChar"/>
    <w:uiPriority w:val="99"/>
    <w:semiHidden/>
    <w:unhideWhenUsed/>
    <w:rsid w:val="00A6647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6647B"/>
    <w:rPr>
      <w:rFonts w:ascii="Segoe UI" w:hAnsi="Segoe UI" w:cs="Segoe UI"/>
      <w:sz w:val="18"/>
      <w:szCs w:val="18"/>
    </w:rPr>
  </w:style>
  <w:style w:type="paragraph" w:customStyle="1" w:styleId="Szveg">
    <w:name w:val="Szöveg"/>
    <w:basedOn w:val="Nincstrkz"/>
    <w:next w:val="Norml"/>
    <w:link w:val="SzvegChar"/>
    <w:autoRedefine/>
    <w:qFormat/>
    <w:rsid w:val="00021E7B"/>
    <w:pPr>
      <w:spacing w:before="120"/>
      <w:ind w:firstLine="284"/>
    </w:pPr>
    <w:rPr>
      <w:rFonts w:ascii="Times New Roman" w:eastAsia="Times New Roman" w:hAnsi="Times New Roman" w:cs="Times New Roman"/>
      <w:iCs/>
      <w:noProof/>
      <w:sz w:val="24"/>
      <w:szCs w:val="24"/>
    </w:rPr>
  </w:style>
  <w:style w:type="character" w:customStyle="1" w:styleId="SzvegChar">
    <w:name w:val="Szöveg Char"/>
    <w:link w:val="Szveg"/>
    <w:rsid w:val="00021E7B"/>
    <w:rPr>
      <w:rFonts w:ascii="Times New Roman" w:eastAsia="Times New Roman" w:hAnsi="Times New Roman" w:cs="Times New Roman"/>
      <w:iCs/>
      <w:noProof/>
      <w:sz w:val="24"/>
      <w:szCs w:val="24"/>
    </w:rPr>
  </w:style>
  <w:style w:type="paragraph" w:styleId="Nincstrkz">
    <w:name w:val="No Spacing"/>
    <w:uiPriority w:val="1"/>
    <w:qFormat/>
    <w:rsid w:val="00021E7B"/>
    <w:pPr>
      <w:spacing w:after="0" w:line="240" w:lineRule="auto"/>
    </w:pPr>
  </w:style>
  <w:style w:type="character" w:styleId="Jegyzethivatkozs">
    <w:name w:val="annotation reference"/>
    <w:basedOn w:val="Bekezdsalapbettpusa"/>
    <w:semiHidden/>
    <w:unhideWhenUsed/>
    <w:qFormat/>
    <w:rsid w:val="00577B20"/>
    <w:rPr>
      <w:sz w:val="16"/>
      <w:szCs w:val="16"/>
    </w:rPr>
  </w:style>
  <w:style w:type="paragraph" w:styleId="Jegyzetszveg">
    <w:name w:val="annotation text"/>
    <w:basedOn w:val="Norml"/>
    <w:link w:val="JegyzetszvegChar"/>
    <w:unhideWhenUsed/>
    <w:qFormat/>
    <w:rsid w:val="00577B20"/>
    <w:pPr>
      <w:spacing w:line="240" w:lineRule="auto"/>
    </w:pPr>
    <w:rPr>
      <w:sz w:val="20"/>
      <w:szCs w:val="20"/>
    </w:rPr>
  </w:style>
  <w:style w:type="character" w:customStyle="1" w:styleId="JegyzetszvegChar">
    <w:name w:val="Jegyzetszöveg Char"/>
    <w:basedOn w:val="Bekezdsalapbettpusa"/>
    <w:link w:val="Jegyzetszveg"/>
    <w:qFormat/>
    <w:rsid w:val="00577B20"/>
    <w:rPr>
      <w:sz w:val="20"/>
      <w:szCs w:val="20"/>
    </w:rPr>
  </w:style>
  <w:style w:type="paragraph" w:styleId="Megjegyzstrgya">
    <w:name w:val="annotation subject"/>
    <w:basedOn w:val="Jegyzetszveg"/>
    <w:next w:val="Jegyzetszveg"/>
    <w:link w:val="MegjegyzstrgyaChar"/>
    <w:uiPriority w:val="99"/>
    <w:semiHidden/>
    <w:unhideWhenUsed/>
    <w:rsid w:val="00577B20"/>
    <w:rPr>
      <w:b/>
      <w:bCs/>
    </w:rPr>
  </w:style>
  <w:style w:type="character" w:customStyle="1" w:styleId="MegjegyzstrgyaChar">
    <w:name w:val="Megjegyzés tárgya Char"/>
    <w:basedOn w:val="JegyzetszvegChar"/>
    <w:link w:val="Megjegyzstrgya"/>
    <w:uiPriority w:val="99"/>
    <w:semiHidden/>
    <w:rsid w:val="00577B20"/>
    <w:rPr>
      <w:b/>
      <w:bCs/>
      <w:sz w:val="20"/>
      <w:szCs w:val="20"/>
    </w:rPr>
  </w:style>
  <w:style w:type="table" w:customStyle="1" w:styleId="a0">
    <w:basedOn w:val="TableNormal2"/>
    <w:tblPr>
      <w:tblStyleRowBandSize w:val="1"/>
      <w:tblStyleColBandSize w:val="1"/>
      <w:tblCellMar>
        <w:left w:w="115" w:type="dxa"/>
        <w:right w:w="115" w:type="dxa"/>
      </w:tblCellMar>
    </w:tblPr>
  </w:style>
  <w:style w:type="paragraph" w:styleId="Listaszerbekezds">
    <w:name w:val="List Paragraph"/>
    <w:aliases w:val="Átfogó eredménycél,Átfogó eredménycélok,Étfogó eredménycélok,lista_2,Listaszerű bekezdés1"/>
    <w:basedOn w:val="Norml"/>
    <w:link w:val="ListaszerbekezdsChar"/>
    <w:uiPriority w:val="34"/>
    <w:qFormat/>
    <w:rsid w:val="001D6CE5"/>
    <w:pPr>
      <w:ind w:left="720"/>
      <w:contextualSpacing/>
    </w:pPr>
  </w:style>
  <w:style w:type="paragraph" w:styleId="lfej">
    <w:name w:val="header"/>
    <w:basedOn w:val="Norml"/>
    <w:link w:val="lfejChar"/>
    <w:uiPriority w:val="99"/>
    <w:unhideWhenUsed/>
    <w:rsid w:val="009E617E"/>
    <w:pPr>
      <w:tabs>
        <w:tab w:val="center" w:pos="4536"/>
        <w:tab w:val="right" w:pos="9072"/>
      </w:tabs>
      <w:spacing w:after="0" w:line="240" w:lineRule="auto"/>
    </w:pPr>
  </w:style>
  <w:style w:type="character" w:customStyle="1" w:styleId="lfejChar">
    <w:name w:val="Élőfej Char"/>
    <w:basedOn w:val="Bekezdsalapbettpusa"/>
    <w:link w:val="lfej"/>
    <w:uiPriority w:val="99"/>
    <w:rsid w:val="009E617E"/>
  </w:style>
  <w:style w:type="paragraph" w:styleId="llb">
    <w:name w:val="footer"/>
    <w:basedOn w:val="Norml"/>
    <w:link w:val="llbChar"/>
    <w:uiPriority w:val="99"/>
    <w:unhideWhenUsed/>
    <w:rsid w:val="009E617E"/>
    <w:pPr>
      <w:tabs>
        <w:tab w:val="center" w:pos="4536"/>
        <w:tab w:val="right" w:pos="9072"/>
      </w:tabs>
      <w:spacing w:after="0" w:line="240" w:lineRule="auto"/>
    </w:pPr>
  </w:style>
  <w:style w:type="character" w:customStyle="1" w:styleId="llbChar">
    <w:name w:val="Élőláb Char"/>
    <w:basedOn w:val="Bekezdsalapbettpusa"/>
    <w:link w:val="llb"/>
    <w:uiPriority w:val="99"/>
    <w:rsid w:val="009E617E"/>
  </w:style>
  <w:style w:type="paragraph" w:customStyle="1" w:styleId="Norml1">
    <w:name w:val="Normál1"/>
    <w:qFormat/>
    <w:rsid w:val="008951EA"/>
  </w:style>
  <w:style w:type="paragraph" w:styleId="NormlWeb">
    <w:name w:val="Normal (Web)"/>
    <w:basedOn w:val="Norml"/>
    <w:uiPriority w:val="99"/>
    <w:unhideWhenUsed/>
    <w:rsid w:val="00D9474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Bekezdsalapbettpusa"/>
    <w:rsid w:val="00D9474C"/>
  </w:style>
  <w:style w:type="character" w:customStyle="1" w:styleId="Cmsor3Char">
    <w:name w:val="Címsor 3 Char"/>
    <w:basedOn w:val="Bekezdsalapbettpusa"/>
    <w:link w:val="Cmsor3"/>
    <w:uiPriority w:val="9"/>
    <w:rsid w:val="0077288A"/>
    <w:rPr>
      <w:rFonts w:ascii="Cambria" w:eastAsia="Cambria" w:hAnsi="Cambria" w:cs="Cambria"/>
      <w:b/>
      <w:color w:val="2E75B5"/>
    </w:r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uiPriority w:val="34"/>
    <w:rsid w:val="0077288A"/>
  </w:style>
  <w:style w:type="character" w:styleId="Kiemels2">
    <w:name w:val="Strong"/>
    <w:basedOn w:val="Bekezdsalapbettpusa"/>
    <w:uiPriority w:val="22"/>
    <w:qFormat/>
    <w:rsid w:val="00AB47E7"/>
    <w:rPr>
      <w:rFonts w:ascii="Cambria" w:hAnsi="Cambria"/>
      <w:b/>
      <w:bCs/>
    </w:rPr>
  </w:style>
  <w:style w:type="table" w:customStyle="1" w:styleId="a1">
    <w:basedOn w:val="TableNormal1"/>
    <w:tblPr>
      <w:tblStyleRowBandSize w:val="1"/>
      <w:tblStyleColBandSize w:val="1"/>
      <w:tblCellMar>
        <w:top w:w="15" w:type="dxa"/>
        <w:left w:w="15" w:type="dxa"/>
        <w:bottom w:w="15" w:type="dxa"/>
        <w:right w:w="15" w:type="dxa"/>
      </w:tblCellMar>
    </w:tblPr>
  </w:style>
  <w:style w:type="paragraph" w:customStyle="1" w:styleId="Listaszerbekezds2">
    <w:name w:val="Listaszerű bekezdés2"/>
    <w:basedOn w:val="Listaszerbekezds"/>
    <w:rsid w:val="00EF037B"/>
    <w:pPr>
      <w:ind w:left="0"/>
      <w:contextualSpacing w:val="0"/>
    </w:pPr>
    <w:rPr>
      <w:rFonts w:cs="Times New Roman"/>
      <w:sz w:val="20"/>
      <w:szCs w:val="20"/>
      <w:lang w:val="en-US" w:eastAsia="en-US"/>
    </w:rPr>
  </w:style>
  <w:style w:type="table" w:customStyle="1" w:styleId="a2">
    <w:basedOn w:val="TableNormal0"/>
    <w:tblPr>
      <w:tblStyleRowBandSize w:val="1"/>
      <w:tblStyleColBandSize w:val="1"/>
      <w:tblCellMar>
        <w:top w:w="15" w:type="dxa"/>
        <w:left w:w="15" w:type="dxa"/>
        <w:bottom w:w="15" w:type="dxa"/>
        <w:right w:w="15" w:type="dxa"/>
      </w:tblCellMar>
    </w:tblPr>
  </w:style>
  <w:style w:type="character" w:styleId="Kiemels">
    <w:name w:val="Emphasis"/>
    <w:uiPriority w:val="20"/>
    <w:qFormat/>
    <w:rsid w:val="00BC379C"/>
    <w:rPr>
      <w:rFonts w:ascii="Calibri" w:hAnsi="Calibri"/>
      <w:b/>
      <w:i w:val="0"/>
      <w:sz w:val="22"/>
    </w:rPr>
  </w:style>
  <w:style w:type="table" w:styleId="Rcsostblzat">
    <w:name w:val="Table Grid"/>
    <w:basedOn w:val="Normltblzat"/>
    <w:uiPriority w:val="39"/>
    <w:rsid w:val="00BC379C"/>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3">
    <w:name w:val="Listaszerű bekezdés3"/>
    <w:basedOn w:val="Norml"/>
    <w:rsid w:val="00BC379C"/>
    <w:pPr>
      <w:numPr>
        <w:numId w:val="18"/>
      </w:numPr>
    </w:pPr>
    <w:rPr>
      <w:lang w:eastAsia="en-US"/>
    </w:rPr>
  </w:style>
  <w:style w:type="paragraph" w:customStyle="1" w:styleId="Listaszerbekezds4">
    <w:name w:val="Listaszerű bekezdés4"/>
    <w:basedOn w:val="Norml"/>
    <w:rsid w:val="006D3347"/>
    <w:pPr>
      <w:ind w:left="928" w:hanging="36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6892">
      <w:bodyDiv w:val="1"/>
      <w:marLeft w:val="0"/>
      <w:marRight w:val="0"/>
      <w:marTop w:val="0"/>
      <w:marBottom w:val="0"/>
      <w:divBdr>
        <w:top w:val="none" w:sz="0" w:space="0" w:color="auto"/>
        <w:left w:val="none" w:sz="0" w:space="0" w:color="auto"/>
        <w:bottom w:val="none" w:sz="0" w:space="0" w:color="auto"/>
        <w:right w:val="none" w:sz="0" w:space="0" w:color="auto"/>
      </w:divBdr>
      <w:divsChild>
        <w:div w:id="1403873535">
          <w:marLeft w:val="0"/>
          <w:marRight w:val="0"/>
          <w:marTop w:val="0"/>
          <w:marBottom w:val="0"/>
          <w:divBdr>
            <w:top w:val="none" w:sz="0" w:space="0" w:color="auto"/>
            <w:left w:val="none" w:sz="0" w:space="0" w:color="auto"/>
            <w:bottom w:val="none" w:sz="0" w:space="0" w:color="auto"/>
            <w:right w:val="none" w:sz="0" w:space="0" w:color="auto"/>
          </w:divBdr>
        </w:div>
        <w:div w:id="489097673">
          <w:marLeft w:val="0"/>
          <w:marRight w:val="0"/>
          <w:marTop w:val="0"/>
          <w:marBottom w:val="0"/>
          <w:divBdr>
            <w:top w:val="none" w:sz="0" w:space="0" w:color="auto"/>
            <w:left w:val="none" w:sz="0" w:space="0" w:color="auto"/>
            <w:bottom w:val="none" w:sz="0" w:space="0" w:color="auto"/>
            <w:right w:val="none" w:sz="0" w:space="0" w:color="auto"/>
          </w:divBdr>
        </w:div>
        <w:div w:id="1999721139">
          <w:marLeft w:val="0"/>
          <w:marRight w:val="0"/>
          <w:marTop w:val="0"/>
          <w:marBottom w:val="0"/>
          <w:divBdr>
            <w:top w:val="none" w:sz="0" w:space="0" w:color="auto"/>
            <w:left w:val="none" w:sz="0" w:space="0" w:color="auto"/>
            <w:bottom w:val="none" w:sz="0" w:space="0" w:color="auto"/>
            <w:right w:val="none" w:sz="0" w:space="0" w:color="auto"/>
          </w:divBdr>
        </w:div>
        <w:div w:id="804157148">
          <w:marLeft w:val="0"/>
          <w:marRight w:val="0"/>
          <w:marTop w:val="0"/>
          <w:marBottom w:val="0"/>
          <w:divBdr>
            <w:top w:val="none" w:sz="0" w:space="0" w:color="auto"/>
            <w:left w:val="none" w:sz="0" w:space="0" w:color="auto"/>
            <w:bottom w:val="none" w:sz="0" w:space="0" w:color="auto"/>
            <w:right w:val="none" w:sz="0" w:space="0" w:color="auto"/>
          </w:divBdr>
        </w:div>
        <w:div w:id="181405691">
          <w:marLeft w:val="0"/>
          <w:marRight w:val="0"/>
          <w:marTop w:val="0"/>
          <w:marBottom w:val="0"/>
          <w:divBdr>
            <w:top w:val="none" w:sz="0" w:space="0" w:color="auto"/>
            <w:left w:val="none" w:sz="0" w:space="0" w:color="auto"/>
            <w:bottom w:val="none" w:sz="0" w:space="0" w:color="auto"/>
            <w:right w:val="none" w:sz="0" w:space="0" w:color="auto"/>
          </w:divBdr>
        </w:div>
        <w:div w:id="801656038">
          <w:marLeft w:val="0"/>
          <w:marRight w:val="0"/>
          <w:marTop w:val="0"/>
          <w:marBottom w:val="0"/>
          <w:divBdr>
            <w:top w:val="none" w:sz="0" w:space="0" w:color="auto"/>
            <w:left w:val="none" w:sz="0" w:space="0" w:color="auto"/>
            <w:bottom w:val="none" w:sz="0" w:space="0" w:color="auto"/>
            <w:right w:val="none" w:sz="0" w:space="0" w:color="auto"/>
          </w:divBdr>
        </w:div>
        <w:div w:id="927468786">
          <w:marLeft w:val="0"/>
          <w:marRight w:val="0"/>
          <w:marTop w:val="0"/>
          <w:marBottom w:val="0"/>
          <w:divBdr>
            <w:top w:val="none" w:sz="0" w:space="0" w:color="auto"/>
            <w:left w:val="none" w:sz="0" w:space="0" w:color="auto"/>
            <w:bottom w:val="none" w:sz="0" w:space="0" w:color="auto"/>
            <w:right w:val="none" w:sz="0" w:space="0" w:color="auto"/>
          </w:divBdr>
        </w:div>
        <w:div w:id="853765148">
          <w:marLeft w:val="0"/>
          <w:marRight w:val="0"/>
          <w:marTop w:val="0"/>
          <w:marBottom w:val="0"/>
          <w:divBdr>
            <w:top w:val="none" w:sz="0" w:space="0" w:color="auto"/>
            <w:left w:val="none" w:sz="0" w:space="0" w:color="auto"/>
            <w:bottom w:val="none" w:sz="0" w:space="0" w:color="auto"/>
            <w:right w:val="none" w:sz="0" w:space="0" w:color="auto"/>
          </w:divBdr>
        </w:div>
        <w:div w:id="662969055">
          <w:marLeft w:val="0"/>
          <w:marRight w:val="0"/>
          <w:marTop w:val="0"/>
          <w:marBottom w:val="0"/>
          <w:divBdr>
            <w:top w:val="none" w:sz="0" w:space="0" w:color="auto"/>
            <w:left w:val="none" w:sz="0" w:space="0" w:color="auto"/>
            <w:bottom w:val="none" w:sz="0" w:space="0" w:color="auto"/>
            <w:right w:val="none" w:sz="0" w:space="0" w:color="auto"/>
          </w:divBdr>
        </w:div>
        <w:div w:id="2056655006">
          <w:marLeft w:val="0"/>
          <w:marRight w:val="0"/>
          <w:marTop w:val="0"/>
          <w:marBottom w:val="0"/>
          <w:divBdr>
            <w:top w:val="none" w:sz="0" w:space="0" w:color="auto"/>
            <w:left w:val="none" w:sz="0" w:space="0" w:color="auto"/>
            <w:bottom w:val="none" w:sz="0" w:space="0" w:color="auto"/>
            <w:right w:val="none" w:sz="0" w:space="0" w:color="auto"/>
          </w:divBdr>
        </w:div>
        <w:div w:id="22098196">
          <w:marLeft w:val="0"/>
          <w:marRight w:val="0"/>
          <w:marTop w:val="0"/>
          <w:marBottom w:val="0"/>
          <w:divBdr>
            <w:top w:val="none" w:sz="0" w:space="0" w:color="auto"/>
            <w:left w:val="none" w:sz="0" w:space="0" w:color="auto"/>
            <w:bottom w:val="none" w:sz="0" w:space="0" w:color="auto"/>
            <w:right w:val="none" w:sz="0" w:space="0" w:color="auto"/>
          </w:divBdr>
        </w:div>
        <w:div w:id="1884709179">
          <w:marLeft w:val="0"/>
          <w:marRight w:val="0"/>
          <w:marTop w:val="0"/>
          <w:marBottom w:val="0"/>
          <w:divBdr>
            <w:top w:val="none" w:sz="0" w:space="0" w:color="auto"/>
            <w:left w:val="none" w:sz="0" w:space="0" w:color="auto"/>
            <w:bottom w:val="none" w:sz="0" w:space="0" w:color="auto"/>
            <w:right w:val="none" w:sz="0" w:space="0" w:color="auto"/>
          </w:divBdr>
        </w:div>
        <w:div w:id="824274208">
          <w:marLeft w:val="0"/>
          <w:marRight w:val="0"/>
          <w:marTop w:val="0"/>
          <w:marBottom w:val="0"/>
          <w:divBdr>
            <w:top w:val="none" w:sz="0" w:space="0" w:color="auto"/>
            <w:left w:val="none" w:sz="0" w:space="0" w:color="auto"/>
            <w:bottom w:val="none" w:sz="0" w:space="0" w:color="auto"/>
            <w:right w:val="none" w:sz="0" w:space="0" w:color="auto"/>
          </w:divBdr>
        </w:div>
        <w:div w:id="226306182">
          <w:marLeft w:val="0"/>
          <w:marRight w:val="0"/>
          <w:marTop w:val="0"/>
          <w:marBottom w:val="0"/>
          <w:divBdr>
            <w:top w:val="none" w:sz="0" w:space="0" w:color="auto"/>
            <w:left w:val="none" w:sz="0" w:space="0" w:color="auto"/>
            <w:bottom w:val="none" w:sz="0" w:space="0" w:color="auto"/>
            <w:right w:val="none" w:sz="0" w:space="0" w:color="auto"/>
          </w:divBdr>
        </w:div>
        <w:div w:id="527069028">
          <w:marLeft w:val="0"/>
          <w:marRight w:val="0"/>
          <w:marTop w:val="0"/>
          <w:marBottom w:val="0"/>
          <w:divBdr>
            <w:top w:val="none" w:sz="0" w:space="0" w:color="auto"/>
            <w:left w:val="none" w:sz="0" w:space="0" w:color="auto"/>
            <w:bottom w:val="none" w:sz="0" w:space="0" w:color="auto"/>
            <w:right w:val="none" w:sz="0" w:space="0" w:color="auto"/>
          </w:divBdr>
        </w:div>
        <w:div w:id="1753619878">
          <w:marLeft w:val="0"/>
          <w:marRight w:val="0"/>
          <w:marTop w:val="0"/>
          <w:marBottom w:val="0"/>
          <w:divBdr>
            <w:top w:val="none" w:sz="0" w:space="0" w:color="auto"/>
            <w:left w:val="none" w:sz="0" w:space="0" w:color="auto"/>
            <w:bottom w:val="none" w:sz="0" w:space="0" w:color="auto"/>
            <w:right w:val="none" w:sz="0" w:space="0" w:color="auto"/>
          </w:divBdr>
        </w:div>
        <w:div w:id="1982222799">
          <w:marLeft w:val="0"/>
          <w:marRight w:val="0"/>
          <w:marTop w:val="0"/>
          <w:marBottom w:val="0"/>
          <w:divBdr>
            <w:top w:val="none" w:sz="0" w:space="0" w:color="auto"/>
            <w:left w:val="none" w:sz="0" w:space="0" w:color="auto"/>
            <w:bottom w:val="none" w:sz="0" w:space="0" w:color="auto"/>
            <w:right w:val="none" w:sz="0" w:space="0" w:color="auto"/>
          </w:divBdr>
        </w:div>
        <w:div w:id="177431903">
          <w:marLeft w:val="0"/>
          <w:marRight w:val="0"/>
          <w:marTop w:val="0"/>
          <w:marBottom w:val="0"/>
          <w:divBdr>
            <w:top w:val="none" w:sz="0" w:space="0" w:color="auto"/>
            <w:left w:val="none" w:sz="0" w:space="0" w:color="auto"/>
            <w:bottom w:val="none" w:sz="0" w:space="0" w:color="auto"/>
            <w:right w:val="none" w:sz="0" w:space="0" w:color="auto"/>
          </w:divBdr>
        </w:div>
        <w:div w:id="586840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2408</Words>
  <Characters>16622</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2021-08-15T20:58:00Z</dcterms:created>
  <dcterms:modified xsi:type="dcterms:W3CDTF">2021-08-15T20:58:00Z</dcterms:modified>
  <cp:contentStatus/>
</cp:coreProperties>
</file>