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6"/>
          <w:szCs w:val="36"/>
        </w:rPr>
        <w:id w:val="168383949"/>
        <w:docPartObj>
          <w:docPartGallery w:val="Cover Pages"/>
          <w:docPartUnique/>
        </w:docPartObj>
      </w:sdtPr>
      <w:sdtEndPr>
        <w:rPr>
          <w:rFonts w:ascii="Times New Roman" w:eastAsia="Calibri" w:hAnsi="Times New Roman" w:cs="Calibri"/>
          <w:caps/>
          <w:sz w:val="28"/>
          <w:szCs w:val="28"/>
          <w:lang w:eastAsia="hu-HU"/>
        </w:rPr>
      </w:sdtEndPr>
      <w:sdtContent>
        <w:p w14:paraId="0D9C6AD9" w14:textId="59004899" w:rsidR="00022D95" w:rsidRPr="003354B9" w:rsidRDefault="00022D95" w:rsidP="003354B9">
          <w:pPr>
            <w:jc w:val="center"/>
            <w:rPr>
              <w:b/>
              <w:bCs/>
              <w:sz w:val="36"/>
              <w:szCs w:val="36"/>
            </w:rPr>
          </w:pPr>
          <w:r w:rsidRPr="003354B9">
            <w:rPr>
              <w:b/>
              <w:bCs/>
              <w:sz w:val="36"/>
              <w:szCs w:val="36"/>
            </w:rPr>
            <w:t xml:space="preserve">A Gárdonyi Géza Ciszterci Gimnázium és Kollégium </w:t>
          </w:r>
          <w:r w:rsidRPr="003354B9">
            <w:rPr>
              <w:b/>
              <w:bCs/>
              <w:sz w:val="36"/>
              <w:szCs w:val="36"/>
            </w:rPr>
            <w:br/>
          </w:r>
        </w:p>
        <w:p w14:paraId="44BBB668" w14:textId="77777777" w:rsidR="00022D95" w:rsidRDefault="00022D95" w:rsidP="003354B9">
          <w:pPr>
            <w:jc w:val="center"/>
            <w:rPr>
              <w:sz w:val="32"/>
              <w:szCs w:val="32"/>
            </w:rPr>
          </w:pPr>
        </w:p>
        <w:p w14:paraId="7051879B" w14:textId="77777777" w:rsidR="00022D95" w:rsidRDefault="00022D95" w:rsidP="003354B9">
          <w:pPr>
            <w:jc w:val="center"/>
            <w:rPr>
              <w:sz w:val="32"/>
              <w:szCs w:val="32"/>
            </w:rPr>
          </w:pPr>
        </w:p>
        <w:p w14:paraId="02CC30D6" w14:textId="77777777" w:rsidR="00022D95" w:rsidRDefault="00022D95" w:rsidP="003354B9">
          <w:pPr>
            <w:jc w:val="center"/>
            <w:rPr>
              <w:sz w:val="32"/>
              <w:szCs w:val="32"/>
            </w:rPr>
          </w:pPr>
        </w:p>
        <w:p w14:paraId="6E7A2807" w14:textId="77777777" w:rsidR="00022D95" w:rsidRDefault="00022D95" w:rsidP="003354B9">
          <w:pPr>
            <w:jc w:val="center"/>
            <w:rPr>
              <w:sz w:val="32"/>
              <w:szCs w:val="32"/>
            </w:rPr>
          </w:pPr>
        </w:p>
        <w:p w14:paraId="5F5E8DC7" w14:textId="77777777" w:rsidR="00022D95" w:rsidRDefault="00022D95" w:rsidP="003354B9">
          <w:pPr>
            <w:jc w:val="center"/>
            <w:rPr>
              <w:sz w:val="32"/>
              <w:szCs w:val="32"/>
            </w:rPr>
          </w:pPr>
        </w:p>
        <w:p w14:paraId="4971F82A" w14:textId="77777777" w:rsidR="00022D95" w:rsidRDefault="00022D95" w:rsidP="003354B9">
          <w:pPr>
            <w:jc w:val="center"/>
            <w:rPr>
              <w:sz w:val="32"/>
              <w:szCs w:val="32"/>
            </w:rPr>
          </w:pPr>
        </w:p>
        <w:p w14:paraId="344A3A2D" w14:textId="77777777" w:rsidR="00022D95" w:rsidRDefault="00022D95" w:rsidP="003354B9">
          <w:pPr>
            <w:jc w:val="center"/>
            <w:rPr>
              <w:sz w:val="32"/>
              <w:szCs w:val="32"/>
            </w:rPr>
          </w:pPr>
        </w:p>
        <w:p w14:paraId="1EA69ECD" w14:textId="77777777" w:rsidR="00022D95" w:rsidRDefault="00022D95" w:rsidP="003354B9">
          <w:pPr>
            <w:jc w:val="center"/>
            <w:rPr>
              <w:sz w:val="32"/>
              <w:szCs w:val="32"/>
            </w:rPr>
          </w:pPr>
        </w:p>
        <w:p w14:paraId="7926D8C4" w14:textId="733202D9" w:rsidR="00022D95" w:rsidRPr="003354B9" w:rsidRDefault="00022D95" w:rsidP="003354B9">
          <w:pPr>
            <w:jc w:val="center"/>
            <w:rPr>
              <w:b/>
              <w:bCs/>
              <w:sz w:val="32"/>
              <w:szCs w:val="32"/>
            </w:rPr>
          </w:pPr>
          <w:r>
            <w:rPr>
              <w:rFonts w:ascii="Symbol" w:hAnsi="Symbol"/>
              <w:color w:val="FF0000"/>
              <w:shd w:val="clear" w:color="auto" w:fill="FFFFFF"/>
            </w:rPr>
            <w:t> </w:t>
          </w:r>
          <w:r w:rsidR="004B4CD2">
            <w:rPr>
              <w:rFonts w:ascii="Arial" w:hAnsi="Arial" w:cs="Arial"/>
              <w:b/>
              <w:bCs/>
              <w:sz w:val="32"/>
              <w:szCs w:val="32"/>
              <w:shd w:val="clear" w:color="auto" w:fill="FFFFFF"/>
            </w:rPr>
            <w:t>Nyolc osztályos gimnáziumi képzés</w:t>
          </w:r>
          <w:r w:rsidR="00456902">
            <w:rPr>
              <w:rFonts w:ascii="Arial" w:hAnsi="Arial" w:cs="Arial"/>
              <w:b/>
              <w:bCs/>
              <w:sz w:val="32"/>
              <w:szCs w:val="32"/>
              <w:shd w:val="clear" w:color="auto" w:fill="FFFFFF"/>
            </w:rPr>
            <w:t xml:space="preserve"> </w:t>
          </w:r>
          <w:r w:rsidRPr="003354B9">
            <w:rPr>
              <w:rFonts w:ascii="Arial" w:hAnsi="Arial" w:cs="Arial"/>
              <w:b/>
              <w:bCs/>
              <w:sz w:val="32"/>
              <w:szCs w:val="32"/>
              <w:shd w:val="clear" w:color="auto" w:fill="FFFFFF"/>
            </w:rPr>
            <w:t>(</w:t>
          </w:r>
          <w:r w:rsidR="00456902">
            <w:rPr>
              <w:rFonts w:ascii="Arial" w:hAnsi="Arial" w:cs="Arial"/>
              <w:b/>
              <w:bCs/>
              <w:sz w:val="32"/>
              <w:szCs w:val="32"/>
              <w:shd w:val="clear" w:color="auto" w:fill="FFFFFF"/>
            </w:rPr>
            <w:t>8</w:t>
          </w:r>
          <w:r w:rsidRPr="003354B9">
            <w:rPr>
              <w:rFonts w:ascii="Arial" w:hAnsi="Arial" w:cs="Arial"/>
              <w:b/>
              <w:bCs/>
              <w:sz w:val="32"/>
              <w:szCs w:val="32"/>
              <w:shd w:val="clear" w:color="auto" w:fill="FFFFFF"/>
            </w:rPr>
            <w:t xml:space="preserve"> év)</w:t>
          </w:r>
        </w:p>
        <w:p w14:paraId="6256BD2E" w14:textId="77777777" w:rsidR="00022D95" w:rsidRPr="003354B9" w:rsidRDefault="00022D95" w:rsidP="003354B9">
          <w:pPr>
            <w:jc w:val="center"/>
            <w:rPr>
              <w:b/>
              <w:sz w:val="32"/>
              <w:szCs w:val="32"/>
            </w:rPr>
          </w:pPr>
          <w:r w:rsidRPr="003354B9">
            <w:rPr>
              <w:b/>
              <w:sz w:val="32"/>
              <w:szCs w:val="32"/>
            </w:rPr>
            <w:t>helyi tanterve</w:t>
          </w:r>
        </w:p>
        <w:p w14:paraId="34A46FCB" w14:textId="7F02D133" w:rsidR="00022D95" w:rsidRDefault="005D32F0" w:rsidP="003354B9">
          <w:pPr>
            <w:jc w:val="center"/>
            <w:rPr>
              <w:b/>
              <w:sz w:val="40"/>
              <w:szCs w:val="40"/>
            </w:rPr>
          </w:pPr>
          <w:r>
            <w:rPr>
              <w:b/>
              <w:sz w:val="40"/>
              <w:szCs w:val="40"/>
            </w:rPr>
            <w:t>Földrajz</w:t>
          </w:r>
        </w:p>
        <w:p w14:paraId="23618FAC" w14:textId="77777777" w:rsidR="00022D95" w:rsidRDefault="00022D95" w:rsidP="003354B9">
          <w:pPr>
            <w:jc w:val="center"/>
            <w:rPr>
              <w:sz w:val="32"/>
              <w:szCs w:val="32"/>
            </w:rPr>
          </w:pPr>
        </w:p>
        <w:p w14:paraId="70D1738D" w14:textId="77777777" w:rsidR="00022D95" w:rsidRDefault="00022D95" w:rsidP="003354B9">
          <w:pPr>
            <w:jc w:val="center"/>
            <w:rPr>
              <w:sz w:val="32"/>
              <w:szCs w:val="32"/>
            </w:rPr>
          </w:pPr>
        </w:p>
        <w:p w14:paraId="2E4ADFA9" w14:textId="77777777" w:rsidR="00022D95" w:rsidRDefault="00022D95" w:rsidP="003354B9">
          <w:pPr>
            <w:jc w:val="center"/>
            <w:rPr>
              <w:sz w:val="32"/>
              <w:szCs w:val="32"/>
            </w:rPr>
          </w:pPr>
        </w:p>
        <w:p w14:paraId="09731E8E" w14:textId="77777777" w:rsidR="00022D95" w:rsidRDefault="00022D95" w:rsidP="003354B9">
          <w:pPr>
            <w:jc w:val="center"/>
            <w:rPr>
              <w:sz w:val="32"/>
              <w:szCs w:val="32"/>
            </w:rPr>
          </w:pPr>
        </w:p>
        <w:p w14:paraId="2067DDFE" w14:textId="77777777" w:rsidR="00022D95" w:rsidRDefault="00022D95" w:rsidP="003354B9">
          <w:pPr>
            <w:jc w:val="center"/>
            <w:rPr>
              <w:sz w:val="32"/>
              <w:szCs w:val="32"/>
            </w:rPr>
          </w:pPr>
        </w:p>
        <w:p w14:paraId="4BBC19C9" w14:textId="77777777" w:rsidR="00022D95" w:rsidRDefault="00022D95" w:rsidP="003354B9">
          <w:pPr>
            <w:spacing w:line="256" w:lineRule="auto"/>
            <w:rPr>
              <w:sz w:val="32"/>
              <w:szCs w:val="32"/>
            </w:rPr>
          </w:pPr>
          <w:r>
            <w:rPr>
              <w:sz w:val="32"/>
              <w:szCs w:val="32"/>
            </w:rPr>
            <w:t>Eger, 2020. augusztus 1.</w:t>
          </w:r>
          <w:r>
            <w:rPr>
              <w:sz w:val="32"/>
              <w:szCs w:val="32"/>
            </w:rPr>
            <w:br w:type="page"/>
          </w:r>
        </w:p>
        <w:p w14:paraId="04BEEF56" w14:textId="60A43F8F" w:rsidR="00022D95" w:rsidRDefault="00022D95">
          <w:pPr>
            <w:spacing w:after="160" w:line="259" w:lineRule="auto"/>
            <w:rPr>
              <w:rFonts w:ascii="Times New Roman" w:eastAsia="Calibri" w:hAnsi="Times New Roman" w:cs="Calibri"/>
              <w:b/>
              <w:bCs/>
              <w:caps/>
              <w:sz w:val="28"/>
              <w:szCs w:val="28"/>
              <w:lang w:eastAsia="hu-HU"/>
            </w:rPr>
          </w:pPr>
        </w:p>
      </w:sdtContent>
    </w:sdt>
    <w:p w14:paraId="59C51DC1" w14:textId="2BE78624" w:rsidR="00FB57D2" w:rsidRDefault="00FB57D2" w:rsidP="00FB57D2">
      <w:pPr>
        <w:spacing w:before="120"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7-8. évfolyam</w:t>
      </w:r>
    </w:p>
    <w:p w14:paraId="6C11F0BC" w14:textId="77777777" w:rsidR="00CC0888" w:rsidRPr="003F7B80" w:rsidRDefault="00CC0888" w:rsidP="00FB57D2">
      <w:pPr>
        <w:spacing w:before="120" w:after="0" w:line="240" w:lineRule="auto"/>
        <w:contextualSpacing/>
        <w:jc w:val="center"/>
        <w:rPr>
          <w:rFonts w:ascii="Times New Roman" w:eastAsia="Times New Roman" w:hAnsi="Times New Roman" w:cs="Times New Roman"/>
          <w:b/>
          <w:sz w:val="28"/>
          <w:szCs w:val="28"/>
        </w:rPr>
      </w:pPr>
    </w:p>
    <w:p w14:paraId="425049D5" w14:textId="77777777" w:rsidR="00100E4D" w:rsidRPr="00261804" w:rsidRDefault="00100E4D" w:rsidP="00100E4D">
      <w:pPr>
        <w:spacing w:after="120"/>
        <w:jc w:val="both"/>
        <w:rPr>
          <w:rFonts w:ascii="Times New Roman" w:eastAsia="Calibri" w:hAnsi="Times New Roman" w:cs="Times New Roman"/>
          <w:sz w:val="24"/>
          <w:szCs w:val="24"/>
          <w:lang w:eastAsia="hu-HU"/>
        </w:rPr>
      </w:pPr>
      <w:r w:rsidRPr="00261804">
        <w:rPr>
          <w:rFonts w:ascii="Times New Roman" w:eastAsia="Calibri" w:hAnsi="Times New Roman" w:cs="Times New Roman"/>
          <w:sz w:val="24"/>
          <w:szCs w:val="24"/>
          <w:lang w:eastAsia="hu-HU"/>
        </w:rPr>
        <w:t>A földrajztudomány a természeti és társadalmi-gazdasági környezet jelenségeit, folyamatait – a természet- és társadalomtudományok vizsgálati módszereire egyaránt építve – mutatja be, ezáltal sajátos helyet foglal el, és összekapcsolja a természet- és társadalomtudományokat. Ezen interdiszciplináris sajátosság alapján válik a földrajz szintetizáló, a természeti és társadalmi-gazdasági jelenségeket és folyamatokat összefüggéseiben, kölcsönhatásaiban feldolgozó tantárggyá. A tanítás során különös hangsúlyt kap, hogy a tanulók megértsék Földünk</w:t>
      </w:r>
      <w:r w:rsidR="00BD0894">
        <w:rPr>
          <w:rFonts w:ascii="Times New Roman" w:eastAsia="Calibri" w:hAnsi="Times New Roman" w:cs="Times New Roman"/>
          <w:sz w:val="24"/>
          <w:szCs w:val="24"/>
          <w:lang w:eastAsia="hu-HU"/>
        </w:rPr>
        <w:t>,</w:t>
      </w:r>
      <w:r w:rsidRPr="00261804">
        <w:rPr>
          <w:rFonts w:ascii="Times New Roman" w:eastAsia="Calibri" w:hAnsi="Times New Roman" w:cs="Times New Roman"/>
          <w:sz w:val="24"/>
          <w:szCs w:val="24"/>
          <w:lang w:eastAsia="hu-HU"/>
        </w:rPr>
        <w:t xml:space="preserve"> mint egységes rendszer sérülékenységét, ahol az ember természeti és társadalmi lényként él, létezése és tevékenysége növekvő mértékben átalakítja, és ezzel veszélyezteti ennek a rendszernek az egyensúlyát, amelynek következményei az emberiség jelene és jövője szempontjából igen súlyosak is lehetnek. </w:t>
      </w:r>
      <w:r w:rsidRPr="00261804">
        <w:rPr>
          <w:rFonts w:ascii="Times New Roman" w:eastAsia="Calibri" w:hAnsi="Times New Roman" w:cs="Times New Roman"/>
          <w:sz w:val="24"/>
          <w:szCs w:val="24"/>
        </w:rPr>
        <w:t xml:space="preserve">A földrajz tantárgy komplex természet- és társadalomtudományi szemléletének köszönhetően feltárja az egyensúly megbomlásának természeti és társadalmi okait, megoldást keres az egyensúly helyreállítására. Szemléletformálásra képes, ezért kiemelkedően fontos szerepet tölt be a környezettudatosság kialakításában. </w:t>
      </w:r>
    </w:p>
    <w:p w14:paraId="1D2D3B03" w14:textId="77777777" w:rsidR="00100E4D" w:rsidRPr="00261804" w:rsidRDefault="00100E4D" w:rsidP="00100E4D">
      <w:pPr>
        <w:spacing w:after="120"/>
        <w:jc w:val="both"/>
        <w:rPr>
          <w:rFonts w:ascii="Times New Roman" w:eastAsia="Calibri" w:hAnsi="Times New Roman" w:cs="Times New Roman"/>
          <w:sz w:val="24"/>
          <w:szCs w:val="24"/>
          <w:lang w:eastAsia="hu-HU"/>
        </w:rPr>
      </w:pPr>
      <w:r w:rsidRPr="00261804">
        <w:rPr>
          <w:rFonts w:ascii="Times New Roman" w:eastAsia="Calibri" w:hAnsi="Times New Roman" w:cs="Times New Roman"/>
          <w:sz w:val="24"/>
          <w:szCs w:val="24"/>
          <w:lang w:eastAsia="hu-HU"/>
        </w:rPr>
        <w:t xml:space="preserve">A földrajz az a tantárgy, amelyből a tanulók megismerhetik szűkebb és tágabb természeti, társadalmi-gazdasági környezetünk jellemzőit, a körülöttük zajló folyamatokat – melyeknek önmaguk is részesei – és ezek összefüggéseit, kölcsönhatásait, a környezetben való tájékozódást, a benne történő eligazodást segítő alapvető eszközöket és módszereket. A földrajz a természet- és társadalomföldrajz, valamint a regionális tudomány mellett számos földtudományágat képvisel a közoktatásban, integrálja a földtani, a légkörtani, a hidrológiai, a talajtani és a planetológiai-csillagászati tudást, valamint megjelenít gazdaságtudományi, </w:t>
      </w:r>
      <w:r w:rsidRPr="00261804">
        <w:rPr>
          <w:rFonts w:ascii="Times New Roman" w:eastAsia="Calibri" w:hAnsi="Times New Roman" w:cs="Times New Roman"/>
          <w:sz w:val="24"/>
          <w:szCs w:val="24"/>
        </w:rPr>
        <w:t>szociológiai, demográfiai, etikai, néprajzi, politológiai</w:t>
      </w:r>
      <w:r w:rsidRPr="00261804">
        <w:rPr>
          <w:rFonts w:ascii="Times New Roman" w:eastAsia="Calibri" w:hAnsi="Times New Roman" w:cs="Times New Roman"/>
          <w:sz w:val="24"/>
          <w:szCs w:val="24"/>
          <w:lang w:eastAsia="hu-HU"/>
        </w:rPr>
        <w:t xml:space="preserve"> ismereteket is. </w:t>
      </w:r>
    </w:p>
    <w:p w14:paraId="6B3D9244" w14:textId="77777777" w:rsidR="00100E4D" w:rsidRPr="00261804" w:rsidRDefault="00100E4D" w:rsidP="00100E4D">
      <w:pPr>
        <w:spacing w:after="120"/>
        <w:jc w:val="both"/>
        <w:rPr>
          <w:rFonts w:ascii="Times New Roman" w:eastAsia="Calibri" w:hAnsi="Times New Roman" w:cs="Times New Roman"/>
          <w:sz w:val="24"/>
          <w:szCs w:val="24"/>
          <w:lang w:eastAsia="hu-HU"/>
        </w:rPr>
      </w:pPr>
      <w:r w:rsidRPr="00261804">
        <w:rPr>
          <w:rFonts w:ascii="Times New Roman" w:eastAsia="Calibri" w:hAnsi="Times New Roman" w:cs="Times New Roman"/>
          <w:sz w:val="24"/>
          <w:szCs w:val="24"/>
          <w:lang w:eastAsia="hu-HU"/>
        </w:rPr>
        <w:t>Bolygónkról és annak természeti és társadalmi-gazdasági folyamatairól összegyűjtött, mind pontosabb és sokrétűbb ismereteink, e</w:t>
      </w:r>
      <w:r w:rsidRPr="00261804">
        <w:rPr>
          <w:rFonts w:ascii="Times New Roman" w:eastAsia="Calibri" w:hAnsi="Times New Roman" w:cs="Times New Roman"/>
          <w:sz w:val="24"/>
          <w:szCs w:val="24"/>
        </w:rPr>
        <w:t>gyre összetettebbé váló világunk komplex problémáinak megértetésére csak a megújult szemléletű földrajzoktatás képes. Az oktatási hagyományok újragondolását teszi szükségessé az információforrások, illetve az általuk közvetített adatmennyiség rohamos növekedése is. Ezért napjaink földrajzoktatása szakít a leíró jellegű, szigorúan ismeretközlő hagyományokkal, és a hangsúlyt az információk tudatos keresésére, értelmezésére, az összefüggések feltárására, a megszerzett információk alkalmazását lehetővé tevő képességek kialakítására helyezi. Az élményszerű, a hétköznapi megfigyeléseken, tapasztalatokon és információgyűjtésen alapuló földrajztanítás nem pusztán leírja a jelenséget, hanem annak okait és következményeit is feltárja. Mindez a természeti-környezeti és a társadalmi-gazdasági folyamatokat szintetizálva, a jelen eseményein túlmutatva értékelésre, problémamegoldásra, jövőképalkotásra ösztönöz.</w:t>
      </w:r>
    </w:p>
    <w:p w14:paraId="3421330A" w14:textId="77777777" w:rsidR="00100E4D" w:rsidRPr="00261804" w:rsidRDefault="00100E4D" w:rsidP="00100E4D">
      <w:pPr>
        <w:spacing w:after="120"/>
        <w:jc w:val="both"/>
        <w:rPr>
          <w:rFonts w:ascii="Times New Roman" w:eastAsia="Calibri" w:hAnsi="Times New Roman" w:cs="Times New Roman"/>
          <w:sz w:val="24"/>
          <w:szCs w:val="24"/>
        </w:rPr>
      </w:pPr>
      <w:r w:rsidRPr="00261804">
        <w:rPr>
          <w:rFonts w:ascii="Times New Roman" w:eastAsia="Calibri" w:hAnsi="Times New Roman" w:cs="Times New Roman"/>
          <w:sz w:val="24"/>
          <w:szCs w:val="24"/>
        </w:rPr>
        <w:t xml:space="preserve">A földrajzoktatás a különböző geoszférákban zajló jelenségek, folyamatok természet- és társadalomtudományi szempontú vizsgálatával a komplexitást szem előtt tartó, szintetizáló gondolkodás kialakítására törekszik. Az önálló földrajzi ismeretszerzés és -feldolgozás, valamint a problémaorientált, elemző és értékelő gondolkodás fejlesztésével hozzájárul az információs társadalomra jellemző hír- és információáradatban történő eligazodáshoz, a felelős és tudatos állampolgári szerepvállalás kialakításához. </w:t>
      </w:r>
    </w:p>
    <w:p w14:paraId="78AFD5AE" w14:textId="77777777" w:rsidR="00100E4D" w:rsidRPr="00261804" w:rsidRDefault="00100E4D" w:rsidP="00100E4D">
      <w:pPr>
        <w:spacing w:after="120"/>
        <w:jc w:val="both"/>
        <w:rPr>
          <w:rFonts w:ascii="Times New Roman" w:eastAsia="Calibri" w:hAnsi="Times New Roman" w:cs="Times New Roman"/>
          <w:sz w:val="24"/>
          <w:szCs w:val="24"/>
          <w:bdr w:val="none" w:sz="0" w:space="0" w:color="auto" w:frame="1"/>
        </w:rPr>
      </w:pPr>
      <w:r w:rsidRPr="00261804">
        <w:rPr>
          <w:rFonts w:ascii="Times New Roman" w:eastAsia="Calibri" w:hAnsi="Times New Roman" w:cs="Times New Roman"/>
          <w:sz w:val="24"/>
          <w:szCs w:val="24"/>
          <w:bdr w:val="none" w:sz="0" w:space="0" w:color="auto" w:frame="1"/>
        </w:rPr>
        <w:t xml:space="preserve">A földrajztanítás fontos feladata annak felismertetése és tudatosítása, hogy a környezettudatos, a fenntarthatóságot szem előtt tartó gondolkodás és cselekvés az élhető jövő, </w:t>
      </w:r>
      <w:r w:rsidRPr="00261804">
        <w:rPr>
          <w:rFonts w:ascii="Times New Roman" w:eastAsia="Calibri" w:hAnsi="Times New Roman" w:cs="Times New Roman"/>
          <w:sz w:val="24"/>
          <w:szCs w:val="24"/>
        </w:rPr>
        <w:t>a fenntartható környezet</w:t>
      </w:r>
      <w:r w:rsidRPr="00261804">
        <w:rPr>
          <w:rFonts w:ascii="Times New Roman" w:eastAsia="Calibri" w:hAnsi="Times New Roman" w:cs="Times New Roman"/>
          <w:sz w:val="24"/>
          <w:szCs w:val="24"/>
          <w:bdr w:val="none" w:sz="0" w:space="0" w:color="auto" w:frame="1"/>
        </w:rPr>
        <w:t xml:space="preserve"> záloga. A Föld tűrőképességét veszélyeztető problémák felismertetése, a már észlelhető és várható következmények beláttatása, a lehetséges megoldások keresése és bemutatása döntő szerepet játszik a cselekvőképes, a környezetért felelősséggel tenni akaró magatartás kialakításában. </w:t>
      </w:r>
    </w:p>
    <w:p w14:paraId="0CA56641" w14:textId="77777777" w:rsidR="00100E4D" w:rsidRPr="00261804" w:rsidRDefault="00100E4D" w:rsidP="00100E4D">
      <w:pPr>
        <w:spacing w:after="120"/>
        <w:jc w:val="both"/>
        <w:rPr>
          <w:rFonts w:ascii="Times New Roman" w:eastAsia="Calibri" w:hAnsi="Times New Roman" w:cs="Times New Roman"/>
          <w:sz w:val="24"/>
          <w:szCs w:val="24"/>
          <w:bdr w:val="none" w:sz="0" w:space="0" w:color="auto" w:frame="1"/>
        </w:rPr>
      </w:pPr>
      <w:r w:rsidRPr="00261804">
        <w:rPr>
          <w:rFonts w:ascii="Times New Roman" w:eastAsia="Calibri" w:hAnsi="Times New Roman" w:cs="Times New Roman"/>
          <w:sz w:val="24"/>
          <w:szCs w:val="24"/>
          <w:bdr w:val="none" w:sz="0" w:space="0" w:color="auto" w:frame="1"/>
        </w:rPr>
        <w:t xml:space="preserve">A korszerű, a tanulók érdeklődését felkelteni képes földrajzoktatás alig képzelhető el a térinformatikai, illetve infokommunikációs eszközök használata nélkül, ez pedig hozzájárul a tanulók digitális kompetenciájának fejlődéséhez, tudatos eszközhasználóvá válásukhoz. </w:t>
      </w:r>
    </w:p>
    <w:p w14:paraId="405090C6" w14:textId="77777777" w:rsidR="00100E4D" w:rsidRPr="00261804" w:rsidRDefault="00100E4D" w:rsidP="00100E4D">
      <w:pPr>
        <w:spacing w:after="120"/>
        <w:jc w:val="both"/>
        <w:rPr>
          <w:rFonts w:ascii="Times New Roman" w:eastAsia="Calibri" w:hAnsi="Times New Roman" w:cs="Times New Roman"/>
          <w:sz w:val="24"/>
          <w:szCs w:val="24"/>
          <w:bdr w:val="none" w:sz="0" w:space="0" w:color="auto" w:frame="1"/>
        </w:rPr>
      </w:pPr>
      <w:r w:rsidRPr="00261804">
        <w:rPr>
          <w:rFonts w:ascii="Times New Roman" w:eastAsia="Calibri" w:hAnsi="Times New Roman" w:cs="Times New Roman"/>
          <w:sz w:val="24"/>
          <w:szCs w:val="24"/>
          <w:bdr w:val="none" w:sz="0" w:space="0" w:color="auto" w:frame="1"/>
        </w:rPr>
        <w:lastRenderedPageBreak/>
        <w:t>Mindennapjainkat, életvitelünket, szokásainkat jelentősen átalakította és folyamatosan formálja a globalizáció. Ezért is fontos feladat, hogy a tanulók megértsék, hogyan válnak globális folyamatokká, jelenségekké az egyes regionális történések, és ez a folyamat hogyan befolyásolja mindennapi életünket. A globális világ nyújtotta lehetőségek mellett fontos a nemzeti és az európai önazonosság felvállalása és ezek értékeinek megőrzése. Hazánk nemzeti értékeinek és a globális világban betöltött szerepének megismertetésével a földrajzoktatás hozzájárul a szülőföldhöz és a magyarsághoz való kötődés kialakításához és elmélyítéséhez.</w:t>
      </w:r>
    </w:p>
    <w:p w14:paraId="6DCEC881" w14:textId="77777777" w:rsidR="00100E4D" w:rsidRPr="00261804" w:rsidRDefault="00100E4D" w:rsidP="00100E4D">
      <w:pPr>
        <w:spacing w:after="120"/>
        <w:jc w:val="both"/>
        <w:rPr>
          <w:rFonts w:ascii="Times New Roman" w:eastAsia="Calibri" w:hAnsi="Times New Roman" w:cs="Times New Roman"/>
          <w:sz w:val="24"/>
          <w:szCs w:val="24"/>
          <w:bdr w:val="none" w:sz="0" w:space="0" w:color="auto" w:frame="1"/>
        </w:rPr>
      </w:pPr>
      <w:r w:rsidRPr="00261804">
        <w:rPr>
          <w:rFonts w:ascii="Times New Roman" w:eastAsia="Calibri" w:hAnsi="Times New Roman" w:cs="Times New Roman"/>
          <w:sz w:val="24"/>
          <w:szCs w:val="24"/>
          <w:bdr w:val="none" w:sz="0" w:space="0" w:color="auto" w:frame="1"/>
        </w:rPr>
        <w:t xml:space="preserve">A térbeli társadalmi egyenlőtlenségek által kiváltott folyamatok földrajzi okainak és lehetséges természeti és társadalmi-gazdasági következményeinek bemutatása révén a földrajzoktatás hozzájárul az empatikus, problémamegoldó gondolkodás, illetve az érvek ütköztetésére épülő vitakultúra kialakulásához. </w:t>
      </w:r>
    </w:p>
    <w:p w14:paraId="30EEEF21" w14:textId="77777777" w:rsidR="00100E4D" w:rsidRPr="00261804" w:rsidRDefault="00100E4D" w:rsidP="00100E4D">
      <w:pPr>
        <w:spacing w:after="120"/>
        <w:jc w:val="both"/>
        <w:rPr>
          <w:rFonts w:ascii="Times New Roman" w:eastAsia="Calibri" w:hAnsi="Times New Roman" w:cs="Times New Roman"/>
          <w:sz w:val="24"/>
          <w:szCs w:val="24"/>
          <w:bdr w:val="none" w:sz="0" w:space="0" w:color="auto" w:frame="1"/>
        </w:rPr>
      </w:pPr>
      <w:r w:rsidRPr="00261804">
        <w:rPr>
          <w:rFonts w:ascii="Times New Roman" w:eastAsia="Calibri" w:hAnsi="Times New Roman" w:cs="Times New Roman"/>
          <w:sz w:val="24"/>
          <w:szCs w:val="24"/>
          <w:bdr w:val="none" w:sz="0" w:space="0" w:color="auto" w:frame="1"/>
        </w:rPr>
        <w:t xml:space="preserve">A földrajzoktatás a jelen folyamataira, történéseire és azok jövőbeli következményeire fókuszál, így hozzájárul az érdeklődés felkeltéséhez az aktuális, körülöttünk zajló társadalmi-gazdasági és környezeti folyamatok megismerése, megértése, megvitatása, továbbá a logikus érveken alapuló véleménynyilvánítás iránt. Napjaink társadalomföldrajzi, vallásföldrajzi és etnikai földrajzi folyamatainak bemutatása révén a tantárgy hozzájárul a toleráns és etikus, egymás tiszteletét szem előtt tartó magatartás kialakulásához is. </w:t>
      </w:r>
    </w:p>
    <w:p w14:paraId="59589EFA" w14:textId="77777777" w:rsidR="00100E4D" w:rsidRPr="00261804" w:rsidRDefault="00100E4D" w:rsidP="00100E4D">
      <w:pPr>
        <w:spacing w:after="120"/>
        <w:jc w:val="both"/>
        <w:rPr>
          <w:rFonts w:ascii="Times New Roman" w:eastAsia="Calibri" w:hAnsi="Times New Roman" w:cs="Times New Roman"/>
          <w:sz w:val="24"/>
          <w:szCs w:val="24"/>
          <w:bdr w:val="none" w:sz="0" w:space="0" w:color="auto" w:frame="1"/>
        </w:rPr>
      </w:pPr>
      <w:r w:rsidRPr="00261804">
        <w:rPr>
          <w:rFonts w:ascii="Times New Roman" w:eastAsia="Calibri" w:hAnsi="Times New Roman" w:cs="Times New Roman"/>
          <w:sz w:val="24"/>
          <w:szCs w:val="24"/>
          <w:bdr w:val="none" w:sz="0" w:space="0" w:color="auto" w:frame="1"/>
        </w:rPr>
        <w:t>A földrajz a helyi, regionális és globális gazdasági-pénzügyi folyamatok megismertetésével elősegíti a gazdasági élet eseményeiben eligazodó aktív, kreatív, rugalmas és vállalkozóképes állampolgári gondolkodás és viszonyulás kialakulását. Fontos feladatának tartja, hogy a mindennapi életben hasznosítható gazdasági és pénzügyi ismeretek bemutatásával hozzájáruljon az értő és felelős pénzügyi döntési képesség kialakításához. A tantárgy komplexitására, szintetizáló jellegére, a tantárgy által közvetített földrajzi-földtani, környezeti, gazdasági ismeretekre, gondolkodás- és szemléletmódra építve a tanulók ilyen irányú pályaorientációját is jelentősen támogatja.</w:t>
      </w:r>
    </w:p>
    <w:p w14:paraId="37D7BC6E" w14:textId="77777777" w:rsidR="00100E4D" w:rsidRPr="00261804" w:rsidRDefault="00100E4D" w:rsidP="00100E4D">
      <w:pPr>
        <w:spacing w:after="120"/>
        <w:jc w:val="both"/>
        <w:rPr>
          <w:rFonts w:ascii="Times New Roman" w:eastAsia="Calibri" w:hAnsi="Times New Roman" w:cs="Times New Roman"/>
          <w:sz w:val="24"/>
          <w:szCs w:val="24"/>
          <w:bdr w:val="none" w:sz="0" w:space="0" w:color="auto" w:frame="1"/>
        </w:rPr>
      </w:pPr>
      <w:r w:rsidRPr="00261804">
        <w:rPr>
          <w:rFonts w:ascii="Times New Roman" w:eastAsia="Calibri" w:hAnsi="Times New Roman" w:cs="Times New Roman"/>
          <w:sz w:val="24"/>
          <w:szCs w:val="24"/>
          <w:bdr w:val="none" w:sz="0" w:space="0" w:color="auto" w:frame="1"/>
        </w:rPr>
        <w:t>A földrajz tantárgy a Nemzeti alaptantervben rögzített kulcskompetenciákat az alábbi módon fejleszti:</w:t>
      </w:r>
    </w:p>
    <w:p w14:paraId="6A64991B" w14:textId="77777777" w:rsidR="00100E4D" w:rsidRPr="00261804" w:rsidRDefault="00100E4D" w:rsidP="00100E4D">
      <w:pPr>
        <w:jc w:val="both"/>
        <w:rPr>
          <w:rFonts w:ascii="Times New Roman" w:hAnsi="Times New Roman" w:cs="Times New Roman"/>
          <w:sz w:val="24"/>
          <w:szCs w:val="24"/>
        </w:rPr>
      </w:pPr>
      <w:r w:rsidRPr="00261804">
        <w:rPr>
          <w:rFonts w:ascii="Times New Roman" w:hAnsi="Times New Roman" w:cs="Times New Roman"/>
          <w:b/>
          <w:bCs/>
          <w:sz w:val="24"/>
          <w:szCs w:val="24"/>
        </w:rPr>
        <w:t>A tanulás kompetenciái:</w:t>
      </w:r>
      <w:r w:rsidRPr="00261804">
        <w:rPr>
          <w:rFonts w:ascii="Times New Roman" w:hAnsi="Times New Roman" w:cs="Times New Roman"/>
          <w:sz w:val="24"/>
          <w:szCs w:val="24"/>
        </w:rPr>
        <w:t xml:space="preserve"> Szüntelenül változó és globalizálódó világunk megismeréséhez, megértéséhez elengedhetetlen a folyamatos tájékozódás, információszerzés és a nyitott gondolkodás, amely elképzelhetetlen a tanuló kezdetben még irányított, majd egyre önállóbbá váló információszerző tevékenysége nélkül. Így a tanulás-tanítási folyamatnak hozzá kell járulnia az információszerzés és -feldolgozás készségének fejlesztéséhez, különös tekintettel a digitális világ nyújtotta lehetőségek kritikus felhasználására. A földrajztanulás célja, hogy elősegítse a megszerzett ismeretek alkalmazását a mindennapi élet különböző területein, támogassa az egyéni igényekkel összhangban lévő önirányító és önfejlesztő tanulás képességének fejlődését. Cél, hogy a tanuló képes legyen a földrajzi-földtudományi, gazdasági, társadalmi és környezetvédelmi jellegű információk felismerésére és összegyűjtésére a valós térben (például terepen) csakúgy, mint különböző információhordozókból (például újságcikkek, grafikonok, térképek, híradások, forrásszövegek, karikatúrák, képek, ábrák elemzése révén).</w:t>
      </w:r>
    </w:p>
    <w:p w14:paraId="30529626" w14:textId="77777777" w:rsidR="00100E4D" w:rsidRPr="00261804" w:rsidRDefault="00100E4D" w:rsidP="00100E4D">
      <w:pPr>
        <w:jc w:val="both"/>
        <w:rPr>
          <w:rFonts w:ascii="Times New Roman" w:hAnsi="Times New Roman" w:cs="Times New Roman"/>
          <w:sz w:val="24"/>
          <w:szCs w:val="24"/>
        </w:rPr>
      </w:pPr>
      <w:r w:rsidRPr="00261804">
        <w:rPr>
          <w:rFonts w:ascii="Times New Roman" w:hAnsi="Times New Roman" w:cs="Times New Roman"/>
          <w:b/>
          <w:bCs/>
          <w:sz w:val="24"/>
          <w:szCs w:val="24"/>
        </w:rPr>
        <w:t>A kommunikációs kompetenciák:</w:t>
      </w:r>
      <w:r w:rsidRPr="00261804">
        <w:rPr>
          <w:rFonts w:ascii="Times New Roman" w:hAnsi="Times New Roman" w:cs="Times New Roman"/>
          <w:sz w:val="24"/>
          <w:szCs w:val="24"/>
        </w:rPr>
        <w:t xml:space="preserve"> A különféle szóbeli és írásbeli ismeretközvetítő, illetve értékelési módszerek alkalmazásával a földrajztanítás segíti az anyanyelvi kommunikáció fejlődését. A földrajzi információk értelmezése során fejlődik a tanuló érvelésen alapuló egészséges vitakészsége. A kommunikációs kompetenciák fejlesztését segítik a földrajzi tartalmú információk értelmezését elváró írásbeli és szóbeli – közöttük a prezentációhoz kapcsolódó – feladatok megoldása. A különböző forrásokból gyűjtött információk, leírások értelmezése és feldolgozása hozzájárul a szövegértési kompetencia fejlesztéséhez.</w:t>
      </w:r>
    </w:p>
    <w:p w14:paraId="6B56F483" w14:textId="77777777" w:rsidR="00100E4D" w:rsidRPr="00261804" w:rsidRDefault="00100E4D" w:rsidP="00100E4D">
      <w:pPr>
        <w:jc w:val="both"/>
        <w:rPr>
          <w:rFonts w:ascii="Times New Roman" w:hAnsi="Times New Roman" w:cs="Times New Roman"/>
          <w:sz w:val="24"/>
          <w:szCs w:val="24"/>
        </w:rPr>
      </w:pPr>
      <w:r w:rsidRPr="00261804">
        <w:rPr>
          <w:rFonts w:ascii="Times New Roman" w:hAnsi="Times New Roman" w:cs="Times New Roman"/>
          <w:b/>
          <w:bCs/>
          <w:sz w:val="24"/>
          <w:szCs w:val="24"/>
        </w:rPr>
        <w:t>A digitális kompetenciák:</w:t>
      </w:r>
      <w:r w:rsidRPr="00261804">
        <w:rPr>
          <w:rFonts w:ascii="Times New Roman" w:hAnsi="Times New Roman" w:cs="Times New Roman"/>
          <w:sz w:val="24"/>
          <w:szCs w:val="24"/>
        </w:rPr>
        <w:t xml:space="preserve"> A korszerű földrajzoktatás elképzelhetetlen a digitális világ nyújtotta aktuális információk tanításba való beépítése nélkül. Ehhez szükség van a tanuló digitális kompetenciáinak alkalmazására. A tanulási-tanítási folyamat tudatosan épít a digitális térképek, térinformatikai szoftverek alkalmazására, elemzések elvégzésére, földrajzi összefüggések felismerésére és megértésére. Az adatok összegyűjtése és felhasználása mellett fontos feladatnak tartja az adatbázisok, információforrások értő </w:t>
      </w:r>
      <w:r w:rsidRPr="00261804">
        <w:rPr>
          <w:rFonts w:ascii="Times New Roman" w:hAnsi="Times New Roman" w:cs="Times New Roman"/>
          <w:sz w:val="24"/>
          <w:szCs w:val="24"/>
        </w:rPr>
        <w:lastRenderedPageBreak/>
        <w:t xml:space="preserve">szemléletének kialakítását, a tudatos felhasználóvá válás támogatását. A projektfeladatok, önálló vagy csoportban végzett kutatások fejlesztik a tudatos közösségi információáramlást, a tudás hálózatos megosztásának képességét. A földrajztanítás tudatosan épít a tanuló prezentációs képességére, ösztönzi a földrajzi folyamatok digitális eszközökkel történő bemutatását. </w:t>
      </w:r>
    </w:p>
    <w:p w14:paraId="01EF3516" w14:textId="77777777" w:rsidR="00100E4D" w:rsidRPr="00261804" w:rsidRDefault="00100E4D" w:rsidP="00100E4D">
      <w:pPr>
        <w:jc w:val="both"/>
        <w:rPr>
          <w:rFonts w:ascii="Times New Roman" w:hAnsi="Times New Roman" w:cs="Times New Roman"/>
          <w:sz w:val="24"/>
          <w:szCs w:val="24"/>
        </w:rPr>
      </w:pPr>
      <w:r w:rsidRPr="00261804">
        <w:rPr>
          <w:rFonts w:ascii="Times New Roman" w:hAnsi="Times New Roman" w:cs="Times New Roman"/>
          <w:b/>
          <w:bCs/>
          <w:sz w:val="24"/>
          <w:szCs w:val="24"/>
        </w:rPr>
        <w:t xml:space="preserve">A matematikai, gondolkodási kompetenciák: </w:t>
      </w:r>
      <w:r w:rsidRPr="00261804">
        <w:rPr>
          <w:rFonts w:ascii="Times New Roman" w:hAnsi="Times New Roman" w:cs="Times New Roman"/>
          <w:sz w:val="24"/>
          <w:szCs w:val="24"/>
        </w:rPr>
        <w:t xml:space="preserve">A földrajztanítás során a földrajzi problémák kezdetben közös, majd csoportos vagy önálló megoldásán keresztül lehetőség nyílik a gondolkodási készségek, elsősorban az elemzés, a rendszerezés, a valós vagy modellkísérleteken alapuló tapasztalást követő következtetés és problémamegoldás fejlesztésére. A földrajztanítás fontos célja az analógiás gondolkodás, a sokféleségben rejlő azonosságok és különbségek összehasonlítási készségének fejlesztése. A különböző földrajzi folyamatok vizsgálata során szükség van az analitikus és a szintetizáló gondolkodásra. Előtérbe kerül az új megoldási ötletek megfogalmazása, azaz a kreatív gondolkodás fejlesztése, ezzel párhuzamosan pedig nagy hangsúlyt kap a tanulói döntéshozatal, az alternatívák </w:t>
      </w:r>
      <w:r w:rsidR="00BD0894" w:rsidRPr="00261804">
        <w:rPr>
          <w:rFonts w:ascii="Times New Roman" w:hAnsi="Times New Roman" w:cs="Times New Roman"/>
          <w:sz w:val="24"/>
          <w:szCs w:val="24"/>
        </w:rPr>
        <w:t>végig gondolása</w:t>
      </w:r>
      <w:r w:rsidRPr="00261804">
        <w:rPr>
          <w:rFonts w:ascii="Times New Roman" w:hAnsi="Times New Roman" w:cs="Times New Roman"/>
          <w:sz w:val="24"/>
          <w:szCs w:val="24"/>
        </w:rPr>
        <w:t>, a kockázatvállalás, az értékelés, az érvelés és a legjobb megoldási lehetőségek kiválasztása. Fontos feladat a mérlegelő gondolkodás megerősítése.</w:t>
      </w:r>
    </w:p>
    <w:p w14:paraId="50D44B42" w14:textId="77777777" w:rsidR="00100E4D" w:rsidRPr="00261804" w:rsidRDefault="00100E4D" w:rsidP="00100E4D">
      <w:pPr>
        <w:jc w:val="both"/>
        <w:rPr>
          <w:rFonts w:ascii="Times New Roman" w:hAnsi="Times New Roman" w:cs="Times New Roman"/>
          <w:sz w:val="24"/>
          <w:szCs w:val="24"/>
        </w:rPr>
      </w:pPr>
      <w:r w:rsidRPr="00261804">
        <w:rPr>
          <w:rFonts w:ascii="Times New Roman" w:hAnsi="Times New Roman" w:cs="Times New Roman"/>
          <w:b/>
          <w:bCs/>
          <w:sz w:val="24"/>
          <w:szCs w:val="24"/>
        </w:rPr>
        <w:t>A személyes és társas kapcsolati kompetenciák:</w:t>
      </w:r>
      <w:r w:rsidRPr="00261804">
        <w:rPr>
          <w:rFonts w:ascii="Times New Roman" w:hAnsi="Times New Roman" w:cs="Times New Roman"/>
          <w:sz w:val="24"/>
          <w:szCs w:val="24"/>
        </w:rPr>
        <w:t xml:space="preserve"> A földrajz elsősorban a társadalomföldrajzi témák feldolgozásával hozzájárul a világ társadalmi-kulturális sokszínűségének megismertetéséhez, ehhez társul a más kultúrák, szokások iránti érdeklődés és tisztelet kialakulásának támogatása. A csoportos és interaktív munkamódszerek alkalmazása során lehetőség nyílik az egyéni és a kollektív felelősség tudatosítására. A kooperatív módszerek alkalmazása lehetővé teszi a tanuló szociális kompetenciáinak fejlesztését, amelyek elengedhetetlenek ahhoz, hogy későbbi élete során képes legyen hatékony és konstruktív módon részt venni a társadalmi életben, és szükség esetén kezelni tudja a felmerülő konfliktusokat.</w:t>
      </w:r>
    </w:p>
    <w:p w14:paraId="7B57FAA4" w14:textId="77777777" w:rsidR="00100E4D" w:rsidRPr="00261804" w:rsidRDefault="00100E4D" w:rsidP="00100E4D">
      <w:pPr>
        <w:jc w:val="both"/>
        <w:rPr>
          <w:rFonts w:ascii="Times New Roman" w:hAnsi="Times New Roman" w:cs="Times New Roman"/>
          <w:sz w:val="24"/>
          <w:szCs w:val="24"/>
        </w:rPr>
      </w:pPr>
      <w:r w:rsidRPr="00261804">
        <w:rPr>
          <w:rFonts w:ascii="Times New Roman" w:hAnsi="Times New Roman" w:cs="Times New Roman"/>
          <w:b/>
          <w:bCs/>
          <w:sz w:val="24"/>
          <w:szCs w:val="24"/>
        </w:rPr>
        <w:t>A kreativitás, a kreatív alkotás, önkifejezés és kulturális tudatosság kompetenciái:</w:t>
      </w:r>
      <w:r w:rsidRPr="00261804">
        <w:rPr>
          <w:rFonts w:ascii="Times New Roman" w:hAnsi="Times New Roman" w:cs="Times New Roman"/>
          <w:sz w:val="24"/>
          <w:szCs w:val="24"/>
        </w:rPr>
        <w:t xml:space="preserve"> A világ társadalmi, kulturális sokszínűségének bemutatásával a földrajzoktatás segíti a kulturális értékek megismerését, emellett hozzájárul a kulturális identitás tudatosításához, a kulturális értékeink és hagyományaink megőrzése iránti igény kialakításához. Az önállóan vagy csoportosan létrehozott produktumot (például modell, prezentáció) elváró feladatok hozzájárulnak a kreatív alkotás és önkifejezés képességének fejlődéséhez.</w:t>
      </w:r>
    </w:p>
    <w:p w14:paraId="79376A59" w14:textId="77777777" w:rsidR="00100E4D" w:rsidRDefault="00100E4D" w:rsidP="00590D47">
      <w:pPr>
        <w:jc w:val="both"/>
        <w:rPr>
          <w:rFonts w:ascii="Times New Roman" w:hAnsi="Times New Roman" w:cs="Times New Roman"/>
          <w:sz w:val="24"/>
          <w:szCs w:val="24"/>
        </w:rPr>
      </w:pPr>
      <w:r w:rsidRPr="00261804">
        <w:rPr>
          <w:rFonts w:ascii="Times New Roman" w:hAnsi="Times New Roman" w:cs="Times New Roman"/>
          <w:b/>
          <w:bCs/>
          <w:sz w:val="24"/>
          <w:szCs w:val="24"/>
        </w:rPr>
        <w:t>Munkavállalói, innovációs és vállalkozói kompetenciák:</w:t>
      </w:r>
      <w:r w:rsidRPr="00261804">
        <w:rPr>
          <w:rFonts w:ascii="Times New Roman" w:hAnsi="Times New Roman" w:cs="Times New Roman"/>
          <w:sz w:val="24"/>
          <w:szCs w:val="24"/>
        </w:rPr>
        <w:t xml:space="preserve"> Modern földrajzoktatásunk révén napjaink társadalmi-gazdasági és környezeti folyamatainak megismerése nagymértékben hozzájárul a társadalmi-gazdasági élet eseményeiben történő eligazodáshoz, az aktív, kreatív, a körülményekhez rugalmasan alkalmazkodó állampolgárrá váláshoz. Az oktatás a modern gazdasági élet sikeres szereplőinek bemutatásával hozzájárul az innováció szerepének, a munkaerőpiac igényeinek megismeréséhez, ez pedig hatással van a munkavállalói és a vállalkozói kompetencia fejlődésére.</w:t>
      </w:r>
    </w:p>
    <w:p w14:paraId="5DF7D370" w14:textId="77777777" w:rsidR="00590D47" w:rsidRDefault="00590D47" w:rsidP="00590D47">
      <w:pPr>
        <w:rPr>
          <w:rFonts w:ascii="Times New Roman" w:eastAsia="Times New Roman" w:hAnsi="Times New Roman" w:cs="Times New Roman"/>
          <w:b/>
          <w:color w:val="000000" w:themeColor="text1"/>
          <w:sz w:val="24"/>
          <w:szCs w:val="24"/>
          <w:lang w:eastAsia="hu-HU"/>
        </w:rPr>
      </w:pPr>
      <w:r w:rsidRPr="00590D47">
        <w:rPr>
          <w:rFonts w:ascii="Times New Roman" w:eastAsia="Times New Roman" w:hAnsi="Times New Roman" w:cs="Times New Roman"/>
          <w:b/>
          <w:color w:val="000000" w:themeColor="text1"/>
          <w:sz w:val="24"/>
          <w:szCs w:val="24"/>
          <w:lang w:eastAsia="hu-HU"/>
        </w:rPr>
        <w:t>Tankönyvválasztás</w:t>
      </w:r>
    </w:p>
    <w:p w14:paraId="07775A50" w14:textId="77777777" w:rsidR="00590D47" w:rsidRPr="00590D47" w:rsidRDefault="00590D47" w:rsidP="00590D47">
      <w:pPr>
        <w:rPr>
          <w:rFonts w:ascii="Times New Roman" w:eastAsia="Times New Roman" w:hAnsi="Times New Roman" w:cs="Times New Roman"/>
          <w:b/>
          <w:color w:val="000000" w:themeColor="text1"/>
          <w:sz w:val="24"/>
          <w:szCs w:val="24"/>
          <w:lang w:eastAsia="hu-HU"/>
        </w:rPr>
      </w:pPr>
      <w:r w:rsidRPr="0088016E">
        <w:rPr>
          <w:rFonts w:ascii="Times New Roman" w:eastAsia="Times New Roman" w:hAnsi="Times New Roman" w:cs="Times New Roman"/>
          <w:color w:val="000000"/>
          <w:sz w:val="24"/>
          <w:szCs w:val="24"/>
          <w:lang w:eastAsia="hu-HU"/>
        </w:rPr>
        <w:t>A tanárnak arra kell törekednie, hogy korszerű, a tanulók életkorát figyelembe vevő, az egyes témákat érdekesen feldolgozó tankönyvet használjon. A tankönyvnek</w:t>
      </w:r>
      <w:r>
        <w:rPr>
          <w:rFonts w:ascii="Times New Roman" w:eastAsia="Times New Roman" w:hAnsi="Times New Roman" w:cs="Times New Roman"/>
          <w:color w:val="000000"/>
          <w:sz w:val="24"/>
          <w:szCs w:val="24"/>
          <w:lang w:eastAsia="hu-HU"/>
        </w:rPr>
        <w:t xml:space="preserve"> és a munkafüzetnek</w:t>
      </w:r>
      <w:r w:rsidRPr="0088016E">
        <w:rPr>
          <w:rFonts w:ascii="Times New Roman" w:eastAsia="Times New Roman" w:hAnsi="Times New Roman" w:cs="Times New Roman"/>
          <w:color w:val="000000"/>
          <w:sz w:val="24"/>
          <w:szCs w:val="24"/>
          <w:lang w:eastAsia="hu-HU"/>
        </w:rPr>
        <w:t xml:space="preserve"> tartalmaznia kell a kerettantervben megadott téma</w:t>
      </w:r>
      <w:r>
        <w:rPr>
          <w:rFonts w:ascii="Times New Roman" w:eastAsia="Times New Roman" w:hAnsi="Times New Roman" w:cs="Times New Roman"/>
          <w:color w:val="000000"/>
          <w:sz w:val="24"/>
          <w:szCs w:val="24"/>
          <w:lang w:eastAsia="hu-HU"/>
        </w:rPr>
        <w:t xml:space="preserve">- </w:t>
      </w:r>
      <w:r w:rsidRPr="0088016E">
        <w:rPr>
          <w:rFonts w:ascii="Times New Roman" w:eastAsia="Times New Roman" w:hAnsi="Times New Roman" w:cs="Times New Roman"/>
          <w:color w:val="000000"/>
          <w:sz w:val="24"/>
          <w:szCs w:val="24"/>
          <w:lang w:eastAsia="hu-HU"/>
        </w:rPr>
        <w:t>és fogalomköröket,</w:t>
      </w:r>
      <w:r>
        <w:rPr>
          <w:rFonts w:ascii="Times New Roman" w:eastAsia="Times New Roman" w:hAnsi="Times New Roman" w:cs="Times New Roman"/>
          <w:color w:val="000000"/>
          <w:sz w:val="24"/>
          <w:szCs w:val="24"/>
          <w:lang w:eastAsia="hu-HU"/>
        </w:rPr>
        <w:t xml:space="preserve"> </w:t>
      </w:r>
      <w:r w:rsidRPr="0088016E">
        <w:rPr>
          <w:rFonts w:ascii="Times New Roman" w:eastAsia="Times New Roman" w:hAnsi="Times New Roman" w:cs="Times New Roman"/>
          <w:color w:val="000000"/>
          <w:sz w:val="24"/>
          <w:szCs w:val="24"/>
          <w:lang w:eastAsia="hu-HU"/>
        </w:rPr>
        <w:t>gyakor</w:t>
      </w:r>
      <w:r>
        <w:rPr>
          <w:rFonts w:ascii="Times New Roman" w:eastAsia="Times New Roman" w:hAnsi="Times New Roman" w:cs="Times New Roman"/>
          <w:color w:val="000000"/>
          <w:sz w:val="24"/>
          <w:szCs w:val="24"/>
          <w:lang w:eastAsia="hu-HU"/>
        </w:rPr>
        <w:t>oltató</w:t>
      </w:r>
      <w:r w:rsidRPr="0088016E">
        <w:rPr>
          <w:rFonts w:ascii="Times New Roman" w:eastAsia="Times New Roman" w:hAnsi="Times New Roman" w:cs="Times New Roman"/>
          <w:color w:val="000000"/>
          <w:sz w:val="24"/>
          <w:szCs w:val="24"/>
          <w:lang w:eastAsia="hu-HU"/>
        </w:rPr>
        <w:t xml:space="preserve"> feladatokat</w:t>
      </w:r>
      <w:r>
        <w:rPr>
          <w:rFonts w:ascii="Times New Roman" w:eastAsia="Times New Roman" w:hAnsi="Times New Roman" w:cs="Times New Roman"/>
          <w:color w:val="000000"/>
          <w:sz w:val="24"/>
          <w:szCs w:val="24"/>
          <w:lang w:eastAsia="hu-HU"/>
        </w:rPr>
        <w:t xml:space="preserve">. </w:t>
      </w:r>
      <w:r w:rsidRPr="0088016E">
        <w:rPr>
          <w:rFonts w:ascii="Times New Roman" w:eastAsia="Times New Roman" w:hAnsi="Times New Roman" w:cs="Times New Roman"/>
          <w:color w:val="000000"/>
          <w:sz w:val="24"/>
          <w:szCs w:val="24"/>
          <w:lang w:eastAsia="hu-HU"/>
        </w:rPr>
        <w:t xml:space="preserve">Nagyon fontos, hogy a </w:t>
      </w:r>
      <w:r>
        <w:rPr>
          <w:rFonts w:ascii="Times New Roman" w:eastAsia="Times New Roman" w:hAnsi="Times New Roman" w:cs="Times New Roman"/>
          <w:color w:val="000000"/>
          <w:sz w:val="24"/>
          <w:szCs w:val="24"/>
          <w:lang w:eastAsia="hu-HU"/>
        </w:rPr>
        <w:t>kompetenciák</w:t>
      </w:r>
      <w:r w:rsidRPr="0088016E">
        <w:rPr>
          <w:rFonts w:ascii="Times New Roman" w:eastAsia="Times New Roman" w:hAnsi="Times New Roman" w:cs="Times New Roman"/>
          <w:color w:val="000000"/>
          <w:sz w:val="24"/>
          <w:szCs w:val="24"/>
          <w:lang w:eastAsia="hu-HU"/>
        </w:rPr>
        <w:t xml:space="preserve"> fejlesztésé</w:t>
      </w:r>
      <w:r>
        <w:rPr>
          <w:rFonts w:ascii="Times New Roman" w:eastAsia="Times New Roman" w:hAnsi="Times New Roman" w:cs="Times New Roman"/>
          <w:color w:val="000000"/>
          <w:sz w:val="24"/>
          <w:szCs w:val="24"/>
          <w:lang w:eastAsia="hu-HU"/>
        </w:rPr>
        <w:t xml:space="preserve">re megfelelő mennyiségű feladatot tartalmazzon a </w:t>
      </w:r>
      <w:r w:rsidRPr="0088016E">
        <w:rPr>
          <w:rFonts w:ascii="Times New Roman" w:eastAsia="Times New Roman" w:hAnsi="Times New Roman" w:cs="Times New Roman"/>
          <w:color w:val="000000"/>
          <w:sz w:val="24"/>
          <w:szCs w:val="24"/>
          <w:lang w:eastAsia="hu-HU"/>
        </w:rPr>
        <w:t>könyv</w:t>
      </w:r>
      <w:r>
        <w:rPr>
          <w:rFonts w:ascii="Times New Roman" w:eastAsia="Times New Roman" w:hAnsi="Times New Roman" w:cs="Times New Roman"/>
          <w:color w:val="000000"/>
          <w:sz w:val="24"/>
          <w:szCs w:val="24"/>
          <w:lang w:eastAsia="hu-HU"/>
        </w:rPr>
        <w:t xml:space="preserve"> és a munkafüzet. </w:t>
      </w:r>
      <w:r w:rsidRPr="0088016E">
        <w:rPr>
          <w:rFonts w:ascii="Times New Roman" w:eastAsia="Times New Roman" w:hAnsi="Times New Roman" w:cs="Times New Roman"/>
          <w:color w:val="000000"/>
          <w:sz w:val="24"/>
          <w:szCs w:val="24"/>
          <w:lang w:eastAsia="hu-HU"/>
        </w:rPr>
        <w:t xml:space="preserve">Emellett biztosítania kell a diákok számára a </w:t>
      </w:r>
      <w:r>
        <w:rPr>
          <w:rFonts w:ascii="Times New Roman" w:eastAsia="Times New Roman" w:hAnsi="Times New Roman" w:cs="Times New Roman"/>
          <w:color w:val="000000"/>
          <w:sz w:val="24"/>
          <w:szCs w:val="24"/>
          <w:lang w:eastAsia="hu-HU"/>
        </w:rPr>
        <w:t>fenntartható fejlődés alapelveivel</w:t>
      </w:r>
      <w:r w:rsidRPr="0088016E">
        <w:rPr>
          <w:rFonts w:ascii="Times New Roman" w:eastAsia="Times New Roman" w:hAnsi="Times New Roman" w:cs="Times New Roman"/>
          <w:color w:val="000000"/>
          <w:sz w:val="24"/>
          <w:szCs w:val="24"/>
          <w:lang w:eastAsia="hu-HU"/>
        </w:rPr>
        <w:t xml:space="preserve"> való találkozást is</w:t>
      </w:r>
      <w:r>
        <w:rPr>
          <w:rFonts w:ascii="Times New Roman" w:eastAsia="Times New Roman" w:hAnsi="Times New Roman" w:cs="Times New Roman"/>
          <w:color w:val="000000"/>
          <w:sz w:val="24"/>
          <w:szCs w:val="24"/>
          <w:lang w:eastAsia="hu-HU"/>
        </w:rPr>
        <w:t>.</w:t>
      </w:r>
    </w:p>
    <w:p w14:paraId="08D074C0" w14:textId="77777777" w:rsidR="00590D47" w:rsidRPr="0088016E" w:rsidRDefault="00590D47" w:rsidP="00590D47">
      <w:pPr>
        <w:widowControl w:val="0"/>
        <w:autoSpaceDE w:val="0"/>
        <w:autoSpaceDN w:val="0"/>
        <w:adjustRightInd w:val="0"/>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Cs/>
          <w:color w:val="000000"/>
          <w:sz w:val="24"/>
          <w:szCs w:val="24"/>
          <w:u w:val="single"/>
          <w:lang w:eastAsia="hu-HU"/>
        </w:rPr>
        <w:t>Segédanyagok:</w:t>
      </w:r>
      <w:r w:rsidRPr="0088016E">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atlaszok, térképek, makettek, </w:t>
      </w:r>
      <w:r w:rsidRPr="0088016E">
        <w:rPr>
          <w:rFonts w:ascii="Times New Roman" w:eastAsia="Times New Roman" w:hAnsi="Times New Roman" w:cs="Times New Roman"/>
          <w:color w:val="000000"/>
          <w:sz w:val="24"/>
          <w:szCs w:val="24"/>
          <w:lang w:eastAsia="hu-HU"/>
        </w:rPr>
        <w:t>fénymásolatok, módszertani könyvek, folyóiratok, Internet</w:t>
      </w:r>
    </w:p>
    <w:p w14:paraId="401B9A61" w14:textId="77777777" w:rsidR="00590D47" w:rsidRPr="0088016E" w:rsidRDefault="00590D47" w:rsidP="00590D47">
      <w:pPr>
        <w:widowControl w:val="0"/>
        <w:autoSpaceDE w:val="0"/>
        <w:autoSpaceDN w:val="0"/>
        <w:adjustRightInd w:val="0"/>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Cs/>
          <w:color w:val="000000"/>
          <w:sz w:val="24"/>
          <w:szCs w:val="24"/>
          <w:u w:val="single"/>
          <w:lang w:eastAsia="hu-HU"/>
        </w:rPr>
        <w:t>Taneszközök:</w:t>
      </w:r>
      <w:r w:rsidRPr="0088016E">
        <w:rPr>
          <w:rFonts w:ascii="Times New Roman" w:eastAsia="Times New Roman" w:hAnsi="Times New Roman" w:cs="Times New Roman"/>
          <w:color w:val="000000"/>
          <w:sz w:val="24"/>
          <w:szCs w:val="24"/>
          <w:lang w:eastAsia="hu-HU"/>
        </w:rPr>
        <w:t xml:space="preserve"> tankönyv, </w:t>
      </w:r>
      <w:r>
        <w:rPr>
          <w:rFonts w:ascii="Times New Roman" w:eastAsia="Times New Roman" w:hAnsi="Times New Roman" w:cs="Times New Roman"/>
          <w:color w:val="000000"/>
          <w:sz w:val="24"/>
          <w:szCs w:val="24"/>
          <w:lang w:eastAsia="hu-HU"/>
        </w:rPr>
        <w:t xml:space="preserve">munkafüzet, atlasz, </w:t>
      </w:r>
      <w:r w:rsidRPr="0088016E">
        <w:rPr>
          <w:rFonts w:ascii="Times New Roman" w:eastAsia="Times New Roman" w:hAnsi="Times New Roman" w:cs="Times New Roman"/>
          <w:color w:val="000000"/>
          <w:sz w:val="24"/>
          <w:szCs w:val="24"/>
          <w:lang w:eastAsia="hu-HU"/>
        </w:rPr>
        <w:t>tábla, kréta, számítógép</w:t>
      </w:r>
      <w:r>
        <w:rPr>
          <w:rFonts w:ascii="Times New Roman" w:eastAsia="Times New Roman" w:hAnsi="Times New Roman" w:cs="Times New Roman"/>
          <w:color w:val="000000"/>
          <w:sz w:val="24"/>
          <w:szCs w:val="24"/>
          <w:lang w:eastAsia="hu-HU"/>
        </w:rPr>
        <w:t>, projektor</w:t>
      </w:r>
    </w:p>
    <w:p w14:paraId="7DFE50A7" w14:textId="77777777" w:rsidR="00590D47" w:rsidRPr="00590D47" w:rsidRDefault="00590D47" w:rsidP="00590D47">
      <w:pPr>
        <w:rPr>
          <w:rFonts w:ascii="Times New Roman" w:eastAsia="Times New Roman" w:hAnsi="Times New Roman" w:cs="Times New Roman"/>
          <w:b/>
          <w:color w:val="000000" w:themeColor="text1"/>
          <w:sz w:val="24"/>
          <w:szCs w:val="24"/>
          <w:lang w:eastAsia="hu-HU"/>
        </w:rPr>
      </w:pPr>
      <w:r w:rsidRPr="00590D47">
        <w:rPr>
          <w:rFonts w:ascii="Times New Roman" w:eastAsia="Times New Roman" w:hAnsi="Times New Roman" w:cs="Times New Roman"/>
          <w:b/>
          <w:color w:val="000000" w:themeColor="text1"/>
          <w:sz w:val="24"/>
          <w:szCs w:val="24"/>
          <w:lang w:eastAsia="hu-HU"/>
        </w:rPr>
        <w:t>Ellenőrzés és értékelés</w:t>
      </w:r>
    </w:p>
    <w:p w14:paraId="20691992" w14:textId="77777777" w:rsidR="00590D47" w:rsidRPr="0088016E" w:rsidRDefault="00590D47" w:rsidP="00590D47">
      <w:pPr>
        <w:autoSpaceDE w:val="0"/>
        <w:autoSpaceDN w:val="0"/>
        <w:adjustRightInd w:val="0"/>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lastRenderedPageBreak/>
        <w:t>A folyamatos számonkérés feltétlenül szükséges, hiszen minden új anyag az előzőekben megtanult anyagra épül. Az ellenőrzés lehet szóbeli és írásbeli is (helyes arányban), hossza a sz</w:t>
      </w:r>
      <w:r>
        <w:rPr>
          <w:rFonts w:ascii="Times New Roman" w:eastAsia="Times New Roman" w:hAnsi="Times New Roman" w:cs="Arial"/>
          <w:sz w:val="24"/>
          <w:szCs w:val="24"/>
          <w:lang w:eastAsia="hu-HU"/>
        </w:rPr>
        <w:t>á</w:t>
      </w:r>
      <w:r w:rsidRPr="0088016E">
        <w:rPr>
          <w:rFonts w:ascii="Times New Roman" w:eastAsia="Times New Roman" w:hAnsi="Times New Roman" w:cs="Arial"/>
          <w:sz w:val="24"/>
          <w:szCs w:val="24"/>
          <w:lang w:eastAsia="hu-HU"/>
        </w:rPr>
        <w:t>mon kérendő anyag mennyiségétől, minőségétől függ. A dolgozatokat mindig megbeszéljük, a javítás mindig jelzi, hogy mi lett volna a helyes megoldás. A témazáró dolgozatok időpontját mindig egyeztetjük a tanulókkal, hiányzás esetén pótdolgozat írására van lehetőség. Minden félévben minden tanulónak legalább három érdemjegye van.</w:t>
      </w:r>
    </w:p>
    <w:p w14:paraId="7B06B619" w14:textId="77777777" w:rsidR="00590D47" w:rsidRDefault="00590D47" w:rsidP="00590D47">
      <w:pPr>
        <w:widowControl w:val="0"/>
        <w:autoSpaceDE w:val="0"/>
        <w:autoSpaceDN w:val="0"/>
        <w:adjustRightInd w:val="0"/>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A tanulók jegyet kapnak írásbeli dolgozataikra, szóbeli feleleteikre és házi dolgozataikra</w:t>
      </w:r>
      <w:r>
        <w:rPr>
          <w:rFonts w:ascii="Times New Roman" w:eastAsia="Times New Roman" w:hAnsi="Times New Roman" w:cs="Times New Roman"/>
          <w:color w:val="000000"/>
          <w:sz w:val="24"/>
          <w:szCs w:val="24"/>
          <w:lang w:eastAsia="hu-HU"/>
        </w:rPr>
        <w:t xml:space="preserve"> egyaránt.</w:t>
      </w:r>
      <w:r w:rsidRPr="0088016E">
        <w:rPr>
          <w:rFonts w:ascii="Times New Roman" w:eastAsia="Times New Roman" w:hAnsi="Times New Roman" w:cs="Times New Roman"/>
          <w:color w:val="000000"/>
          <w:sz w:val="24"/>
          <w:szCs w:val="24"/>
          <w:lang w:eastAsia="hu-HU"/>
        </w:rPr>
        <w:t xml:space="preserve"> A tanulók félévenként minimum 3 jegyet kapnak, ügyelve az írásbeli és szóbeli számonkérés arányára. A dolgozatokat és feleleteket pótolnia kell annak a diáknak, aki azt nem teljesítette a kitűzött időpontban. A témazáró dolgozat időpontját a tanárnak egy héttel a dolgozat megíratása előtt közölnie kell a diákokkal. A tanulónak - saját kérésére, - lehetőséget kell biztosítani javító dolgozat megírására. Ugyanabból az anyagból csak egyszer lehet írni javító dolgozatot. </w:t>
      </w:r>
    </w:p>
    <w:p w14:paraId="4B84E8E6" w14:textId="77777777" w:rsidR="00590D47" w:rsidRDefault="00590D47" w:rsidP="00590D47">
      <w:pPr>
        <w:widowControl w:val="0"/>
        <w:autoSpaceDE w:val="0"/>
        <w:autoSpaceDN w:val="0"/>
        <w:adjustRightInd w:val="0"/>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Az írásbeli dolgozatok értékelése: </w:t>
      </w:r>
    </w:p>
    <w:p w14:paraId="44E7974C" w14:textId="77777777" w:rsidR="00590D47" w:rsidRDefault="00590D47" w:rsidP="00590D47">
      <w:pPr>
        <w:widowControl w:val="0"/>
        <w:autoSpaceDE w:val="0"/>
        <w:autoSpaceDN w:val="0"/>
        <w:adjustRightInd w:val="0"/>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35</w:t>
      </w:r>
      <w:r w:rsidRPr="006958BC">
        <w:rPr>
          <w:rFonts w:ascii="Times New Roman" w:eastAsia="Times New Roman" w:hAnsi="Times New Roman" w:cs="Times New Roman"/>
          <w:color w:val="000000"/>
          <w:sz w:val="24"/>
          <w:szCs w:val="24"/>
          <w:lang w:eastAsia="hu-HU"/>
        </w:rPr>
        <w:t>%-</w:t>
      </w:r>
      <w:proofErr w:type="spellStart"/>
      <w:r w:rsidRPr="006958BC">
        <w:rPr>
          <w:rFonts w:ascii="Times New Roman" w:eastAsia="Times New Roman" w:hAnsi="Times New Roman" w:cs="Times New Roman"/>
          <w:color w:val="000000"/>
          <w:sz w:val="24"/>
          <w:szCs w:val="24"/>
          <w:lang w:eastAsia="hu-HU"/>
        </w:rPr>
        <w:t>tól</w:t>
      </w:r>
      <w:proofErr w:type="spellEnd"/>
      <w:r w:rsidRPr="006958BC">
        <w:rPr>
          <w:rFonts w:ascii="Times New Roman" w:eastAsia="Times New Roman" w:hAnsi="Times New Roman" w:cs="Times New Roman"/>
          <w:color w:val="000000"/>
          <w:sz w:val="24"/>
          <w:szCs w:val="24"/>
          <w:lang w:eastAsia="hu-HU"/>
        </w:rPr>
        <w:t xml:space="preserve"> elégséges,</w:t>
      </w:r>
      <w:r>
        <w:rPr>
          <w:rFonts w:ascii="Times New Roman" w:eastAsia="Times New Roman" w:hAnsi="Times New Roman" w:cs="Times New Roman"/>
          <w:color w:val="000000"/>
          <w:sz w:val="24"/>
          <w:szCs w:val="24"/>
          <w:lang w:eastAsia="hu-HU"/>
        </w:rPr>
        <w:t xml:space="preserve"> </w:t>
      </w:r>
    </w:p>
    <w:p w14:paraId="03A40CFD" w14:textId="77777777" w:rsidR="00590D47" w:rsidRDefault="00590D47" w:rsidP="00590D47">
      <w:pPr>
        <w:widowControl w:val="0"/>
        <w:autoSpaceDE w:val="0"/>
        <w:autoSpaceDN w:val="0"/>
        <w:adjustRightInd w:val="0"/>
        <w:jc w:val="both"/>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55</w:t>
      </w:r>
      <w:r w:rsidRPr="006958BC">
        <w:rPr>
          <w:rFonts w:ascii="Times New Roman" w:eastAsia="Times New Roman" w:hAnsi="Times New Roman" w:cs="Times New Roman"/>
          <w:color w:val="000000"/>
          <w:sz w:val="24"/>
          <w:szCs w:val="24"/>
          <w:lang w:eastAsia="hu-HU"/>
        </w:rPr>
        <w:t>%-</w:t>
      </w:r>
      <w:proofErr w:type="spellStart"/>
      <w:r w:rsidRPr="006958BC">
        <w:rPr>
          <w:rFonts w:ascii="Times New Roman" w:eastAsia="Times New Roman" w:hAnsi="Times New Roman" w:cs="Times New Roman"/>
          <w:color w:val="000000"/>
          <w:sz w:val="24"/>
          <w:szCs w:val="24"/>
          <w:lang w:eastAsia="hu-HU"/>
        </w:rPr>
        <w:t>tól</w:t>
      </w:r>
      <w:proofErr w:type="spellEnd"/>
      <w:r w:rsidRPr="006958BC">
        <w:rPr>
          <w:rFonts w:ascii="Times New Roman" w:eastAsia="Times New Roman" w:hAnsi="Times New Roman" w:cs="Times New Roman"/>
          <w:color w:val="000000"/>
          <w:sz w:val="24"/>
          <w:szCs w:val="24"/>
          <w:lang w:eastAsia="hu-HU"/>
        </w:rPr>
        <w:t xml:space="preserve"> közepes, </w:t>
      </w:r>
    </w:p>
    <w:p w14:paraId="4792F93C" w14:textId="77777777" w:rsidR="00590D47" w:rsidRDefault="00590D47" w:rsidP="00590D47">
      <w:pPr>
        <w:widowControl w:val="0"/>
        <w:autoSpaceDE w:val="0"/>
        <w:autoSpaceDN w:val="0"/>
        <w:adjustRightInd w:val="0"/>
        <w:jc w:val="both"/>
        <w:rPr>
          <w:rFonts w:ascii="Times New Roman" w:eastAsia="Times New Roman" w:hAnsi="Times New Roman" w:cs="Times New Roman"/>
          <w:color w:val="000000"/>
          <w:sz w:val="24"/>
          <w:szCs w:val="24"/>
          <w:lang w:eastAsia="hu-HU"/>
        </w:rPr>
      </w:pPr>
      <w:r w:rsidRPr="006958BC">
        <w:rPr>
          <w:rFonts w:ascii="Times New Roman" w:eastAsia="Times New Roman" w:hAnsi="Times New Roman" w:cs="Times New Roman"/>
          <w:color w:val="000000"/>
          <w:sz w:val="24"/>
          <w:szCs w:val="24"/>
          <w:lang w:eastAsia="hu-HU"/>
        </w:rPr>
        <w:t>7</w:t>
      </w:r>
      <w:r>
        <w:rPr>
          <w:rFonts w:ascii="Times New Roman" w:eastAsia="Times New Roman" w:hAnsi="Times New Roman" w:cs="Times New Roman"/>
          <w:color w:val="000000"/>
          <w:sz w:val="24"/>
          <w:szCs w:val="24"/>
          <w:lang w:eastAsia="hu-HU"/>
        </w:rPr>
        <w:t>0</w:t>
      </w:r>
      <w:r w:rsidRPr="006958BC">
        <w:rPr>
          <w:rFonts w:ascii="Times New Roman" w:eastAsia="Times New Roman" w:hAnsi="Times New Roman" w:cs="Times New Roman"/>
          <w:color w:val="000000"/>
          <w:sz w:val="24"/>
          <w:szCs w:val="24"/>
          <w:lang w:eastAsia="hu-HU"/>
        </w:rPr>
        <w:t>%-</w:t>
      </w:r>
      <w:proofErr w:type="spellStart"/>
      <w:r w:rsidRPr="006958BC">
        <w:rPr>
          <w:rFonts w:ascii="Times New Roman" w:eastAsia="Times New Roman" w:hAnsi="Times New Roman" w:cs="Times New Roman"/>
          <w:color w:val="000000"/>
          <w:sz w:val="24"/>
          <w:szCs w:val="24"/>
          <w:lang w:eastAsia="hu-HU"/>
        </w:rPr>
        <w:t>tól</w:t>
      </w:r>
      <w:proofErr w:type="spellEnd"/>
      <w:r w:rsidRPr="006958BC">
        <w:rPr>
          <w:rFonts w:ascii="Times New Roman" w:eastAsia="Times New Roman" w:hAnsi="Times New Roman" w:cs="Times New Roman"/>
          <w:color w:val="000000"/>
          <w:sz w:val="24"/>
          <w:szCs w:val="24"/>
          <w:lang w:eastAsia="hu-HU"/>
        </w:rPr>
        <w:t xml:space="preserve"> jó, </w:t>
      </w:r>
    </w:p>
    <w:p w14:paraId="6C705CE5" w14:textId="77777777" w:rsidR="00590D47" w:rsidRPr="0088016E" w:rsidRDefault="00590D47" w:rsidP="00590D47">
      <w:pPr>
        <w:widowControl w:val="0"/>
        <w:autoSpaceDE w:val="0"/>
        <w:autoSpaceDN w:val="0"/>
        <w:adjustRightInd w:val="0"/>
        <w:jc w:val="both"/>
        <w:rPr>
          <w:rFonts w:ascii="Times New Roman" w:eastAsia="Times New Roman" w:hAnsi="Times New Roman" w:cs="Times New Roman"/>
          <w:color w:val="000000"/>
          <w:sz w:val="24"/>
          <w:szCs w:val="24"/>
          <w:lang w:eastAsia="hu-HU"/>
        </w:rPr>
      </w:pPr>
      <w:r w:rsidRPr="006958BC">
        <w:rPr>
          <w:rFonts w:ascii="Times New Roman" w:eastAsia="Times New Roman" w:hAnsi="Times New Roman" w:cs="Times New Roman"/>
          <w:color w:val="000000"/>
          <w:sz w:val="24"/>
          <w:szCs w:val="24"/>
          <w:lang w:eastAsia="hu-HU"/>
        </w:rPr>
        <w:t>8</w:t>
      </w:r>
      <w:r>
        <w:rPr>
          <w:rFonts w:ascii="Times New Roman" w:eastAsia="Times New Roman" w:hAnsi="Times New Roman" w:cs="Times New Roman"/>
          <w:color w:val="000000"/>
          <w:sz w:val="24"/>
          <w:szCs w:val="24"/>
          <w:lang w:eastAsia="hu-HU"/>
        </w:rPr>
        <w:t>5</w:t>
      </w:r>
      <w:r w:rsidRPr="006958BC">
        <w:rPr>
          <w:rFonts w:ascii="Times New Roman" w:eastAsia="Times New Roman" w:hAnsi="Times New Roman" w:cs="Times New Roman"/>
          <w:color w:val="000000"/>
          <w:sz w:val="24"/>
          <w:szCs w:val="24"/>
          <w:lang w:eastAsia="hu-HU"/>
        </w:rPr>
        <w:t>%-</w:t>
      </w:r>
      <w:proofErr w:type="spellStart"/>
      <w:r w:rsidRPr="006958BC">
        <w:rPr>
          <w:rFonts w:ascii="Times New Roman" w:eastAsia="Times New Roman" w:hAnsi="Times New Roman" w:cs="Times New Roman"/>
          <w:color w:val="000000"/>
          <w:sz w:val="24"/>
          <w:szCs w:val="24"/>
          <w:lang w:eastAsia="hu-HU"/>
        </w:rPr>
        <w:t>tól</w:t>
      </w:r>
      <w:proofErr w:type="spellEnd"/>
      <w:r w:rsidRPr="006958BC">
        <w:rPr>
          <w:rFonts w:ascii="Times New Roman" w:eastAsia="Times New Roman" w:hAnsi="Times New Roman" w:cs="Times New Roman"/>
          <w:color w:val="000000"/>
          <w:sz w:val="24"/>
          <w:szCs w:val="24"/>
          <w:lang w:eastAsia="hu-HU"/>
        </w:rPr>
        <w:t xml:space="preserve"> jeles.</w:t>
      </w:r>
    </w:p>
    <w:p w14:paraId="2DA89ED3" w14:textId="77777777" w:rsidR="00590D47" w:rsidRPr="00590D47" w:rsidRDefault="00590D47" w:rsidP="00590D47">
      <w:pPr>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sz w:val="24"/>
          <w:szCs w:val="24"/>
          <w:lang w:eastAsia="hu-HU"/>
        </w:rPr>
        <w:t>Az</w:t>
      </w:r>
      <w:r w:rsidRPr="0088016E">
        <w:rPr>
          <w:rFonts w:ascii="Times New Roman" w:eastAsia="Times New Roman" w:hAnsi="Times New Roman" w:cs="Times New Roman"/>
          <w:b/>
          <w:sz w:val="24"/>
          <w:szCs w:val="24"/>
          <w:lang w:eastAsia="hu-HU"/>
        </w:rPr>
        <w:t xml:space="preserve"> osztályozó vizsgák</w:t>
      </w:r>
      <w:r w:rsidRPr="0088016E">
        <w:rPr>
          <w:rFonts w:ascii="Times New Roman" w:eastAsia="Times New Roman" w:hAnsi="Times New Roman" w:cs="Times New Roman"/>
          <w:sz w:val="24"/>
          <w:szCs w:val="24"/>
          <w:lang w:eastAsia="hu-HU"/>
        </w:rPr>
        <w:t xml:space="preserve"> értékelése a középszintű érettségi vizsga szabályzata szerint.</w:t>
      </w:r>
    </w:p>
    <w:p w14:paraId="38E1D234" w14:textId="77777777" w:rsidR="00590D47" w:rsidRPr="00590D47" w:rsidRDefault="00590D47" w:rsidP="00590D47">
      <w:pPr>
        <w:rPr>
          <w:rFonts w:ascii="Times New Roman" w:eastAsia="Times New Roman" w:hAnsi="Times New Roman" w:cs="Times New Roman"/>
          <w:b/>
          <w:color w:val="000000" w:themeColor="text1"/>
          <w:sz w:val="24"/>
          <w:szCs w:val="24"/>
          <w:lang w:eastAsia="hu-HU"/>
        </w:rPr>
      </w:pPr>
      <w:r w:rsidRPr="00590D47">
        <w:rPr>
          <w:rFonts w:ascii="Times New Roman" w:eastAsia="Times New Roman" w:hAnsi="Times New Roman" w:cs="Times New Roman"/>
          <w:b/>
          <w:color w:val="000000" w:themeColor="text1"/>
          <w:sz w:val="24"/>
          <w:szCs w:val="24"/>
          <w:lang w:eastAsia="hu-HU"/>
        </w:rPr>
        <w:t xml:space="preserve">A számonkérés fajtái: </w:t>
      </w:r>
    </w:p>
    <w:p w14:paraId="4A49EEA8" w14:textId="77777777" w:rsidR="00590D47" w:rsidRPr="0088016E" w:rsidRDefault="00590D47" w:rsidP="00590D47">
      <w:pPr>
        <w:widowControl w:val="0"/>
        <w:autoSpaceDE w:val="0"/>
        <w:autoSpaceDN w:val="0"/>
        <w:adjustRightInd w:val="0"/>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Kötelező írásbeli házi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egyoldalas fogalmazás egy adott témáról, amelyet a tanulónak meghatározott időn belül be kell adnia, és amelyre osztályzatot kap. Az értékelés szempontjai: eléri-e a dolgozat a megfelelő hosszúságot, megfelelő mélységben fejti-e ki az adott témát</w:t>
      </w:r>
      <w:r>
        <w:rPr>
          <w:rFonts w:ascii="Times New Roman" w:eastAsia="Times New Roman" w:hAnsi="Times New Roman" w:cs="Times New Roman"/>
          <w:color w:val="000000"/>
          <w:sz w:val="24"/>
          <w:szCs w:val="24"/>
          <w:lang w:eastAsia="hu-HU"/>
        </w:rPr>
        <w:t>.</w:t>
      </w:r>
    </w:p>
    <w:p w14:paraId="11556DBD" w14:textId="77777777" w:rsidR="00590D47" w:rsidRPr="0088016E" w:rsidRDefault="00590D47" w:rsidP="00590D47">
      <w:pPr>
        <w:widowControl w:val="0"/>
        <w:autoSpaceDE w:val="0"/>
        <w:autoSpaceDN w:val="0"/>
        <w:adjustRightInd w:val="0"/>
        <w:spacing w:before="120"/>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Órai röpdolgozat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rövid terjedelmű, 10-15 perces munkát igénybe vevő dolgozat, mely csak egy </w:t>
      </w:r>
      <w:r>
        <w:rPr>
          <w:rFonts w:ascii="Times New Roman" w:eastAsia="Times New Roman" w:hAnsi="Times New Roman" w:cs="Times New Roman"/>
          <w:color w:val="000000"/>
          <w:sz w:val="24"/>
          <w:szCs w:val="24"/>
          <w:lang w:eastAsia="hu-HU"/>
        </w:rPr>
        <w:t xml:space="preserve">rövid tananyagrész számonkérését célozza meg. </w:t>
      </w:r>
      <w:r w:rsidRPr="0088016E">
        <w:rPr>
          <w:rFonts w:ascii="Times New Roman" w:eastAsia="Times New Roman" w:hAnsi="Times New Roman" w:cs="Times New Roman"/>
          <w:color w:val="000000"/>
          <w:sz w:val="24"/>
          <w:szCs w:val="24"/>
          <w:lang w:eastAsia="hu-HU"/>
        </w:rPr>
        <w:t xml:space="preserve"> Olyan feladatot tartalmaz, mely gyorsan megoldható. </w:t>
      </w:r>
    </w:p>
    <w:p w14:paraId="155FA2CF" w14:textId="77777777" w:rsidR="00590D47" w:rsidRPr="0088016E" w:rsidRDefault="00590D47" w:rsidP="00590D47">
      <w:pPr>
        <w:widowControl w:val="0"/>
        <w:autoSpaceDE w:val="0"/>
        <w:autoSpaceDN w:val="0"/>
        <w:adjustRightInd w:val="0"/>
        <w:spacing w:before="120"/>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Témazáró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egy nagyobb tanítási egység </w:t>
      </w:r>
      <w:r>
        <w:rPr>
          <w:rFonts w:ascii="Times New Roman" w:eastAsia="Times New Roman" w:hAnsi="Times New Roman" w:cs="Times New Roman"/>
          <w:color w:val="000000"/>
          <w:sz w:val="24"/>
          <w:szCs w:val="24"/>
          <w:lang w:eastAsia="hu-HU"/>
        </w:rPr>
        <w:t>ismeret</w:t>
      </w:r>
      <w:r w:rsidRPr="0088016E">
        <w:rPr>
          <w:rFonts w:ascii="Times New Roman" w:eastAsia="Times New Roman" w:hAnsi="Times New Roman" w:cs="Times New Roman"/>
          <w:color w:val="000000"/>
          <w:sz w:val="24"/>
          <w:szCs w:val="24"/>
          <w:lang w:eastAsia="hu-HU"/>
        </w:rPr>
        <w:t xml:space="preserve">anyagát tartalmazza, és az elvárható készségek </w:t>
      </w:r>
      <w:r>
        <w:rPr>
          <w:rFonts w:ascii="Times New Roman" w:eastAsia="Times New Roman" w:hAnsi="Times New Roman" w:cs="Times New Roman"/>
          <w:color w:val="000000"/>
          <w:sz w:val="24"/>
          <w:szCs w:val="24"/>
          <w:lang w:eastAsia="hu-HU"/>
        </w:rPr>
        <w:t xml:space="preserve">és képességek </w:t>
      </w:r>
      <w:r w:rsidRPr="0088016E">
        <w:rPr>
          <w:rFonts w:ascii="Times New Roman" w:eastAsia="Times New Roman" w:hAnsi="Times New Roman" w:cs="Times New Roman"/>
          <w:color w:val="000000"/>
          <w:sz w:val="24"/>
          <w:szCs w:val="24"/>
          <w:lang w:eastAsia="hu-HU"/>
        </w:rPr>
        <w:t xml:space="preserve">alkalmazását méri. Terjedelme: 45 perc alatt megoldható feladatsor. Ez a típusú dolgozat olyan feladatok összessége, mely egy tanítási óra keretében megoldható, és </w:t>
      </w:r>
      <w:proofErr w:type="spellStart"/>
      <w:r w:rsidRPr="0088016E">
        <w:rPr>
          <w:rFonts w:ascii="Times New Roman" w:eastAsia="Times New Roman" w:hAnsi="Times New Roman" w:cs="Times New Roman"/>
          <w:color w:val="000000"/>
          <w:sz w:val="24"/>
          <w:szCs w:val="24"/>
          <w:lang w:eastAsia="hu-HU"/>
        </w:rPr>
        <w:t>tartalmilag</w:t>
      </w:r>
      <w:proofErr w:type="spellEnd"/>
      <w:r w:rsidRPr="0088016E">
        <w:rPr>
          <w:rFonts w:ascii="Times New Roman" w:eastAsia="Times New Roman" w:hAnsi="Times New Roman" w:cs="Times New Roman"/>
          <w:color w:val="000000"/>
          <w:sz w:val="24"/>
          <w:szCs w:val="24"/>
          <w:lang w:eastAsia="hu-HU"/>
        </w:rPr>
        <w:t xml:space="preserve"> jól tükrözi az érintett anyagrészt.</w:t>
      </w:r>
    </w:p>
    <w:p w14:paraId="10F5AD0E" w14:textId="77777777" w:rsidR="00590D47" w:rsidRDefault="00590D47" w:rsidP="00590D47">
      <w:pPr>
        <w:widowControl w:val="0"/>
        <w:autoSpaceDE w:val="0"/>
        <w:autoSpaceDN w:val="0"/>
        <w:adjustRightInd w:val="0"/>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Szóbeli felelet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a beszédkészség mérésére szolgál. Feladattípusok: </w:t>
      </w:r>
      <w:r>
        <w:rPr>
          <w:rFonts w:ascii="Times New Roman" w:eastAsia="Times New Roman" w:hAnsi="Times New Roman" w:cs="Times New Roman"/>
          <w:color w:val="000000"/>
          <w:sz w:val="24"/>
          <w:szCs w:val="24"/>
          <w:lang w:eastAsia="hu-HU"/>
        </w:rPr>
        <w:t xml:space="preserve">önálló </w:t>
      </w:r>
      <w:proofErr w:type="spellStart"/>
      <w:r>
        <w:rPr>
          <w:rFonts w:ascii="Times New Roman" w:eastAsia="Times New Roman" w:hAnsi="Times New Roman" w:cs="Times New Roman"/>
          <w:color w:val="000000"/>
          <w:sz w:val="24"/>
          <w:szCs w:val="24"/>
          <w:lang w:eastAsia="hu-HU"/>
        </w:rPr>
        <w:t>témakifejtés</w:t>
      </w:r>
      <w:proofErr w:type="spellEnd"/>
      <w:r>
        <w:rPr>
          <w:rFonts w:ascii="Times New Roman" w:eastAsia="Times New Roman" w:hAnsi="Times New Roman" w:cs="Times New Roman"/>
          <w:color w:val="000000"/>
          <w:sz w:val="24"/>
          <w:szCs w:val="24"/>
          <w:lang w:eastAsia="hu-HU"/>
        </w:rPr>
        <w:t>, kérdezve kifejtés, produktum bemutatása, térképes feladatok, számítási feladatok megoldása</w:t>
      </w:r>
    </w:p>
    <w:p w14:paraId="3BFC9AFF" w14:textId="77777777" w:rsidR="00590D47" w:rsidRPr="00261804" w:rsidRDefault="00590D47" w:rsidP="00590D47">
      <w:pPr>
        <w:jc w:val="both"/>
        <w:rPr>
          <w:rFonts w:ascii="Times New Roman" w:eastAsia="Calibri" w:hAnsi="Times New Roman" w:cs="Times New Roman"/>
          <w:sz w:val="24"/>
          <w:szCs w:val="24"/>
          <w:bdr w:val="none" w:sz="0" w:space="0" w:color="auto" w:frame="1"/>
        </w:rPr>
      </w:pPr>
    </w:p>
    <w:p w14:paraId="64D30938" w14:textId="77777777" w:rsidR="00100E4D" w:rsidRPr="00261804" w:rsidRDefault="00100E4D" w:rsidP="00590D47">
      <w:pPr>
        <w:rPr>
          <w:rFonts w:ascii="Times New Roman" w:eastAsia="Calibri" w:hAnsi="Times New Roman" w:cs="Times New Roman"/>
          <w:b/>
          <w:color w:val="2E74B5"/>
          <w:sz w:val="24"/>
          <w:szCs w:val="24"/>
          <w:lang w:eastAsia="x-none"/>
        </w:rPr>
      </w:pPr>
      <w:r w:rsidRPr="00261804">
        <w:rPr>
          <w:rFonts w:ascii="Times New Roman" w:eastAsia="Calibri" w:hAnsi="Times New Roman" w:cs="Times New Roman"/>
          <w:b/>
          <w:color w:val="2E74B5"/>
          <w:sz w:val="24"/>
          <w:szCs w:val="24"/>
          <w:lang w:eastAsia="x-none"/>
        </w:rPr>
        <w:br w:type="page"/>
      </w:r>
    </w:p>
    <w:p w14:paraId="0F15885B" w14:textId="77777777" w:rsidR="00100E4D" w:rsidRPr="00261804" w:rsidRDefault="00100E4D" w:rsidP="00100E4D">
      <w:pPr>
        <w:keepNext/>
        <w:keepLines/>
        <w:spacing w:before="480" w:after="240"/>
        <w:jc w:val="center"/>
        <w:outlineLvl w:val="1"/>
        <w:rPr>
          <w:rFonts w:ascii="Times New Roman" w:eastAsia="Calibri" w:hAnsi="Times New Roman" w:cs="Times New Roman"/>
          <w:b/>
          <w:sz w:val="24"/>
          <w:szCs w:val="24"/>
          <w:lang w:eastAsia="x-none"/>
        </w:rPr>
      </w:pPr>
      <w:r w:rsidRPr="00261804">
        <w:rPr>
          <w:rFonts w:ascii="Times New Roman" w:eastAsia="Calibri" w:hAnsi="Times New Roman" w:cs="Times New Roman"/>
          <w:b/>
          <w:sz w:val="24"/>
          <w:szCs w:val="24"/>
          <w:lang w:eastAsia="x-none"/>
        </w:rPr>
        <w:lastRenderedPageBreak/>
        <w:t>7–8. évfolyam</w:t>
      </w:r>
    </w:p>
    <w:p w14:paraId="481CCAD3" w14:textId="77777777" w:rsidR="00100E4D" w:rsidRPr="00261804" w:rsidRDefault="00100E4D" w:rsidP="00100E4D">
      <w:pPr>
        <w:spacing w:after="120"/>
        <w:jc w:val="both"/>
        <w:rPr>
          <w:rFonts w:ascii="Times New Roman" w:eastAsia="Calibri" w:hAnsi="Times New Roman" w:cs="Times New Roman"/>
          <w:sz w:val="24"/>
          <w:szCs w:val="24"/>
          <w:lang w:eastAsia="hu-HU"/>
        </w:rPr>
      </w:pPr>
      <w:r w:rsidRPr="00261804">
        <w:rPr>
          <w:rFonts w:ascii="Times New Roman" w:eastAsia="Calibri" w:hAnsi="Times New Roman" w:cs="Times New Roman"/>
          <w:sz w:val="24"/>
          <w:szCs w:val="24"/>
          <w:lang w:eastAsia="hu-HU"/>
        </w:rPr>
        <w:t>Az önálló földrajztanítás az általános iskola 7. évfolyamán kezdődik, de földrajzi tartalmakkal már korábban, az alsó tagozatos környezetismeret keretében és 5–6. évfolyamon a természettudomány tantárgy anyagában is találkoznak a tanulók. Ezért fontos, hogy az önálló földrajztanítás tudatosan építsen a korábban már megszerzett ismeretekre és a már meglévő kompetenciákra.</w:t>
      </w:r>
    </w:p>
    <w:p w14:paraId="139DCA3C" w14:textId="77777777" w:rsidR="00100E4D" w:rsidRPr="00261804" w:rsidRDefault="00100E4D" w:rsidP="00100E4D">
      <w:pPr>
        <w:spacing w:after="120"/>
        <w:jc w:val="both"/>
        <w:rPr>
          <w:rFonts w:ascii="Times New Roman" w:eastAsia="Calibri" w:hAnsi="Times New Roman" w:cs="Times New Roman"/>
          <w:sz w:val="24"/>
          <w:szCs w:val="24"/>
          <w:lang w:eastAsia="hu-HU"/>
        </w:rPr>
      </w:pPr>
      <w:r w:rsidRPr="00261804">
        <w:rPr>
          <w:rFonts w:ascii="Times New Roman" w:eastAsia="Calibri" w:hAnsi="Times New Roman" w:cs="Times New Roman"/>
          <w:sz w:val="24"/>
          <w:szCs w:val="24"/>
          <w:lang w:eastAsia="hu-HU"/>
        </w:rPr>
        <w:t>A 7–8. osztályos tananyag a földrajzi tartalmakat a földrajzi tér fokozatos kitágításával, a közelitől a távoli felé, azaz a közvetlen lakóhely (település) felől Magyarország földrajzán keresztül a kontinentális, majd végül a globális folyamatok felé haladva mutatja be, de mindvégig szem előtt tartja az életkori sajátosságoknak megfelelő, a tapasztalatokra, a konkrét jelenségekre, folyamatokra építő tananyag-felépítést. Az ismereteket a földrajzi szempontból tipikus természet- és társadalomföldrajzi folyamatokra, összefüggésekre fűzi fel, és középpontba állítja a földrajzi eredetű problémák komplex bemutatását.</w:t>
      </w:r>
    </w:p>
    <w:p w14:paraId="27642183" w14:textId="77777777" w:rsidR="00100E4D" w:rsidRPr="00261804" w:rsidRDefault="00100E4D" w:rsidP="00100E4D">
      <w:pPr>
        <w:spacing w:after="120"/>
        <w:jc w:val="both"/>
        <w:rPr>
          <w:rFonts w:ascii="Times New Roman" w:eastAsia="Calibri" w:hAnsi="Times New Roman" w:cs="Times New Roman"/>
          <w:sz w:val="24"/>
          <w:szCs w:val="24"/>
          <w:bdr w:val="none" w:sz="0" w:space="0" w:color="auto" w:frame="1"/>
        </w:rPr>
      </w:pPr>
      <w:r w:rsidRPr="00261804">
        <w:rPr>
          <w:rFonts w:ascii="Times New Roman" w:eastAsia="Calibri" w:hAnsi="Times New Roman" w:cs="Times New Roman"/>
          <w:sz w:val="24"/>
          <w:szCs w:val="24"/>
          <w:lang w:eastAsia="hu-HU"/>
        </w:rPr>
        <w:t xml:space="preserve">A földrajzoktatás </w:t>
      </w:r>
      <w:r w:rsidRPr="00261804">
        <w:rPr>
          <w:rFonts w:ascii="Times New Roman" w:eastAsia="Calibri" w:hAnsi="Times New Roman" w:cs="Times New Roman"/>
          <w:sz w:val="24"/>
          <w:szCs w:val="24"/>
          <w:bdr w:val="none" w:sz="0" w:space="0" w:color="auto" w:frame="1"/>
        </w:rPr>
        <w:t>a jelen folyamataira, jelenségeire és azok lehetséges következményeire helyezi a hangsúlyt, tudatosan épít a különböző digitális és hagyományos térképi, vizuális és szöveges adatforrásokból megszerezhető információkra. Ezáltal a tanulókat felkészíti az önálló információszerzésre és az információk mérlegelő értelmezésére, továbbá hozzájárul az önálló véleménynyilvánítás és a felelős döntéshozatal képességének kialakításához.</w:t>
      </w:r>
    </w:p>
    <w:p w14:paraId="47665D88" w14:textId="77777777" w:rsidR="00100E4D" w:rsidRPr="00261804" w:rsidRDefault="00100E4D" w:rsidP="00100E4D">
      <w:pPr>
        <w:spacing w:after="120"/>
        <w:jc w:val="both"/>
        <w:rPr>
          <w:rFonts w:ascii="Times New Roman" w:eastAsia="Calibri" w:hAnsi="Times New Roman" w:cs="Times New Roman"/>
          <w:sz w:val="24"/>
          <w:szCs w:val="24"/>
          <w:lang w:eastAsia="hu-HU"/>
        </w:rPr>
      </w:pPr>
      <w:r w:rsidRPr="00261804">
        <w:rPr>
          <w:rFonts w:ascii="Times New Roman" w:eastAsia="Calibri" w:hAnsi="Times New Roman" w:cs="Times New Roman"/>
          <w:sz w:val="24"/>
          <w:szCs w:val="24"/>
          <w:lang w:eastAsia="hu-HU"/>
        </w:rPr>
        <w:t>A földrajzoktatás ebben a képzési szakaszban kiemelten fontosnak tartja a személyes érdeklődés felkeltését a szűkebb, majd a tágabb környezetünk, illetve az alapfokú nevelési-oktatási szakasz végére a bolygónk egészét érintő földrajzi jelenségek, folyamatok, problémák megismerése és megértése iránt. További célja, hogy kialakítsa az önálló földrajzi tudásbővítés igényét és képességét, mert a tanulók egy jelentős részének nincs lehetősége a földrajzi ismeretek intézményi keretek között történő további bővítésére. Az egyes témák feldolgozásánál fontos szempont, hogy gyakorlati, a mindennapi életben hasznosítható ismeretek elsajátításával és képességek kialakításával történjen.</w:t>
      </w:r>
    </w:p>
    <w:p w14:paraId="3D1EF410" w14:textId="77777777" w:rsidR="00100E4D" w:rsidRPr="00261804" w:rsidRDefault="00100E4D" w:rsidP="00100E4D">
      <w:pPr>
        <w:spacing w:after="120"/>
        <w:jc w:val="both"/>
        <w:rPr>
          <w:rFonts w:ascii="Times New Roman" w:eastAsia="Calibri" w:hAnsi="Times New Roman" w:cs="Times New Roman"/>
          <w:sz w:val="24"/>
          <w:szCs w:val="24"/>
          <w:lang w:eastAsia="hu-HU"/>
        </w:rPr>
      </w:pPr>
      <w:r w:rsidRPr="00261804">
        <w:rPr>
          <w:rFonts w:ascii="Times New Roman" w:eastAsia="Calibri" w:hAnsi="Times New Roman" w:cs="Times New Roman"/>
          <w:sz w:val="24"/>
          <w:szCs w:val="24"/>
          <w:lang w:eastAsia="hu-HU"/>
        </w:rPr>
        <w:t>A földrajz szemléletformáló, szintetizáló tantárgyként olyan, a hétköznapokban használható ismereteket, eszközöket, módszereket ad a tanulók kezébe, amelyek segítik a tájékozódást mind összetettebbé váló világunkban, és hozzájárulnak ahhoz, hogy felnőtt életükben felelős, környezettudatos, aktív állampolgárrá váljanak.</w:t>
      </w:r>
    </w:p>
    <w:p w14:paraId="6785D27E" w14:textId="77777777" w:rsidR="00100E4D" w:rsidRPr="00261804" w:rsidRDefault="00100E4D" w:rsidP="00100E4D">
      <w:pPr>
        <w:spacing w:after="0"/>
        <w:jc w:val="both"/>
        <w:rPr>
          <w:rFonts w:ascii="Times New Roman" w:eastAsia="Calibri" w:hAnsi="Times New Roman" w:cs="Times New Roman"/>
          <w:sz w:val="24"/>
          <w:szCs w:val="24"/>
        </w:rPr>
      </w:pPr>
      <w:r w:rsidRPr="00261804">
        <w:rPr>
          <w:rFonts w:ascii="Times New Roman" w:eastAsia="Calibri" w:hAnsi="Times New Roman" w:cs="Times New Roman"/>
          <w:sz w:val="24"/>
          <w:szCs w:val="24"/>
          <w:lang w:eastAsia="hu-HU"/>
        </w:rPr>
        <w:t xml:space="preserve">A </w:t>
      </w:r>
      <w:r w:rsidRPr="00261804">
        <w:rPr>
          <w:rFonts w:ascii="Times New Roman" w:eastAsia="Calibri" w:hAnsi="Times New Roman" w:cs="Times New Roman"/>
          <w:sz w:val="24"/>
          <w:szCs w:val="24"/>
        </w:rPr>
        <w:t>7–8. évfolyamon kiemelt feladat a Föld megismertetésén keresztül a földrajzi gondolkodás tudatos fejlesztése. Ehhez kapcsolódóan a témakörök feldolgozása során a tanuló:</w:t>
      </w:r>
    </w:p>
    <w:p w14:paraId="13E90CF5" w14:textId="77777777" w:rsidR="00100E4D" w:rsidRPr="00261804" w:rsidRDefault="00100E4D" w:rsidP="00100E4D">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megismeri hazánk és Európa, majd a távoli kontinensek legalapvetőbb természet- és társadalomföldrajzi jellemzőit, melynek során kialakul a Földről alkotott, a valóságot visszatükröző kognitív térképe;</w:t>
      </w:r>
    </w:p>
    <w:p w14:paraId="6EA2DD08" w14:textId="77777777" w:rsidR="00100E4D" w:rsidRPr="00261804" w:rsidRDefault="00100E4D" w:rsidP="00100E4D">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földrajzi tartalmú adatok, adatsorok alapján következtéseket von le, következményeket fogalmaz meg;</w:t>
      </w:r>
    </w:p>
    <w:p w14:paraId="7906676D" w14:textId="77777777" w:rsidR="00100E4D" w:rsidRPr="00261804" w:rsidRDefault="00100E4D" w:rsidP="00100E4D">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megadott szempontok alapján rendszerezi földrajzi ismereteit, rendszerbeli viszonyokat állapít meg;</w:t>
      </w:r>
    </w:p>
    <w:p w14:paraId="05BAB39E" w14:textId="77777777" w:rsidR="00100E4D" w:rsidRPr="00261804" w:rsidRDefault="00100E4D" w:rsidP="00100E4D">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összehasonlít tipikus tájakat, megfogalmazza azok közös és eltérő földrajzi vonásait;</w:t>
      </w:r>
    </w:p>
    <w:p w14:paraId="668960FB" w14:textId="77777777" w:rsidR="00100E4D" w:rsidRPr="00261804" w:rsidRDefault="00100E4D" w:rsidP="00100E4D">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megkülönbözteti a tényeket a véleményektől.</w:t>
      </w:r>
    </w:p>
    <w:p w14:paraId="3F5A59F2" w14:textId="77777777" w:rsidR="00100E4D" w:rsidRPr="00261804" w:rsidRDefault="00100E4D" w:rsidP="00100E4D">
      <w:pPr>
        <w:pStyle w:val="Listaszerbekezds2"/>
        <w:spacing w:line="259" w:lineRule="auto"/>
        <w:ind w:left="426" w:hanging="284"/>
        <w:rPr>
          <w:rFonts w:ascii="Times New Roman" w:hAnsi="Times New Roman"/>
          <w:sz w:val="24"/>
          <w:szCs w:val="24"/>
          <w:bdr w:val="none" w:sz="0" w:space="0" w:color="auto" w:frame="1"/>
        </w:rPr>
      </w:pPr>
    </w:p>
    <w:p w14:paraId="08396DD0" w14:textId="77777777" w:rsidR="00100E4D" w:rsidRPr="00261804" w:rsidRDefault="00100E4D" w:rsidP="00100E4D">
      <w:pPr>
        <w:spacing w:after="0"/>
        <w:jc w:val="both"/>
        <w:rPr>
          <w:rFonts w:ascii="Times New Roman" w:eastAsia="Calibri" w:hAnsi="Times New Roman" w:cs="Times New Roman"/>
          <w:sz w:val="24"/>
          <w:szCs w:val="24"/>
        </w:rPr>
      </w:pPr>
      <w:r w:rsidRPr="00261804">
        <w:rPr>
          <w:rFonts w:ascii="Times New Roman" w:eastAsia="Calibri" w:hAnsi="Times New Roman" w:cs="Times New Roman"/>
          <w:sz w:val="24"/>
          <w:szCs w:val="24"/>
        </w:rPr>
        <w:t>Ugyanígy minden témakör feldolgozásakor kiemelt figyelmet kell</w:t>
      </w:r>
      <w:r w:rsidR="00BD0894">
        <w:rPr>
          <w:rFonts w:ascii="Times New Roman" w:eastAsia="Calibri" w:hAnsi="Times New Roman" w:cs="Times New Roman"/>
          <w:sz w:val="24"/>
          <w:szCs w:val="24"/>
        </w:rPr>
        <w:t>,</w:t>
      </w:r>
      <w:r w:rsidRPr="00261804">
        <w:rPr>
          <w:rFonts w:ascii="Times New Roman" w:eastAsia="Calibri" w:hAnsi="Times New Roman" w:cs="Times New Roman"/>
          <w:sz w:val="24"/>
          <w:szCs w:val="24"/>
        </w:rPr>
        <w:t xml:space="preserve"> hogy kapjon a földrajzi tartalmú információszerzés és -feldolgozás, a digitáliseszköz-használat. Ennek megfelelően a tanuló:</w:t>
      </w:r>
    </w:p>
    <w:p w14:paraId="1E367053" w14:textId="77777777" w:rsidR="00100E4D" w:rsidRPr="00261804" w:rsidRDefault="00100E4D" w:rsidP="00100E4D">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megadott szempontok alapján információkat gyűjt hagyományos és digitális információforrásokból;</w:t>
      </w:r>
    </w:p>
    <w:p w14:paraId="297FD6A0" w14:textId="77777777" w:rsidR="00100E4D" w:rsidRPr="00261804" w:rsidRDefault="00100E4D" w:rsidP="00100E4D">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adatokat rendszerez és ábrázol digitális eszközök segítségével;</w:t>
      </w:r>
    </w:p>
    <w:p w14:paraId="285993FD" w14:textId="77777777" w:rsidR="00100E4D" w:rsidRPr="00261804" w:rsidRDefault="00100E4D" w:rsidP="00100E4D">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digitális eszközök segítségével bemutatja szűkebb és tágabb környezetének földrajzi jellemzőit;</w:t>
      </w:r>
    </w:p>
    <w:p w14:paraId="0F8F1EEA" w14:textId="77777777" w:rsidR="00100E4D" w:rsidRPr="00261804" w:rsidRDefault="00100E4D" w:rsidP="00100E4D">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megadott szempontok alapján tájakkal, országokkal kapcsolatos földrajzi tartalmú szövegeket, képi információhordozókat dolgoz fel;</w:t>
      </w:r>
    </w:p>
    <w:p w14:paraId="00A1ADDC" w14:textId="77777777" w:rsidR="00100E4D" w:rsidRPr="00261804" w:rsidRDefault="00100E4D" w:rsidP="00100E4D">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közvetlen környezetének földrajzi megismerésére terepvizsgálódást tervez és kivitelez.</w:t>
      </w:r>
    </w:p>
    <w:p w14:paraId="559782E6" w14:textId="77777777" w:rsidR="00100E4D" w:rsidRPr="00261804" w:rsidRDefault="00100E4D" w:rsidP="00100E4D">
      <w:pPr>
        <w:spacing w:after="120" w:line="288" w:lineRule="auto"/>
        <w:jc w:val="both"/>
        <w:rPr>
          <w:rFonts w:ascii="Times New Roman" w:eastAsia="Calibri" w:hAnsi="Times New Roman" w:cs="Times New Roman"/>
          <w:b/>
          <w:bCs/>
          <w:sz w:val="24"/>
          <w:szCs w:val="24"/>
        </w:rPr>
      </w:pPr>
    </w:p>
    <w:p w14:paraId="30859151" w14:textId="77777777" w:rsidR="00261804" w:rsidRDefault="00261804" w:rsidP="00100E4D">
      <w:pPr>
        <w:jc w:val="both"/>
        <w:rPr>
          <w:rFonts w:ascii="Times New Roman" w:eastAsia="Calibri" w:hAnsi="Times New Roman" w:cs="Times New Roman"/>
          <w:b/>
          <w:bCs/>
          <w:sz w:val="24"/>
          <w:szCs w:val="24"/>
        </w:rPr>
      </w:pPr>
    </w:p>
    <w:p w14:paraId="0F24949D" w14:textId="77777777" w:rsidR="00100E4D" w:rsidRPr="00261804" w:rsidRDefault="00100E4D" w:rsidP="00100E4D">
      <w:pPr>
        <w:jc w:val="both"/>
        <w:rPr>
          <w:rStyle w:val="Kiemels"/>
          <w:rFonts w:ascii="Times New Roman" w:hAnsi="Times New Roman" w:cs="Times New Roman"/>
          <w:sz w:val="24"/>
          <w:szCs w:val="24"/>
        </w:rPr>
      </w:pPr>
      <w:r w:rsidRPr="00261804">
        <w:rPr>
          <w:rFonts w:ascii="Times New Roman" w:eastAsia="Calibri" w:hAnsi="Times New Roman" w:cs="Times New Roman"/>
          <w:b/>
          <w:bCs/>
          <w:sz w:val="24"/>
          <w:szCs w:val="24"/>
        </w:rPr>
        <w:lastRenderedPageBreak/>
        <w:t xml:space="preserve">A 7–8. évfolyamon a földrajz tantárgy alapóraszáma: </w:t>
      </w:r>
      <w:r w:rsidR="006617C1">
        <w:rPr>
          <w:rFonts w:ascii="Times New Roman" w:eastAsia="Calibri" w:hAnsi="Times New Roman" w:cs="Times New Roman"/>
          <w:b/>
          <w:bCs/>
          <w:sz w:val="24"/>
          <w:szCs w:val="24"/>
        </w:rPr>
        <w:t>102 óra: 99</w:t>
      </w:r>
      <w:r w:rsidRPr="00261804">
        <w:rPr>
          <w:rFonts w:ascii="Times New Roman" w:eastAsia="Calibri" w:hAnsi="Times New Roman" w:cs="Times New Roman"/>
          <w:b/>
          <w:bCs/>
          <w:sz w:val="24"/>
          <w:szCs w:val="24"/>
        </w:rPr>
        <w:t xml:space="preserve"> óra</w:t>
      </w:r>
      <w:r w:rsidR="00590D47">
        <w:rPr>
          <w:rFonts w:ascii="Times New Roman" w:eastAsia="Calibri" w:hAnsi="Times New Roman" w:cs="Times New Roman"/>
          <w:b/>
          <w:bCs/>
          <w:sz w:val="24"/>
          <w:szCs w:val="24"/>
        </w:rPr>
        <w:t xml:space="preserve"> </w:t>
      </w:r>
      <w:r w:rsidRPr="00261804">
        <w:rPr>
          <w:rStyle w:val="Kiemels"/>
          <w:rFonts w:ascii="Times New Roman" w:hAnsi="Times New Roman" w:cs="Times New Roman"/>
          <w:sz w:val="24"/>
          <w:szCs w:val="24"/>
        </w:rPr>
        <w:t xml:space="preserve">+ </w:t>
      </w:r>
      <w:r w:rsidR="00590D47">
        <w:rPr>
          <w:rStyle w:val="Kiemels"/>
          <w:rFonts w:ascii="Times New Roman" w:hAnsi="Times New Roman" w:cs="Times New Roman"/>
          <w:sz w:val="24"/>
          <w:szCs w:val="24"/>
        </w:rPr>
        <w:t>3</w:t>
      </w:r>
      <w:r w:rsidRPr="00261804">
        <w:rPr>
          <w:rStyle w:val="Kiemels"/>
          <w:rFonts w:ascii="Times New Roman" w:hAnsi="Times New Roman" w:cs="Times New Roman"/>
          <w:sz w:val="24"/>
          <w:szCs w:val="24"/>
        </w:rPr>
        <w:t xml:space="preserve"> óra (ismétlés, számonkérés)</w:t>
      </w:r>
    </w:p>
    <w:p w14:paraId="096609C1" w14:textId="77777777" w:rsidR="000F14C5" w:rsidRPr="00261804" w:rsidRDefault="002971B0" w:rsidP="00100E4D">
      <w:pPr>
        <w:rPr>
          <w:rStyle w:val="Kiemels"/>
          <w:rFonts w:ascii="Times New Roman" w:hAnsi="Times New Roman" w:cs="Times New Roman"/>
          <w:sz w:val="24"/>
          <w:szCs w:val="24"/>
        </w:rPr>
      </w:pPr>
      <w:r w:rsidRPr="00261804">
        <w:rPr>
          <w:rStyle w:val="Kiemels"/>
          <w:rFonts w:ascii="Times New Roman" w:hAnsi="Times New Roman" w:cs="Times New Roman"/>
          <w:sz w:val="24"/>
          <w:szCs w:val="24"/>
        </w:rPr>
        <w:t>A</w:t>
      </w:r>
      <w:r w:rsidR="00100E4D" w:rsidRPr="00261804">
        <w:rPr>
          <w:rStyle w:val="Kiemels"/>
          <w:rFonts w:ascii="Times New Roman" w:hAnsi="Times New Roman" w:cs="Times New Roman"/>
          <w:sz w:val="24"/>
          <w:szCs w:val="24"/>
        </w:rPr>
        <w:t xml:space="preserve"> témakörök áttekintő táblázata</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7"/>
        <w:gridCol w:w="3478"/>
        <w:gridCol w:w="2117"/>
      </w:tblGrid>
      <w:tr w:rsidR="00100E4D" w:rsidRPr="00261804" w14:paraId="0CB18A94" w14:textId="77777777" w:rsidTr="00100E4D">
        <w:tc>
          <w:tcPr>
            <w:tcW w:w="6955" w:type="dxa"/>
            <w:gridSpan w:val="2"/>
            <w:tcBorders>
              <w:top w:val="single" w:sz="4" w:space="0" w:color="auto"/>
              <w:left w:val="single" w:sz="4" w:space="0" w:color="auto"/>
              <w:bottom w:val="single" w:sz="4" w:space="0" w:color="auto"/>
              <w:right w:val="single" w:sz="4" w:space="0" w:color="auto"/>
            </w:tcBorders>
          </w:tcPr>
          <w:p w14:paraId="2A90E5DD" w14:textId="77777777" w:rsidR="00100E4D" w:rsidRPr="00261804" w:rsidRDefault="00100E4D" w:rsidP="00100E4D">
            <w:pPr>
              <w:spacing w:after="0"/>
              <w:jc w:val="both"/>
              <w:rPr>
                <w:rFonts w:ascii="Times New Roman" w:eastAsia="Calibri" w:hAnsi="Times New Roman" w:cs="Times New Roman"/>
                <w:b/>
                <w:color w:val="0070C0"/>
                <w:sz w:val="24"/>
                <w:szCs w:val="24"/>
              </w:rPr>
            </w:pPr>
            <w:r w:rsidRPr="00261804">
              <w:rPr>
                <w:rFonts w:ascii="Times New Roman" w:eastAsia="Calibri" w:hAnsi="Times New Roman" w:cs="Times New Roman"/>
                <w:b/>
                <w:sz w:val="24"/>
                <w:szCs w:val="24"/>
              </w:rPr>
              <w:t>Témakör neve</w:t>
            </w:r>
          </w:p>
        </w:tc>
        <w:tc>
          <w:tcPr>
            <w:tcW w:w="2117" w:type="dxa"/>
            <w:tcBorders>
              <w:top w:val="single" w:sz="4" w:space="0" w:color="auto"/>
              <w:left w:val="single" w:sz="4" w:space="0" w:color="auto"/>
              <w:bottom w:val="single" w:sz="4" w:space="0" w:color="auto"/>
              <w:right w:val="single" w:sz="4" w:space="0" w:color="auto"/>
            </w:tcBorders>
          </w:tcPr>
          <w:p w14:paraId="13CF2455" w14:textId="77777777" w:rsidR="00100E4D" w:rsidRPr="00261804" w:rsidRDefault="00100E4D" w:rsidP="00100E4D">
            <w:pPr>
              <w:spacing w:after="0" w:line="240" w:lineRule="auto"/>
              <w:jc w:val="center"/>
              <w:rPr>
                <w:rFonts w:ascii="Times New Roman" w:eastAsia="Calibri" w:hAnsi="Times New Roman" w:cs="Times New Roman"/>
                <w:b/>
                <w:color w:val="0070C0"/>
                <w:sz w:val="24"/>
                <w:szCs w:val="24"/>
              </w:rPr>
            </w:pPr>
            <w:r w:rsidRPr="00261804">
              <w:rPr>
                <w:rFonts w:ascii="Times New Roman" w:eastAsia="Calibri" w:hAnsi="Times New Roman" w:cs="Times New Roman"/>
                <w:b/>
                <w:sz w:val="24"/>
                <w:szCs w:val="24"/>
              </w:rPr>
              <w:t xml:space="preserve">Javasolt </w:t>
            </w:r>
            <w:r w:rsidRPr="00261804">
              <w:rPr>
                <w:rFonts w:ascii="Times New Roman" w:eastAsia="Calibri" w:hAnsi="Times New Roman" w:cs="Times New Roman"/>
                <w:b/>
                <w:noProof/>
                <w:sz w:val="24"/>
                <w:szCs w:val="24"/>
              </w:rPr>
              <w:t>óraszám</w:t>
            </w:r>
          </w:p>
        </w:tc>
      </w:tr>
      <w:tr w:rsidR="00100E4D" w:rsidRPr="00261804" w14:paraId="31CAEA35" w14:textId="77777777" w:rsidTr="00100E4D">
        <w:tc>
          <w:tcPr>
            <w:tcW w:w="6955" w:type="dxa"/>
            <w:gridSpan w:val="2"/>
            <w:tcBorders>
              <w:top w:val="single" w:sz="4" w:space="0" w:color="auto"/>
              <w:left w:val="single" w:sz="4" w:space="0" w:color="auto"/>
              <w:bottom w:val="single" w:sz="4" w:space="0" w:color="auto"/>
              <w:right w:val="single" w:sz="4" w:space="0" w:color="auto"/>
            </w:tcBorders>
          </w:tcPr>
          <w:p w14:paraId="121DFE00" w14:textId="77777777" w:rsidR="00100E4D" w:rsidRPr="00261804" w:rsidRDefault="00100E4D" w:rsidP="00100E4D">
            <w:pPr>
              <w:spacing w:after="0"/>
              <w:ind w:left="1066" w:hanging="1066"/>
              <w:jc w:val="both"/>
              <w:rPr>
                <w:rFonts w:ascii="Times New Roman" w:eastAsia="Calibri" w:hAnsi="Times New Roman" w:cs="Times New Roman"/>
                <w:b/>
                <w:bCs/>
                <w:sz w:val="24"/>
                <w:szCs w:val="24"/>
              </w:rPr>
            </w:pPr>
            <w:r w:rsidRPr="00261804">
              <w:rPr>
                <w:rFonts w:ascii="Times New Roman" w:eastAsia="Calibri" w:hAnsi="Times New Roman" w:cs="Times New Roman"/>
                <w:b/>
                <w:bCs/>
                <w:sz w:val="24"/>
                <w:szCs w:val="24"/>
              </w:rPr>
              <w:t>Tájékozódás a földrajzi térben</w:t>
            </w:r>
          </w:p>
        </w:tc>
        <w:tc>
          <w:tcPr>
            <w:tcW w:w="2117" w:type="dxa"/>
            <w:tcBorders>
              <w:top w:val="single" w:sz="4" w:space="0" w:color="auto"/>
              <w:left w:val="single" w:sz="4" w:space="0" w:color="auto"/>
              <w:bottom w:val="single" w:sz="4" w:space="0" w:color="auto"/>
              <w:right w:val="single" w:sz="4" w:space="0" w:color="auto"/>
            </w:tcBorders>
          </w:tcPr>
          <w:p w14:paraId="23A5FC40" w14:textId="77777777" w:rsidR="00100E4D" w:rsidRPr="00261804" w:rsidRDefault="00100E4D" w:rsidP="00100E4D">
            <w:pPr>
              <w:spacing w:after="0"/>
              <w:jc w:val="center"/>
              <w:rPr>
                <w:rFonts w:ascii="Times New Roman" w:eastAsia="Calibri" w:hAnsi="Times New Roman" w:cs="Times New Roman"/>
                <w:sz w:val="24"/>
                <w:szCs w:val="24"/>
              </w:rPr>
            </w:pPr>
            <w:r w:rsidRPr="00261804">
              <w:rPr>
                <w:rFonts w:ascii="Times New Roman" w:eastAsia="Calibri" w:hAnsi="Times New Roman" w:cs="Times New Roman"/>
                <w:sz w:val="24"/>
                <w:szCs w:val="24"/>
              </w:rPr>
              <w:t>4</w:t>
            </w:r>
          </w:p>
        </w:tc>
      </w:tr>
      <w:tr w:rsidR="00100E4D" w:rsidRPr="00261804" w14:paraId="53B431F4" w14:textId="77777777" w:rsidTr="00100E4D">
        <w:tc>
          <w:tcPr>
            <w:tcW w:w="6955" w:type="dxa"/>
            <w:gridSpan w:val="2"/>
            <w:tcBorders>
              <w:top w:val="single" w:sz="4" w:space="0" w:color="auto"/>
              <w:left w:val="single" w:sz="4" w:space="0" w:color="auto"/>
              <w:bottom w:val="single" w:sz="4" w:space="0" w:color="auto"/>
              <w:right w:val="single" w:sz="4" w:space="0" w:color="auto"/>
            </w:tcBorders>
          </w:tcPr>
          <w:p w14:paraId="5087CD9E" w14:textId="77777777" w:rsidR="00100E4D" w:rsidRPr="00261804" w:rsidRDefault="00100E4D" w:rsidP="00100E4D">
            <w:pPr>
              <w:spacing w:after="0"/>
              <w:ind w:left="1066" w:hanging="1066"/>
              <w:jc w:val="both"/>
              <w:rPr>
                <w:rFonts w:ascii="Times New Roman" w:eastAsia="Calibri" w:hAnsi="Times New Roman" w:cs="Times New Roman"/>
                <w:b/>
                <w:bCs/>
                <w:sz w:val="24"/>
                <w:szCs w:val="24"/>
              </w:rPr>
            </w:pPr>
            <w:r w:rsidRPr="00261804">
              <w:rPr>
                <w:rFonts w:ascii="Times New Roman" w:eastAsia="Calibri" w:hAnsi="Times New Roman" w:cs="Times New Roman"/>
                <w:b/>
                <w:sz w:val="24"/>
                <w:szCs w:val="24"/>
              </w:rPr>
              <w:t>Közvetlen lakókörnyezetünk földrajza</w:t>
            </w:r>
          </w:p>
        </w:tc>
        <w:tc>
          <w:tcPr>
            <w:tcW w:w="2117" w:type="dxa"/>
            <w:tcBorders>
              <w:top w:val="single" w:sz="4" w:space="0" w:color="auto"/>
              <w:left w:val="single" w:sz="4" w:space="0" w:color="auto"/>
              <w:bottom w:val="single" w:sz="4" w:space="0" w:color="auto"/>
              <w:right w:val="single" w:sz="4" w:space="0" w:color="auto"/>
            </w:tcBorders>
          </w:tcPr>
          <w:p w14:paraId="04E8027D" w14:textId="77777777" w:rsidR="00100E4D" w:rsidRPr="00261804" w:rsidRDefault="00100E4D" w:rsidP="00100E4D">
            <w:pPr>
              <w:spacing w:after="0"/>
              <w:jc w:val="center"/>
              <w:rPr>
                <w:rFonts w:ascii="Times New Roman" w:eastAsia="Calibri" w:hAnsi="Times New Roman" w:cs="Times New Roman"/>
                <w:sz w:val="24"/>
                <w:szCs w:val="24"/>
              </w:rPr>
            </w:pPr>
            <w:r w:rsidRPr="00261804">
              <w:rPr>
                <w:rFonts w:ascii="Times New Roman" w:eastAsia="Calibri" w:hAnsi="Times New Roman" w:cs="Times New Roman"/>
                <w:sz w:val="24"/>
                <w:szCs w:val="24"/>
              </w:rPr>
              <w:t>5</w:t>
            </w:r>
          </w:p>
        </w:tc>
      </w:tr>
      <w:tr w:rsidR="00100E4D" w:rsidRPr="00261804" w14:paraId="1ECE4892" w14:textId="77777777" w:rsidTr="00100E4D">
        <w:tc>
          <w:tcPr>
            <w:tcW w:w="6955" w:type="dxa"/>
            <w:gridSpan w:val="2"/>
            <w:tcBorders>
              <w:top w:val="single" w:sz="4" w:space="0" w:color="auto"/>
              <w:left w:val="single" w:sz="4" w:space="0" w:color="auto"/>
              <w:bottom w:val="single" w:sz="4" w:space="0" w:color="auto"/>
              <w:right w:val="single" w:sz="4" w:space="0" w:color="auto"/>
            </w:tcBorders>
          </w:tcPr>
          <w:p w14:paraId="42ED2E7D" w14:textId="77777777" w:rsidR="00100E4D" w:rsidRPr="00261804" w:rsidRDefault="00100E4D" w:rsidP="00100E4D">
            <w:pPr>
              <w:spacing w:after="0"/>
              <w:ind w:left="1066" w:hanging="1066"/>
              <w:jc w:val="both"/>
              <w:rPr>
                <w:rFonts w:ascii="Times New Roman" w:eastAsia="Calibri" w:hAnsi="Times New Roman" w:cs="Times New Roman"/>
                <w:b/>
                <w:bCs/>
                <w:sz w:val="24"/>
                <w:szCs w:val="24"/>
              </w:rPr>
            </w:pPr>
            <w:r w:rsidRPr="00261804">
              <w:rPr>
                <w:rFonts w:ascii="Times New Roman" w:eastAsia="Calibri" w:hAnsi="Times New Roman" w:cs="Times New Roman"/>
                <w:b/>
                <w:sz w:val="24"/>
                <w:szCs w:val="24"/>
              </w:rPr>
              <w:t>Magyarország földrajza</w:t>
            </w:r>
          </w:p>
        </w:tc>
        <w:tc>
          <w:tcPr>
            <w:tcW w:w="2117" w:type="dxa"/>
            <w:tcBorders>
              <w:top w:val="single" w:sz="4" w:space="0" w:color="auto"/>
              <w:left w:val="single" w:sz="4" w:space="0" w:color="auto"/>
              <w:bottom w:val="single" w:sz="4" w:space="0" w:color="auto"/>
              <w:right w:val="single" w:sz="4" w:space="0" w:color="auto"/>
            </w:tcBorders>
          </w:tcPr>
          <w:p w14:paraId="201D4AE0" w14:textId="77777777" w:rsidR="00100E4D" w:rsidRPr="00261804" w:rsidRDefault="00100E4D" w:rsidP="00100E4D">
            <w:pPr>
              <w:spacing w:after="0"/>
              <w:jc w:val="center"/>
              <w:rPr>
                <w:rFonts w:ascii="Times New Roman" w:eastAsia="Calibri" w:hAnsi="Times New Roman" w:cs="Times New Roman"/>
                <w:sz w:val="24"/>
                <w:szCs w:val="24"/>
              </w:rPr>
            </w:pPr>
            <w:r w:rsidRPr="00261804">
              <w:rPr>
                <w:rFonts w:ascii="Times New Roman" w:eastAsia="Calibri" w:hAnsi="Times New Roman" w:cs="Times New Roman"/>
                <w:sz w:val="24"/>
                <w:szCs w:val="24"/>
              </w:rPr>
              <w:t>2</w:t>
            </w:r>
            <w:r w:rsidR="006617C1">
              <w:rPr>
                <w:rFonts w:ascii="Times New Roman" w:eastAsia="Calibri" w:hAnsi="Times New Roman" w:cs="Times New Roman"/>
                <w:sz w:val="24"/>
                <w:szCs w:val="24"/>
              </w:rPr>
              <w:t>4</w:t>
            </w:r>
          </w:p>
        </w:tc>
      </w:tr>
      <w:tr w:rsidR="00100E4D" w:rsidRPr="00261804" w14:paraId="0861491B" w14:textId="77777777" w:rsidTr="00100E4D">
        <w:tc>
          <w:tcPr>
            <w:tcW w:w="6955" w:type="dxa"/>
            <w:gridSpan w:val="2"/>
            <w:tcBorders>
              <w:top w:val="single" w:sz="4" w:space="0" w:color="auto"/>
              <w:left w:val="single" w:sz="4" w:space="0" w:color="auto"/>
              <w:bottom w:val="single" w:sz="4" w:space="0" w:color="auto"/>
              <w:right w:val="single" w:sz="4" w:space="0" w:color="auto"/>
            </w:tcBorders>
          </w:tcPr>
          <w:p w14:paraId="6AC2D0AB" w14:textId="77777777" w:rsidR="00100E4D" w:rsidRPr="00261804" w:rsidRDefault="00100E4D" w:rsidP="00100E4D">
            <w:pPr>
              <w:spacing w:after="0"/>
              <w:ind w:left="1066" w:hanging="1066"/>
              <w:jc w:val="both"/>
              <w:rPr>
                <w:rFonts w:ascii="Times New Roman" w:eastAsia="Calibri" w:hAnsi="Times New Roman" w:cs="Times New Roman"/>
                <w:b/>
                <w:bCs/>
                <w:sz w:val="24"/>
                <w:szCs w:val="24"/>
              </w:rPr>
            </w:pPr>
            <w:r w:rsidRPr="00261804">
              <w:rPr>
                <w:rFonts w:ascii="Times New Roman" w:eastAsia="Calibri" w:hAnsi="Times New Roman" w:cs="Times New Roman"/>
                <w:b/>
                <w:sz w:val="24"/>
                <w:szCs w:val="24"/>
              </w:rPr>
              <w:t>A Kárpát-medence térsége</w:t>
            </w:r>
          </w:p>
        </w:tc>
        <w:tc>
          <w:tcPr>
            <w:tcW w:w="2117" w:type="dxa"/>
            <w:tcBorders>
              <w:top w:val="single" w:sz="4" w:space="0" w:color="auto"/>
              <w:left w:val="single" w:sz="4" w:space="0" w:color="auto"/>
              <w:bottom w:val="single" w:sz="4" w:space="0" w:color="auto"/>
              <w:right w:val="single" w:sz="4" w:space="0" w:color="auto"/>
            </w:tcBorders>
          </w:tcPr>
          <w:p w14:paraId="4ECC22D6" w14:textId="77777777" w:rsidR="00100E4D" w:rsidRPr="00261804" w:rsidRDefault="00100E4D" w:rsidP="00100E4D">
            <w:pPr>
              <w:spacing w:after="0"/>
              <w:jc w:val="center"/>
              <w:rPr>
                <w:rFonts w:ascii="Times New Roman" w:eastAsia="Calibri" w:hAnsi="Times New Roman" w:cs="Times New Roman"/>
                <w:sz w:val="24"/>
                <w:szCs w:val="24"/>
              </w:rPr>
            </w:pPr>
            <w:r w:rsidRPr="00261804">
              <w:rPr>
                <w:rFonts w:ascii="Times New Roman" w:eastAsia="Calibri" w:hAnsi="Times New Roman" w:cs="Times New Roman"/>
                <w:sz w:val="24"/>
                <w:szCs w:val="24"/>
              </w:rPr>
              <w:t>8</w:t>
            </w:r>
          </w:p>
        </w:tc>
      </w:tr>
      <w:tr w:rsidR="00100E4D" w:rsidRPr="00261804" w14:paraId="47649AAF" w14:textId="77777777" w:rsidTr="00100E4D">
        <w:tc>
          <w:tcPr>
            <w:tcW w:w="3477" w:type="dxa"/>
            <w:vMerge w:val="restart"/>
            <w:tcBorders>
              <w:top w:val="single" w:sz="4" w:space="0" w:color="auto"/>
              <w:left w:val="single" w:sz="4" w:space="0" w:color="auto"/>
              <w:right w:val="single" w:sz="4" w:space="0" w:color="auto"/>
            </w:tcBorders>
          </w:tcPr>
          <w:p w14:paraId="173E50BA" w14:textId="77777777" w:rsidR="00100E4D" w:rsidRPr="00261804" w:rsidRDefault="00100E4D" w:rsidP="00100E4D">
            <w:pPr>
              <w:spacing w:after="0"/>
              <w:jc w:val="both"/>
              <w:rPr>
                <w:rFonts w:ascii="Times New Roman" w:eastAsia="Calibri" w:hAnsi="Times New Roman" w:cs="Times New Roman"/>
                <w:b/>
                <w:bCs/>
                <w:sz w:val="24"/>
                <w:szCs w:val="24"/>
              </w:rPr>
            </w:pPr>
            <w:r w:rsidRPr="00261804">
              <w:rPr>
                <w:rFonts w:ascii="Times New Roman" w:eastAsia="Calibri" w:hAnsi="Times New Roman" w:cs="Times New Roman"/>
                <w:b/>
                <w:sz w:val="24"/>
                <w:szCs w:val="24"/>
              </w:rPr>
              <w:t>Európa és a távoli kontinensek eltérő fejlettségű térségei, tipikus tájai</w:t>
            </w:r>
          </w:p>
        </w:tc>
        <w:tc>
          <w:tcPr>
            <w:tcW w:w="3478" w:type="dxa"/>
            <w:tcBorders>
              <w:top w:val="single" w:sz="4" w:space="0" w:color="auto"/>
              <w:left w:val="single" w:sz="4" w:space="0" w:color="auto"/>
              <w:bottom w:val="single" w:sz="4" w:space="0" w:color="auto"/>
              <w:right w:val="single" w:sz="4" w:space="0" w:color="auto"/>
            </w:tcBorders>
          </w:tcPr>
          <w:p w14:paraId="4CABA0B9" w14:textId="77777777" w:rsidR="00100E4D" w:rsidRPr="00261804" w:rsidRDefault="00100E4D" w:rsidP="00100E4D">
            <w:pPr>
              <w:spacing w:after="0"/>
              <w:ind w:left="1066" w:hanging="1066"/>
              <w:jc w:val="both"/>
              <w:rPr>
                <w:rFonts w:ascii="Times New Roman" w:eastAsia="Calibri" w:hAnsi="Times New Roman" w:cs="Times New Roman"/>
                <w:b/>
                <w:bCs/>
                <w:sz w:val="24"/>
                <w:szCs w:val="24"/>
              </w:rPr>
            </w:pPr>
            <w:r w:rsidRPr="00261804">
              <w:rPr>
                <w:rFonts w:ascii="Times New Roman" w:eastAsia="Calibri" w:hAnsi="Times New Roman" w:cs="Times New Roman"/>
                <w:b/>
                <w:sz w:val="24"/>
                <w:szCs w:val="24"/>
              </w:rPr>
              <w:t>Európa földrajza</w:t>
            </w:r>
          </w:p>
        </w:tc>
        <w:tc>
          <w:tcPr>
            <w:tcW w:w="2117" w:type="dxa"/>
            <w:tcBorders>
              <w:top w:val="single" w:sz="4" w:space="0" w:color="auto"/>
              <w:left w:val="single" w:sz="4" w:space="0" w:color="auto"/>
              <w:bottom w:val="single" w:sz="4" w:space="0" w:color="auto"/>
              <w:right w:val="single" w:sz="4" w:space="0" w:color="auto"/>
            </w:tcBorders>
          </w:tcPr>
          <w:p w14:paraId="6F41B90A" w14:textId="77777777" w:rsidR="00100E4D" w:rsidRPr="00261804" w:rsidRDefault="00100E4D" w:rsidP="00100E4D">
            <w:pPr>
              <w:spacing w:after="0"/>
              <w:jc w:val="center"/>
              <w:rPr>
                <w:rFonts w:ascii="Times New Roman" w:eastAsia="Calibri" w:hAnsi="Times New Roman" w:cs="Times New Roman"/>
                <w:sz w:val="24"/>
                <w:szCs w:val="24"/>
              </w:rPr>
            </w:pPr>
            <w:r w:rsidRPr="00261804">
              <w:rPr>
                <w:rFonts w:ascii="Times New Roman" w:eastAsia="Calibri" w:hAnsi="Times New Roman" w:cs="Times New Roman"/>
                <w:sz w:val="24"/>
                <w:szCs w:val="24"/>
              </w:rPr>
              <w:t>2</w:t>
            </w:r>
            <w:r w:rsidR="006617C1">
              <w:rPr>
                <w:rFonts w:ascii="Times New Roman" w:eastAsia="Calibri" w:hAnsi="Times New Roman" w:cs="Times New Roman"/>
                <w:sz w:val="24"/>
                <w:szCs w:val="24"/>
              </w:rPr>
              <w:t>1</w:t>
            </w:r>
          </w:p>
        </w:tc>
      </w:tr>
      <w:tr w:rsidR="00100E4D" w:rsidRPr="00261804" w14:paraId="0166CFC8" w14:textId="77777777" w:rsidTr="00100E4D">
        <w:tc>
          <w:tcPr>
            <w:tcW w:w="3477" w:type="dxa"/>
            <w:vMerge/>
            <w:tcBorders>
              <w:left w:val="single" w:sz="4" w:space="0" w:color="auto"/>
              <w:bottom w:val="single" w:sz="4" w:space="0" w:color="auto"/>
              <w:right w:val="single" w:sz="4" w:space="0" w:color="auto"/>
            </w:tcBorders>
          </w:tcPr>
          <w:p w14:paraId="798F14B2" w14:textId="77777777" w:rsidR="00100E4D" w:rsidRPr="00261804" w:rsidRDefault="00100E4D" w:rsidP="00100E4D">
            <w:pPr>
              <w:spacing w:after="0"/>
              <w:rPr>
                <w:rFonts w:ascii="Times New Roman" w:eastAsia="Calibri" w:hAnsi="Times New Roman" w:cs="Times New Roman"/>
                <w:b/>
                <w:bCs/>
                <w:sz w:val="24"/>
                <w:szCs w:val="24"/>
              </w:rPr>
            </w:pPr>
          </w:p>
        </w:tc>
        <w:tc>
          <w:tcPr>
            <w:tcW w:w="3478" w:type="dxa"/>
            <w:tcBorders>
              <w:top w:val="single" w:sz="4" w:space="0" w:color="auto"/>
              <w:left w:val="single" w:sz="4" w:space="0" w:color="auto"/>
              <w:bottom w:val="single" w:sz="4" w:space="0" w:color="auto"/>
              <w:right w:val="single" w:sz="4" w:space="0" w:color="auto"/>
            </w:tcBorders>
          </w:tcPr>
          <w:p w14:paraId="0119EACD" w14:textId="77777777" w:rsidR="00100E4D" w:rsidRPr="00261804" w:rsidRDefault="00100E4D" w:rsidP="00100E4D">
            <w:pPr>
              <w:spacing w:after="0"/>
              <w:rPr>
                <w:rFonts w:ascii="Times New Roman" w:eastAsia="Calibri" w:hAnsi="Times New Roman" w:cs="Times New Roman"/>
                <w:b/>
                <w:bCs/>
                <w:sz w:val="24"/>
                <w:szCs w:val="24"/>
              </w:rPr>
            </w:pPr>
            <w:r w:rsidRPr="00261804">
              <w:rPr>
                <w:rFonts w:ascii="Times New Roman" w:eastAsia="Calibri" w:hAnsi="Times New Roman" w:cs="Times New Roman"/>
                <w:b/>
                <w:sz w:val="24"/>
                <w:szCs w:val="24"/>
              </w:rPr>
              <w:t>Az Európán kívüli kontinensek földrajza</w:t>
            </w:r>
          </w:p>
        </w:tc>
        <w:tc>
          <w:tcPr>
            <w:tcW w:w="2117" w:type="dxa"/>
            <w:tcBorders>
              <w:top w:val="single" w:sz="4" w:space="0" w:color="auto"/>
              <w:left w:val="single" w:sz="4" w:space="0" w:color="auto"/>
              <w:bottom w:val="single" w:sz="4" w:space="0" w:color="auto"/>
              <w:right w:val="single" w:sz="4" w:space="0" w:color="auto"/>
            </w:tcBorders>
          </w:tcPr>
          <w:p w14:paraId="5A5170F2" w14:textId="77777777" w:rsidR="00100E4D" w:rsidRPr="00261804" w:rsidRDefault="006617C1" w:rsidP="00100E4D">
            <w:pPr>
              <w:spacing w:after="0"/>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r>
      <w:tr w:rsidR="00100E4D" w:rsidRPr="00261804" w14:paraId="1122D295" w14:textId="77777777" w:rsidTr="00100E4D">
        <w:tc>
          <w:tcPr>
            <w:tcW w:w="6955" w:type="dxa"/>
            <w:gridSpan w:val="2"/>
            <w:tcBorders>
              <w:top w:val="single" w:sz="4" w:space="0" w:color="auto"/>
              <w:left w:val="single" w:sz="4" w:space="0" w:color="auto"/>
              <w:bottom w:val="single" w:sz="4" w:space="0" w:color="auto"/>
              <w:right w:val="single" w:sz="4" w:space="0" w:color="auto"/>
            </w:tcBorders>
          </w:tcPr>
          <w:p w14:paraId="603DDEC1" w14:textId="77777777" w:rsidR="00100E4D" w:rsidRPr="00261804" w:rsidRDefault="00100E4D" w:rsidP="00100E4D">
            <w:pPr>
              <w:spacing w:after="0"/>
              <w:rPr>
                <w:rFonts w:ascii="Times New Roman" w:eastAsia="Calibri" w:hAnsi="Times New Roman" w:cs="Times New Roman"/>
                <w:b/>
                <w:sz w:val="24"/>
                <w:szCs w:val="24"/>
              </w:rPr>
            </w:pPr>
            <w:r w:rsidRPr="00261804">
              <w:rPr>
                <w:rFonts w:ascii="Times New Roman" w:eastAsia="Calibri" w:hAnsi="Times New Roman" w:cs="Times New Roman"/>
                <w:b/>
                <w:sz w:val="24"/>
                <w:szCs w:val="24"/>
              </w:rPr>
              <w:t>A földrajzi övezetesség rendszere</w:t>
            </w:r>
          </w:p>
        </w:tc>
        <w:tc>
          <w:tcPr>
            <w:tcW w:w="2117" w:type="dxa"/>
            <w:tcBorders>
              <w:top w:val="single" w:sz="4" w:space="0" w:color="auto"/>
              <w:left w:val="single" w:sz="4" w:space="0" w:color="auto"/>
              <w:bottom w:val="single" w:sz="4" w:space="0" w:color="auto"/>
              <w:right w:val="single" w:sz="4" w:space="0" w:color="auto"/>
            </w:tcBorders>
          </w:tcPr>
          <w:p w14:paraId="40978DAC" w14:textId="77777777" w:rsidR="00100E4D" w:rsidRPr="00261804" w:rsidRDefault="00100E4D" w:rsidP="00100E4D">
            <w:pPr>
              <w:spacing w:after="0"/>
              <w:jc w:val="center"/>
              <w:rPr>
                <w:rFonts w:ascii="Times New Roman" w:eastAsia="Calibri" w:hAnsi="Times New Roman" w:cs="Times New Roman"/>
                <w:sz w:val="24"/>
                <w:szCs w:val="24"/>
              </w:rPr>
            </w:pPr>
            <w:r w:rsidRPr="00261804">
              <w:rPr>
                <w:rFonts w:ascii="Times New Roman" w:eastAsia="Calibri" w:hAnsi="Times New Roman" w:cs="Times New Roman"/>
                <w:sz w:val="24"/>
                <w:szCs w:val="24"/>
              </w:rPr>
              <w:t>8</w:t>
            </w:r>
          </w:p>
        </w:tc>
      </w:tr>
      <w:tr w:rsidR="00100E4D" w:rsidRPr="00261804" w14:paraId="4039200C" w14:textId="77777777" w:rsidTr="00100E4D">
        <w:tc>
          <w:tcPr>
            <w:tcW w:w="6955" w:type="dxa"/>
            <w:gridSpan w:val="2"/>
            <w:tcBorders>
              <w:top w:val="single" w:sz="4" w:space="0" w:color="auto"/>
              <w:left w:val="single" w:sz="4" w:space="0" w:color="auto"/>
              <w:bottom w:val="single" w:sz="4" w:space="0" w:color="auto"/>
              <w:right w:val="single" w:sz="4" w:space="0" w:color="auto"/>
            </w:tcBorders>
          </w:tcPr>
          <w:p w14:paraId="7FF56276" w14:textId="77777777" w:rsidR="00100E4D" w:rsidRPr="00261804" w:rsidRDefault="00100E4D" w:rsidP="00100E4D">
            <w:pPr>
              <w:spacing w:after="0"/>
              <w:ind w:left="1066" w:hanging="1066"/>
              <w:jc w:val="both"/>
              <w:rPr>
                <w:rFonts w:ascii="Times New Roman" w:eastAsia="Calibri" w:hAnsi="Times New Roman" w:cs="Times New Roman"/>
                <w:b/>
                <w:bCs/>
                <w:sz w:val="24"/>
                <w:szCs w:val="24"/>
              </w:rPr>
            </w:pPr>
            <w:r w:rsidRPr="00261804">
              <w:rPr>
                <w:rFonts w:ascii="Times New Roman" w:eastAsia="Calibri" w:hAnsi="Times New Roman" w:cs="Times New Roman"/>
                <w:b/>
                <w:sz w:val="24"/>
                <w:szCs w:val="24"/>
              </w:rPr>
              <w:t>Életünk és a gazdaság: a pénz és a munka világa</w:t>
            </w:r>
          </w:p>
        </w:tc>
        <w:tc>
          <w:tcPr>
            <w:tcW w:w="2117" w:type="dxa"/>
            <w:tcBorders>
              <w:top w:val="single" w:sz="4" w:space="0" w:color="auto"/>
              <w:left w:val="single" w:sz="4" w:space="0" w:color="auto"/>
              <w:bottom w:val="single" w:sz="4" w:space="0" w:color="auto"/>
              <w:right w:val="single" w:sz="4" w:space="0" w:color="auto"/>
            </w:tcBorders>
          </w:tcPr>
          <w:p w14:paraId="03CF3BE3" w14:textId="77777777" w:rsidR="00100E4D" w:rsidRPr="00261804" w:rsidRDefault="00100E4D" w:rsidP="00100E4D">
            <w:pPr>
              <w:spacing w:after="0"/>
              <w:jc w:val="center"/>
              <w:rPr>
                <w:rFonts w:ascii="Times New Roman" w:eastAsia="Calibri" w:hAnsi="Times New Roman" w:cs="Times New Roman"/>
                <w:sz w:val="24"/>
                <w:szCs w:val="24"/>
              </w:rPr>
            </w:pPr>
            <w:r w:rsidRPr="00261804">
              <w:rPr>
                <w:rFonts w:ascii="Times New Roman" w:eastAsia="Calibri" w:hAnsi="Times New Roman" w:cs="Times New Roman"/>
                <w:sz w:val="24"/>
                <w:szCs w:val="24"/>
              </w:rPr>
              <w:t>10</w:t>
            </w:r>
          </w:p>
        </w:tc>
      </w:tr>
      <w:tr w:rsidR="00100E4D" w:rsidRPr="00261804" w14:paraId="72ED73A6" w14:textId="77777777" w:rsidTr="00100E4D">
        <w:tc>
          <w:tcPr>
            <w:tcW w:w="6955" w:type="dxa"/>
            <w:gridSpan w:val="2"/>
            <w:tcBorders>
              <w:top w:val="single" w:sz="4" w:space="0" w:color="auto"/>
              <w:left w:val="single" w:sz="4" w:space="0" w:color="auto"/>
              <w:bottom w:val="single" w:sz="4" w:space="0" w:color="auto"/>
              <w:right w:val="single" w:sz="4" w:space="0" w:color="auto"/>
            </w:tcBorders>
          </w:tcPr>
          <w:p w14:paraId="6A8F491E" w14:textId="77777777" w:rsidR="00100E4D" w:rsidRPr="00261804" w:rsidRDefault="00100E4D" w:rsidP="00100E4D">
            <w:pPr>
              <w:spacing w:after="0"/>
              <w:jc w:val="right"/>
              <w:rPr>
                <w:rFonts w:ascii="Times New Roman" w:eastAsia="Calibri" w:hAnsi="Times New Roman" w:cs="Times New Roman"/>
                <w:b/>
                <w:color w:val="0070C0"/>
                <w:sz w:val="24"/>
                <w:szCs w:val="24"/>
              </w:rPr>
            </w:pPr>
            <w:r w:rsidRPr="00261804">
              <w:rPr>
                <w:rFonts w:ascii="Times New Roman" w:eastAsia="Calibri" w:hAnsi="Times New Roman" w:cs="Times New Roman"/>
                <w:b/>
                <w:sz w:val="24"/>
                <w:szCs w:val="24"/>
              </w:rPr>
              <w:t>Összes óraszám:</w:t>
            </w:r>
          </w:p>
        </w:tc>
        <w:tc>
          <w:tcPr>
            <w:tcW w:w="2117" w:type="dxa"/>
            <w:tcBorders>
              <w:top w:val="single" w:sz="4" w:space="0" w:color="auto"/>
              <w:left w:val="single" w:sz="4" w:space="0" w:color="auto"/>
              <w:bottom w:val="single" w:sz="4" w:space="0" w:color="auto"/>
              <w:right w:val="single" w:sz="4" w:space="0" w:color="auto"/>
            </w:tcBorders>
          </w:tcPr>
          <w:p w14:paraId="15F4FF29" w14:textId="77777777" w:rsidR="00100E4D" w:rsidRPr="00261804" w:rsidRDefault="006617C1" w:rsidP="00100E4D">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99</w:t>
            </w:r>
          </w:p>
        </w:tc>
      </w:tr>
    </w:tbl>
    <w:p w14:paraId="1A7AAA82" w14:textId="77777777" w:rsidR="00100E4D" w:rsidRPr="00261804" w:rsidRDefault="00100E4D" w:rsidP="00100E4D">
      <w:pPr>
        <w:rPr>
          <w:rFonts w:ascii="Times New Roman" w:hAnsi="Times New Roman" w:cs="Times New Roman"/>
          <w:b/>
          <w:sz w:val="24"/>
          <w:szCs w:val="24"/>
        </w:rPr>
      </w:pPr>
    </w:p>
    <w:p w14:paraId="6EEBF2CC" w14:textId="77777777" w:rsidR="000F14C5" w:rsidRPr="00261804" w:rsidRDefault="000F14C5" w:rsidP="004218B5">
      <w:pPr>
        <w:autoSpaceDE w:val="0"/>
        <w:autoSpaceDN w:val="0"/>
        <w:adjustRightInd w:val="0"/>
        <w:spacing w:after="0"/>
        <w:ind w:firstLine="709"/>
        <w:jc w:val="both"/>
        <w:rPr>
          <w:rFonts w:ascii="Times New Roman" w:hAnsi="Times New Roman" w:cs="Times New Roman"/>
          <w:sz w:val="24"/>
          <w:szCs w:val="24"/>
        </w:rPr>
      </w:pPr>
      <w:r w:rsidRPr="00261804">
        <w:rPr>
          <w:rFonts w:ascii="Times New Roman" w:hAnsi="Times New Roman" w:cs="Times New Roman"/>
          <w:sz w:val="24"/>
          <w:szCs w:val="24"/>
        </w:rPr>
        <w:t>Az egyes tematikus egységekre javasolt óraszámokat a táblázatok tartalmazzák. Ezen kívü</w:t>
      </w:r>
      <w:r w:rsidR="00100E4D" w:rsidRPr="00261804">
        <w:rPr>
          <w:rFonts w:ascii="Times New Roman" w:hAnsi="Times New Roman" w:cs="Times New Roman"/>
          <w:sz w:val="24"/>
          <w:szCs w:val="24"/>
        </w:rPr>
        <w:t xml:space="preserve">l számonkérésre, ismétlésre </w:t>
      </w:r>
      <w:r w:rsidR="002E73F9">
        <w:rPr>
          <w:rFonts w:ascii="Times New Roman" w:hAnsi="Times New Roman" w:cs="Times New Roman"/>
          <w:sz w:val="24"/>
          <w:szCs w:val="24"/>
        </w:rPr>
        <w:t>3</w:t>
      </w:r>
      <w:r w:rsidR="00662F8D" w:rsidRPr="00261804">
        <w:rPr>
          <w:rFonts w:ascii="Times New Roman" w:hAnsi="Times New Roman" w:cs="Times New Roman"/>
          <w:sz w:val="24"/>
          <w:szCs w:val="24"/>
        </w:rPr>
        <w:t xml:space="preserve"> </w:t>
      </w:r>
      <w:r w:rsidRPr="00261804">
        <w:rPr>
          <w:rFonts w:ascii="Times New Roman" w:hAnsi="Times New Roman" w:cs="Times New Roman"/>
          <w:sz w:val="24"/>
          <w:szCs w:val="24"/>
        </w:rPr>
        <w:t>óra van tervezve.</w:t>
      </w:r>
    </w:p>
    <w:p w14:paraId="6CCE7770" w14:textId="77777777" w:rsidR="0051524C" w:rsidRPr="00261804" w:rsidRDefault="00100E4D" w:rsidP="00100E4D">
      <w:pPr>
        <w:pStyle w:val="NormlWeb"/>
        <w:spacing w:before="0" w:beforeAutospacing="0" w:after="0" w:afterAutospacing="0" w:line="276" w:lineRule="auto"/>
        <w:rPr>
          <w:b/>
          <w:bCs/>
          <w:color w:val="000000"/>
        </w:rPr>
      </w:pPr>
      <w:r w:rsidRPr="00261804">
        <w:rPr>
          <w:b/>
          <w:bCs/>
          <w:color w:val="000000"/>
        </w:rPr>
        <w:t>Az 7-8. évfolyamon a földrajz</w:t>
      </w:r>
      <w:r w:rsidR="00950534" w:rsidRPr="00261804">
        <w:rPr>
          <w:b/>
          <w:bCs/>
          <w:color w:val="000000"/>
        </w:rPr>
        <w:t xml:space="preserve"> tantárgy alapóraszáma</w:t>
      </w:r>
      <w:r w:rsidR="0051524C" w:rsidRPr="00261804">
        <w:rPr>
          <w:b/>
          <w:bCs/>
          <w:color w:val="000000"/>
        </w:rPr>
        <w:t>:</w:t>
      </w:r>
      <w:r w:rsidR="00950534" w:rsidRPr="00261804">
        <w:rPr>
          <w:b/>
          <w:bCs/>
          <w:color w:val="000000"/>
        </w:rPr>
        <w:t xml:space="preserve"> </w:t>
      </w:r>
      <w:r w:rsidR="002E73F9">
        <w:rPr>
          <w:b/>
          <w:bCs/>
          <w:color w:val="000000"/>
        </w:rPr>
        <w:t>99</w:t>
      </w:r>
      <w:r w:rsidRPr="00261804">
        <w:rPr>
          <w:b/>
          <w:bCs/>
          <w:color w:val="000000"/>
        </w:rPr>
        <w:t xml:space="preserve"> óra + </w:t>
      </w:r>
      <w:r w:rsidR="002E73F9">
        <w:rPr>
          <w:b/>
          <w:bCs/>
          <w:color w:val="000000"/>
        </w:rPr>
        <w:t>3</w:t>
      </w:r>
      <w:r w:rsidR="0051524C" w:rsidRPr="00261804">
        <w:rPr>
          <w:b/>
          <w:bCs/>
          <w:color w:val="000000"/>
        </w:rPr>
        <w:t xml:space="preserve"> óra ismétlésre, számonkérésre fordítható. </w:t>
      </w:r>
    </w:p>
    <w:p w14:paraId="47C9034A" w14:textId="77777777" w:rsidR="000F14C5" w:rsidRPr="00261804" w:rsidRDefault="00100E4D" w:rsidP="00100E4D">
      <w:pPr>
        <w:pStyle w:val="NormlWeb"/>
        <w:spacing w:before="0" w:beforeAutospacing="0" w:after="0" w:afterAutospacing="0" w:line="276" w:lineRule="auto"/>
        <w:rPr>
          <w:b/>
          <w:bCs/>
          <w:color w:val="000000"/>
        </w:rPr>
      </w:pPr>
      <w:r w:rsidRPr="00261804">
        <w:rPr>
          <w:b/>
          <w:bCs/>
          <w:color w:val="000000"/>
        </w:rPr>
        <w:t>A Kerettanterv a f</w:t>
      </w:r>
      <w:r w:rsidR="005C31EF" w:rsidRPr="00261804">
        <w:rPr>
          <w:b/>
          <w:bCs/>
          <w:color w:val="000000"/>
        </w:rPr>
        <w:t xml:space="preserve">öldrajz tantárgy tanítására 7. </w:t>
      </w:r>
      <w:r w:rsidRPr="00261804">
        <w:rPr>
          <w:b/>
          <w:bCs/>
          <w:color w:val="000000"/>
        </w:rPr>
        <w:t>évfolyamon heti 2, 8. évfolyamon heti 1</w:t>
      </w:r>
      <w:r w:rsidR="002971B0" w:rsidRPr="00261804">
        <w:rPr>
          <w:b/>
          <w:bCs/>
          <w:color w:val="000000"/>
        </w:rPr>
        <w:t xml:space="preserve"> </w:t>
      </w:r>
      <w:r w:rsidRPr="00261804">
        <w:rPr>
          <w:b/>
          <w:bCs/>
          <w:color w:val="000000"/>
        </w:rPr>
        <w:t>órát</w:t>
      </w:r>
      <w:r w:rsidR="003217C6" w:rsidRPr="00261804">
        <w:rPr>
          <w:b/>
          <w:bCs/>
          <w:color w:val="000000"/>
        </w:rPr>
        <w:t xml:space="preserve"> biztosít. </w:t>
      </w:r>
      <w:r w:rsidRPr="00261804">
        <w:rPr>
          <w:b/>
          <w:bCs/>
          <w:color w:val="000000"/>
        </w:rPr>
        <w:t xml:space="preserve"> Iskolánkban a földrajz</w:t>
      </w:r>
      <w:r w:rsidR="0060149A" w:rsidRPr="00261804">
        <w:rPr>
          <w:b/>
          <w:bCs/>
          <w:color w:val="000000"/>
        </w:rPr>
        <w:t xml:space="preserve"> tantárgy tan</w:t>
      </w:r>
      <w:r w:rsidR="000B0A29" w:rsidRPr="00261804">
        <w:rPr>
          <w:b/>
          <w:bCs/>
          <w:color w:val="000000"/>
        </w:rPr>
        <w:t>ítására</w:t>
      </w:r>
      <w:r w:rsidR="005C31EF" w:rsidRPr="00261804">
        <w:rPr>
          <w:b/>
          <w:bCs/>
          <w:color w:val="000000"/>
        </w:rPr>
        <w:t xml:space="preserve"> 7. </w:t>
      </w:r>
      <w:r w:rsidRPr="00261804">
        <w:rPr>
          <w:b/>
          <w:bCs/>
          <w:color w:val="000000"/>
        </w:rPr>
        <w:t>évfolyamon heti 2, 8. évfolyamon heti 1</w:t>
      </w:r>
      <w:r w:rsidR="000B0A29" w:rsidRPr="00261804">
        <w:rPr>
          <w:b/>
          <w:bCs/>
          <w:color w:val="000000"/>
        </w:rPr>
        <w:t xml:space="preserve"> óra áll rendelkezésre.</w:t>
      </w:r>
      <w:r w:rsidR="003217C6" w:rsidRPr="00261804">
        <w:rPr>
          <w:b/>
          <w:bCs/>
          <w:color w:val="000000"/>
        </w:rPr>
        <w:br/>
      </w:r>
    </w:p>
    <w:p w14:paraId="0590149D" w14:textId="77777777" w:rsidR="002971B0" w:rsidRPr="00261804" w:rsidRDefault="002971B0" w:rsidP="004218B5">
      <w:pPr>
        <w:pStyle w:val="NormlWeb"/>
        <w:spacing w:before="0" w:beforeAutospacing="0" w:after="0" w:afterAutospacing="0" w:line="276" w:lineRule="auto"/>
        <w:rPr>
          <w:b/>
          <w:bCs/>
          <w:color w:val="000000"/>
        </w:rPr>
      </w:pPr>
    </w:p>
    <w:p w14:paraId="03737FA4" w14:textId="77777777" w:rsidR="002971B0" w:rsidRPr="00261804" w:rsidRDefault="002971B0" w:rsidP="004218B5">
      <w:pPr>
        <w:pStyle w:val="NormlWeb"/>
        <w:spacing w:before="0" w:beforeAutospacing="0" w:after="0" w:afterAutospacing="0" w:line="276" w:lineRule="auto"/>
        <w:rPr>
          <w:b/>
          <w:bCs/>
          <w:color w:val="000000"/>
        </w:rPr>
      </w:pPr>
    </w:p>
    <w:p w14:paraId="00F45753" w14:textId="77777777" w:rsidR="005E1876" w:rsidRPr="00261804" w:rsidRDefault="005E1876" w:rsidP="004218B5">
      <w:pPr>
        <w:pStyle w:val="NormlWeb"/>
        <w:spacing w:before="0" w:beforeAutospacing="0" w:after="0" w:afterAutospacing="0" w:line="276" w:lineRule="auto"/>
        <w:rPr>
          <w:b/>
          <w:bCs/>
          <w:color w:val="000000"/>
        </w:rPr>
      </w:pPr>
    </w:p>
    <w:p w14:paraId="38C6CD17" w14:textId="77777777" w:rsidR="005E1876" w:rsidRPr="00261804" w:rsidRDefault="005E1876" w:rsidP="004218B5">
      <w:pPr>
        <w:pStyle w:val="NormlWeb"/>
        <w:spacing w:before="0" w:beforeAutospacing="0" w:after="0" w:afterAutospacing="0" w:line="276" w:lineRule="auto"/>
        <w:rPr>
          <w:b/>
          <w:bCs/>
          <w:color w:val="000000"/>
        </w:rPr>
      </w:pPr>
    </w:p>
    <w:p w14:paraId="3DB6BF34" w14:textId="77777777" w:rsidR="005E1876" w:rsidRPr="00261804" w:rsidRDefault="005E1876" w:rsidP="004218B5">
      <w:pPr>
        <w:pStyle w:val="NormlWeb"/>
        <w:spacing w:before="0" w:beforeAutospacing="0" w:after="0" w:afterAutospacing="0" w:line="276" w:lineRule="auto"/>
        <w:rPr>
          <w:b/>
          <w:bCs/>
          <w:color w:val="000000"/>
        </w:rPr>
      </w:pPr>
    </w:p>
    <w:p w14:paraId="26D1F6A6" w14:textId="77777777" w:rsidR="005E1876" w:rsidRPr="00261804" w:rsidRDefault="005E1876" w:rsidP="004218B5">
      <w:pPr>
        <w:pStyle w:val="NormlWeb"/>
        <w:spacing w:before="0" w:beforeAutospacing="0" w:after="0" w:afterAutospacing="0" w:line="276" w:lineRule="auto"/>
        <w:rPr>
          <w:b/>
          <w:bCs/>
          <w:color w:val="000000"/>
        </w:rPr>
      </w:pPr>
    </w:p>
    <w:p w14:paraId="5FF00017" w14:textId="77777777" w:rsidR="005E1876" w:rsidRPr="00261804" w:rsidRDefault="005E1876" w:rsidP="004218B5">
      <w:pPr>
        <w:pStyle w:val="NormlWeb"/>
        <w:spacing w:before="0" w:beforeAutospacing="0" w:after="0" w:afterAutospacing="0" w:line="276" w:lineRule="auto"/>
        <w:rPr>
          <w:b/>
          <w:bCs/>
          <w:color w:val="000000"/>
        </w:rPr>
      </w:pPr>
    </w:p>
    <w:p w14:paraId="15405EA1" w14:textId="77777777" w:rsidR="005E1876" w:rsidRPr="00261804" w:rsidRDefault="005E1876" w:rsidP="004218B5">
      <w:pPr>
        <w:pStyle w:val="NormlWeb"/>
        <w:spacing w:before="0" w:beforeAutospacing="0" w:after="0" w:afterAutospacing="0" w:line="276" w:lineRule="auto"/>
        <w:rPr>
          <w:b/>
          <w:bCs/>
          <w:color w:val="000000"/>
        </w:rPr>
      </w:pPr>
    </w:p>
    <w:p w14:paraId="617B0C05" w14:textId="77777777" w:rsidR="005E1876" w:rsidRPr="00261804" w:rsidRDefault="005E1876" w:rsidP="004218B5">
      <w:pPr>
        <w:pStyle w:val="NormlWeb"/>
        <w:spacing w:before="0" w:beforeAutospacing="0" w:after="0" w:afterAutospacing="0" w:line="276" w:lineRule="auto"/>
        <w:rPr>
          <w:b/>
          <w:bCs/>
          <w:color w:val="000000"/>
        </w:rPr>
      </w:pPr>
    </w:p>
    <w:p w14:paraId="48890B3C" w14:textId="77777777" w:rsidR="005E1876" w:rsidRPr="00261804" w:rsidRDefault="005E1876" w:rsidP="004218B5">
      <w:pPr>
        <w:pStyle w:val="NormlWeb"/>
        <w:spacing w:before="0" w:beforeAutospacing="0" w:after="0" w:afterAutospacing="0" w:line="276" w:lineRule="auto"/>
        <w:rPr>
          <w:b/>
          <w:bCs/>
          <w:color w:val="000000"/>
        </w:rPr>
      </w:pPr>
    </w:p>
    <w:p w14:paraId="4C80DA75" w14:textId="77777777" w:rsidR="005E1876" w:rsidRPr="00261804" w:rsidRDefault="005E1876" w:rsidP="004218B5">
      <w:pPr>
        <w:pStyle w:val="NormlWeb"/>
        <w:spacing w:before="0" w:beforeAutospacing="0" w:after="0" w:afterAutospacing="0" w:line="276" w:lineRule="auto"/>
        <w:rPr>
          <w:b/>
          <w:bCs/>
          <w:color w:val="000000"/>
        </w:rPr>
      </w:pPr>
    </w:p>
    <w:p w14:paraId="0649964B" w14:textId="77777777" w:rsidR="005E1876" w:rsidRPr="00261804" w:rsidRDefault="005E1876" w:rsidP="004218B5">
      <w:pPr>
        <w:pStyle w:val="NormlWeb"/>
        <w:spacing w:before="0" w:beforeAutospacing="0" w:after="0" w:afterAutospacing="0" w:line="276" w:lineRule="auto"/>
        <w:rPr>
          <w:b/>
          <w:bCs/>
          <w:color w:val="000000"/>
        </w:rPr>
      </w:pPr>
    </w:p>
    <w:p w14:paraId="50178247" w14:textId="77777777" w:rsidR="005E1876" w:rsidRPr="00261804" w:rsidRDefault="005E1876" w:rsidP="004218B5">
      <w:pPr>
        <w:pStyle w:val="NormlWeb"/>
        <w:spacing w:before="0" w:beforeAutospacing="0" w:after="0" w:afterAutospacing="0" w:line="276" w:lineRule="auto"/>
        <w:rPr>
          <w:b/>
          <w:bCs/>
          <w:color w:val="000000"/>
        </w:rPr>
      </w:pPr>
    </w:p>
    <w:p w14:paraId="30EDBF20" w14:textId="77777777" w:rsidR="005E1876" w:rsidRPr="00261804" w:rsidRDefault="005E1876" w:rsidP="004218B5">
      <w:pPr>
        <w:pStyle w:val="NormlWeb"/>
        <w:spacing w:before="0" w:beforeAutospacing="0" w:after="0" w:afterAutospacing="0" w:line="276" w:lineRule="auto"/>
        <w:rPr>
          <w:b/>
          <w:bCs/>
          <w:color w:val="000000"/>
        </w:rPr>
      </w:pPr>
    </w:p>
    <w:p w14:paraId="2BCA0698" w14:textId="77777777" w:rsidR="005E1876" w:rsidRPr="00261804" w:rsidRDefault="005E1876" w:rsidP="004218B5">
      <w:pPr>
        <w:pStyle w:val="NormlWeb"/>
        <w:spacing w:before="0" w:beforeAutospacing="0" w:after="0" w:afterAutospacing="0" w:line="276" w:lineRule="auto"/>
        <w:rPr>
          <w:b/>
          <w:bCs/>
          <w:color w:val="000000"/>
        </w:rPr>
      </w:pPr>
    </w:p>
    <w:p w14:paraId="006BB224" w14:textId="77777777" w:rsidR="005E1876" w:rsidRPr="00261804" w:rsidRDefault="005E1876" w:rsidP="004218B5">
      <w:pPr>
        <w:pStyle w:val="NormlWeb"/>
        <w:spacing w:before="0" w:beforeAutospacing="0" w:after="0" w:afterAutospacing="0" w:line="276" w:lineRule="auto"/>
        <w:rPr>
          <w:b/>
          <w:bCs/>
          <w:color w:val="000000"/>
        </w:rPr>
      </w:pPr>
    </w:p>
    <w:p w14:paraId="3E9DB60B" w14:textId="77777777" w:rsidR="005E1876" w:rsidRPr="00261804" w:rsidRDefault="005E1876" w:rsidP="004218B5">
      <w:pPr>
        <w:pStyle w:val="NormlWeb"/>
        <w:spacing w:before="0" w:beforeAutospacing="0" w:after="0" w:afterAutospacing="0" w:line="276" w:lineRule="auto"/>
        <w:rPr>
          <w:b/>
          <w:bCs/>
          <w:color w:val="000000"/>
        </w:rPr>
      </w:pPr>
    </w:p>
    <w:p w14:paraId="435D88DB" w14:textId="77777777" w:rsidR="000B0A29" w:rsidRPr="00261804" w:rsidRDefault="000B0A29" w:rsidP="004218B5">
      <w:pPr>
        <w:pStyle w:val="NormlWeb"/>
        <w:spacing w:before="0" w:beforeAutospacing="0" w:after="0" w:afterAutospacing="0" w:line="276" w:lineRule="auto"/>
        <w:rPr>
          <w:b/>
          <w:bCs/>
          <w:color w:val="000000"/>
        </w:rPr>
      </w:pPr>
    </w:p>
    <w:p w14:paraId="76581C16" w14:textId="77777777" w:rsidR="000B0A29" w:rsidRPr="00261804" w:rsidRDefault="000B0A29" w:rsidP="004218B5">
      <w:pPr>
        <w:pStyle w:val="NormlWeb"/>
        <w:spacing w:before="0" w:beforeAutospacing="0" w:after="0" w:afterAutospacing="0" w:line="276" w:lineRule="auto"/>
        <w:rPr>
          <w:b/>
          <w:bCs/>
          <w:color w:val="000000"/>
        </w:rPr>
      </w:pPr>
    </w:p>
    <w:p w14:paraId="2D3A72BA" w14:textId="77777777" w:rsidR="000B0A29" w:rsidRPr="00261804" w:rsidRDefault="000B0A29" w:rsidP="004218B5">
      <w:pPr>
        <w:pStyle w:val="NormlWeb"/>
        <w:spacing w:before="0" w:beforeAutospacing="0" w:after="0" w:afterAutospacing="0" w:line="276" w:lineRule="auto"/>
        <w:rPr>
          <w:b/>
          <w:bCs/>
          <w:color w:val="000000"/>
        </w:rPr>
      </w:pPr>
    </w:p>
    <w:p w14:paraId="3650116D" w14:textId="77777777" w:rsidR="000B0A29" w:rsidRPr="00261804" w:rsidRDefault="000B0A29" w:rsidP="004218B5">
      <w:pPr>
        <w:pStyle w:val="NormlWeb"/>
        <w:spacing w:before="0" w:beforeAutospacing="0" w:after="0" w:afterAutospacing="0" w:line="276" w:lineRule="auto"/>
        <w:rPr>
          <w:b/>
          <w:bCs/>
          <w:color w:val="000000"/>
        </w:rPr>
      </w:pPr>
    </w:p>
    <w:p w14:paraId="38B963DB" w14:textId="77777777" w:rsidR="000B0A29" w:rsidRPr="00261804" w:rsidRDefault="000B0A29" w:rsidP="004218B5">
      <w:pPr>
        <w:pStyle w:val="NormlWeb"/>
        <w:spacing w:before="0" w:beforeAutospacing="0" w:after="0" w:afterAutospacing="0" w:line="276" w:lineRule="auto"/>
        <w:rPr>
          <w:b/>
          <w:bCs/>
          <w:color w:val="000000"/>
        </w:rPr>
      </w:pPr>
    </w:p>
    <w:p w14:paraId="3B38998F" w14:textId="77777777" w:rsidR="000B0A29" w:rsidRPr="00261804" w:rsidRDefault="000B0A29" w:rsidP="004218B5">
      <w:pPr>
        <w:pStyle w:val="NormlWeb"/>
        <w:spacing w:before="0" w:beforeAutospacing="0" w:after="0" w:afterAutospacing="0" w:line="276" w:lineRule="auto"/>
        <w:rPr>
          <w:b/>
          <w:bCs/>
          <w:color w:val="000000"/>
        </w:rPr>
      </w:pPr>
    </w:p>
    <w:p w14:paraId="0567C3FE" w14:textId="77777777" w:rsidR="000B0A29" w:rsidRPr="00261804" w:rsidRDefault="000B0A29" w:rsidP="004218B5">
      <w:pPr>
        <w:pStyle w:val="NormlWeb"/>
        <w:spacing w:before="0" w:beforeAutospacing="0" w:after="0" w:afterAutospacing="0" w:line="276" w:lineRule="auto"/>
        <w:rPr>
          <w:b/>
          <w:bCs/>
          <w:color w:val="000000"/>
        </w:rPr>
      </w:pPr>
    </w:p>
    <w:p w14:paraId="78D68DDC" w14:textId="77777777" w:rsidR="002971B0" w:rsidRPr="00261804" w:rsidRDefault="002971B0" w:rsidP="004218B5">
      <w:pPr>
        <w:jc w:val="center"/>
        <w:rPr>
          <w:rFonts w:ascii="Times New Roman" w:hAnsi="Times New Roman" w:cs="Times New Roman"/>
          <w:b/>
          <w:sz w:val="24"/>
          <w:szCs w:val="24"/>
        </w:rPr>
      </w:pPr>
    </w:p>
    <w:p w14:paraId="5A0D1FAA" w14:textId="77777777" w:rsidR="002C7296" w:rsidRPr="00261804" w:rsidRDefault="00100E4D" w:rsidP="004218B5">
      <w:pPr>
        <w:jc w:val="center"/>
        <w:rPr>
          <w:rFonts w:ascii="Times New Roman" w:hAnsi="Times New Roman" w:cs="Times New Roman"/>
          <w:b/>
          <w:sz w:val="24"/>
          <w:szCs w:val="24"/>
        </w:rPr>
      </w:pPr>
      <w:r w:rsidRPr="00261804">
        <w:rPr>
          <w:rFonts w:ascii="Times New Roman" w:hAnsi="Times New Roman" w:cs="Times New Roman"/>
          <w:b/>
          <w:sz w:val="24"/>
          <w:szCs w:val="24"/>
        </w:rPr>
        <w:t>7-8</w:t>
      </w:r>
      <w:r w:rsidR="002E6570" w:rsidRPr="00261804">
        <w:rPr>
          <w:rFonts w:ascii="Times New Roman" w:hAnsi="Times New Roman" w:cs="Times New Roman"/>
          <w:b/>
          <w:sz w:val="24"/>
          <w:szCs w:val="24"/>
        </w:rPr>
        <w:t xml:space="preserve">. </w:t>
      </w:r>
      <w:r w:rsidR="003217C6" w:rsidRPr="00261804">
        <w:rPr>
          <w:rFonts w:ascii="Times New Roman" w:hAnsi="Times New Roman" w:cs="Times New Roman"/>
          <w:b/>
          <w:sz w:val="24"/>
          <w:szCs w:val="24"/>
        </w:rPr>
        <w:t>OSZTÁLY</w:t>
      </w:r>
    </w:p>
    <w:tbl>
      <w:tblPr>
        <w:tblpPr w:leftFromText="141" w:rightFromText="141" w:vertAnchor="page" w:horzAnchor="margin" w:tblpXSpec="center" w:tblpY="2281"/>
        <w:tblW w:w="8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1836"/>
        <w:gridCol w:w="1721"/>
        <w:gridCol w:w="1713"/>
      </w:tblGrid>
      <w:tr w:rsidR="003217C6" w:rsidRPr="00261804" w14:paraId="2611E541" w14:textId="77777777" w:rsidTr="00BD0894">
        <w:trPr>
          <w:trHeight w:val="274"/>
        </w:trPr>
        <w:tc>
          <w:tcPr>
            <w:tcW w:w="3058" w:type="dxa"/>
            <w:vMerge w:val="restart"/>
            <w:vAlign w:val="center"/>
          </w:tcPr>
          <w:p w14:paraId="4484A894" w14:textId="77777777" w:rsidR="003217C6" w:rsidRPr="00261804" w:rsidRDefault="003217C6" w:rsidP="00BD0894">
            <w:pPr>
              <w:jc w:val="center"/>
              <w:rPr>
                <w:rFonts w:ascii="Times New Roman" w:hAnsi="Times New Roman" w:cs="Times New Roman"/>
                <w:b/>
                <w:sz w:val="24"/>
                <w:szCs w:val="24"/>
              </w:rPr>
            </w:pPr>
            <w:r w:rsidRPr="00261804">
              <w:rPr>
                <w:rFonts w:ascii="Times New Roman" w:hAnsi="Times New Roman" w:cs="Times New Roman"/>
                <w:b/>
                <w:sz w:val="24"/>
                <w:szCs w:val="24"/>
              </w:rPr>
              <w:t>Tematikai egység címe</w:t>
            </w:r>
          </w:p>
        </w:tc>
        <w:tc>
          <w:tcPr>
            <w:tcW w:w="1836" w:type="dxa"/>
            <w:vAlign w:val="center"/>
          </w:tcPr>
          <w:p w14:paraId="30441E38" w14:textId="77777777" w:rsidR="003217C6" w:rsidRPr="00261804" w:rsidRDefault="003217C6" w:rsidP="00BD0894">
            <w:pPr>
              <w:jc w:val="center"/>
              <w:rPr>
                <w:rFonts w:ascii="Times New Roman" w:hAnsi="Times New Roman" w:cs="Times New Roman"/>
                <w:b/>
                <w:sz w:val="24"/>
                <w:szCs w:val="24"/>
              </w:rPr>
            </w:pPr>
          </w:p>
        </w:tc>
        <w:tc>
          <w:tcPr>
            <w:tcW w:w="3434" w:type="dxa"/>
            <w:gridSpan w:val="2"/>
            <w:vAlign w:val="center"/>
          </w:tcPr>
          <w:p w14:paraId="404805C3" w14:textId="77777777" w:rsidR="003217C6" w:rsidRPr="00261804" w:rsidRDefault="003217C6" w:rsidP="00BD0894">
            <w:pPr>
              <w:jc w:val="center"/>
              <w:rPr>
                <w:rFonts w:ascii="Times New Roman" w:hAnsi="Times New Roman" w:cs="Times New Roman"/>
                <w:b/>
                <w:sz w:val="24"/>
                <w:szCs w:val="24"/>
              </w:rPr>
            </w:pPr>
            <w:r w:rsidRPr="00261804">
              <w:rPr>
                <w:rFonts w:ascii="Times New Roman" w:hAnsi="Times New Roman" w:cs="Times New Roman"/>
                <w:b/>
                <w:sz w:val="24"/>
                <w:szCs w:val="24"/>
              </w:rPr>
              <w:t>Órakeret</w:t>
            </w:r>
          </w:p>
        </w:tc>
      </w:tr>
      <w:tr w:rsidR="003217C6" w:rsidRPr="00261804" w14:paraId="5BF3BC10" w14:textId="77777777" w:rsidTr="00BD0894">
        <w:trPr>
          <w:trHeight w:val="274"/>
        </w:trPr>
        <w:tc>
          <w:tcPr>
            <w:tcW w:w="3058" w:type="dxa"/>
            <w:vMerge/>
            <w:vAlign w:val="center"/>
          </w:tcPr>
          <w:p w14:paraId="1794B92B" w14:textId="77777777" w:rsidR="003217C6" w:rsidRPr="00261804" w:rsidRDefault="003217C6" w:rsidP="00BD0894">
            <w:pPr>
              <w:jc w:val="center"/>
              <w:rPr>
                <w:rFonts w:ascii="Times New Roman" w:hAnsi="Times New Roman" w:cs="Times New Roman"/>
                <w:b/>
                <w:sz w:val="24"/>
                <w:szCs w:val="24"/>
              </w:rPr>
            </w:pPr>
          </w:p>
        </w:tc>
        <w:tc>
          <w:tcPr>
            <w:tcW w:w="1836" w:type="dxa"/>
            <w:vMerge w:val="restart"/>
            <w:vAlign w:val="center"/>
          </w:tcPr>
          <w:p w14:paraId="3F907632" w14:textId="77777777" w:rsidR="003217C6" w:rsidRPr="00261804" w:rsidRDefault="003217C6" w:rsidP="00BD0894">
            <w:pPr>
              <w:jc w:val="center"/>
              <w:rPr>
                <w:rFonts w:ascii="Times New Roman" w:hAnsi="Times New Roman" w:cs="Times New Roman"/>
                <w:b/>
                <w:sz w:val="24"/>
                <w:szCs w:val="24"/>
              </w:rPr>
            </w:pPr>
            <w:r w:rsidRPr="00261804">
              <w:rPr>
                <w:rFonts w:ascii="Times New Roman" w:hAnsi="Times New Roman" w:cs="Times New Roman"/>
                <w:b/>
                <w:sz w:val="24"/>
                <w:szCs w:val="24"/>
              </w:rPr>
              <w:t>kerettanterv alapján órakeret a</w:t>
            </w:r>
          </w:p>
          <w:p w14:paraId="24133242" w14:textId="77777777" w:rsidR="003217C6" w:rsidRPr="00261804" w:rsidRDefault="00100E4D" w:rsidP="00BD0894">
            <w:pPr>
              <w:jc w:val="center"/>
              <w:rPr>
                <w:rFonts w:ascii="Times New Roman" w:hAnsi="Times New Roman" w:cs="Times New Roman"/>
                <w:b/>
                <w:sz w:val="24"/>
                <w:szCs w:val="24"/>
              </w:rPr>
            </w:pPr>
            <w:r w:rsidRPr="00261804">
              <w:rPr>
                <w:rFonts w:ascii="Times New Roman" w:hAnsi="Times New Roman" w:cs="Times New Roman"/>
                <w:b/>
                <w:sz w:val="24"/>
                <w:szCs w:val="24"/>
              </w:rPr>
              <w:t>7-8</w:t>
            </w:r>
            <w:r w:rsidR="003217C6" w:rsidRPr="00261804">
              <w:rPr>
                <w:rFonts w:ascii="Times New Roman" w:hAnsi="Times New Roman" w:cs="Times New Roman"/>
                <w:b/>
                <w:sz w:val="24"/>
                <w:szCs w:val="24"/>
              </w:rPr>
              <w:t>.évfolyamra</w:t>
            </w:r>
          </w:p>
          <w:p w14:paraId="0F7BDC81" w14:textId="77777777" w:rsidR="003217C6" w:rsidRPr="00261804" w:rsidRDefault="00E30C2D" w:rsidP="00BD0894">
            <w:pPr>
              <w:jc w:val="center"/>
              <w:rPr>
                <w:rFonts w:ascii="Times New Roman" w:hAnsi="Times New Roman" w:cs="Times New Roman"/>
                <w:b/>
                <w:sz w:val="24"/>
                <w:szCs w:val="24"/>
              </w:rPr>
            </w:pPr>
            <w:r w:rsidRPr="00261804">
              <w:rPr>
                <w:rFonts w:ascii="Times New Roman" w:hAnsi="Times New Roman" w:cs="Times New Roman"/>
                <w:b/>
                <w:sz w:val="24"/>
                <w:szCs w:val="24"/>
              </w:rPr>
              <w:t>(95</w:t>
            </w:r>
            <w:r w:rsidR="003217C6" w:rsidRPr="00261804">
              <w:rPr>
                <w:rFonts w:ascii="Times New Roman" w:hAnsi="Times New Roman" w:cs="Times New Roman"/>
                <w:b/>
                <w:sz w:val="24"/>
                <w:szCs w:val="24"/>
              </w:rPr>
              <w:t xml:space="preserve"> %)</w:t>
            </w:r>
          </w:p>
        </w:tc>
        <w:tc>
          <w:tcPr>
            <w:tcW w:w="1721" w:type="dxa"/>
            <w:vAlign w:val="center"/>
          </w:tcPr>
          <w:p w14:paraId="1DC70221" w14:textId="77777777" w:rsidR="003217C6" w:rsidRPr="00261804" w:rsidRDefault="003217C6" w:rsidP="00BD0894">
            <w:pPr>
              <w:jc w:val="center"/>
              <w:rPr>
                <w:rFonts w:ascii="Times New Roman" w:hAnsi="Times New Roman" w:cs="Times New Roman"/>
                <w:b/>
                <w:sz w:val="24"/>
                <w:szCs w:val="24"/>
              </w:rPr>
            </w:pPr>
            <w:r w:rsidRPr="00261804">
              <w:rPr>
                <w:rFonts w:ascii="Times New Roman" w:hAnsi="Times New Roman" w:cs="Times New Roman"/>
                <w:b/>
                <w:sz w:val="24"/>
                <w:szCs w:val="24"/>
              </w:rPr>
              <w:t>helyi tanterv</w:t>
            </w:r>
          </w:p>
        </w:tc>
        <w:tc>
          <w:tcPr>
            <w:tcW w:w="1713" w:type="dxa"/>
            <w:vAlign w:val="center"/>
          </w:tcPr>
          <w:p w14:paraId="76A9677A" w14:textId="77777777" w:rsidR="003217C6" w:rsidRPr="00261804" w:rsidRDefault="003217C6" w:rsidP="00BD0894">
            <w:pPr>
              <w:jc w:val="center"/>
              <w:rPr>
                <w:rFonts w:ascii="Times New Roman" w:hAnsi="Times New Roman" w:cs="Times New Roman"/>
                <w:b/>
                <w:sz w:val="24"/>
                <w:szCs w:val="24"/>
              </w:rPr>
            </w:pPr>
            <w:r w:rsidRPr="00261804">
              <w:rPr>
                <w:rFonts w:ascii="Times New Roman" w:hAnsi="Times New Roman" w:cs="Times New Roman"/>
                <w:b/>
                <w:sz w:val="24"/>
                <w:szCs w:val="24"/>
              </w:rPr>
              <w:t>helyi tanterv</w:t>
            </w:r>
          </w:p>
        </w:tc>
      </w:tr>
      <w:tr w:rsidR="0031637F" w:rsidRPr="00261804" w14:paraId="3A66E2A8" w14:textId="77777777" w:rsidTr="00BD0894">
        <w:trPr>
          <w:trHeight w:val="1248"/>
        </w:trPr>
        <w:tc>
          <w:tcPr>
            <w:tcW w:w="3058" w:type="dxa"/>
            <w:vMerge/>
            <w:tcBorders>
              <w:bottom w:val="single" w:sz="4" w:space="0" w:color="auto"/>
            </w:tcBorders>
            <w:vAlign w:val="center"/>
          </w:tcPr>
          <w:p w14:paraId="30829EAF" w14:textId="77777777" w:rsidR="0031637F" w:rsidRPr="00261804" w:rsidRDefault="0031637F" w:rsidP="00BD0894">
            <w:pPr>
              <w:jc w:val="center"/>
              <w:rPr>
                <w:rFonts w:ascii="Times New Roman" w:hAnsi="Times New Roman" w:cs="Times New Roman"/>
                <w:b/>
                <w:color w:val="FF0000"/>
                <w:sz w:val="24"/>
                <w:szCs w:val="24"/>
              </w:rPr>
            </w:pPr>
          </w:p>
        </w:tc>
        <w:tc>
          <w:tcPr>
            <w:tcW w:w="1836" w:type="dxa"/>
            <w:vMerge/>
            <w:tcBorders>
              <w:bottom w:val="single" w:sz="4" w:space="0" w:color="auto"/>
            </w:tcBorders>
            <w:vAlign w:val="center"/>
          </w:tcPr>
          <w:p w14:paraId="1E0E767E" w14:textId="77777777" w:rsidR="0031637F" w:rsidRPr="00261804" w:rsidRDefault="0031637F" w:rsidP="00BD0894">
            <w:pPr>
              <w:jc w:val="center"/>
              <w:rPr>
                <w:rFonts w:ascii="Times New Roman" w:hAnsi="Times New Roman" w:cs="Times New Roman"/>
                <w:b/>
                <w:sz w:val="24"/>
                <w:szCs w:val="24"/>
              </w:rPr>
            </w:pPr>
          </w:p>
        </w:tc>
        <w:tc>
          <w:tcPr>
            <w:tcW w:w="1721" w:type="dxa"/>
            <w:tcBorders>
              <w:bottom w:val="single" w:sz="4" w:space="0" w:color="auto"/>
            </w:tcBorders>
            <w:vAlign w:val="center"/>
          </w:tcPr>
          <w:p w14:paraId="2BE48E3A" w14:textId="77777777" w:rsidR="00E30C2D" w:rsidRPr="00261804" w:rsidRDefault="00100E4D" w:rsidP="00BD0894">
            <w:pPr>
              <w:jc w:val="center"/>
              <w:rPr>
                <w:rFonts w:ascii="Times New Roman" w:hAnsi="Times New Roman" w:cs="Times New Roman"/>
                <w:b/>
                <w:sz w:val="24"/>
                <w:szCs w:val="24"/>
              </w:rPr>
            </w:pPr>
            <w:r w:rsidRPr="00261804">
              <w:rPr>
                <w:rFonts w:ascii="Times New Roman" w:hAnsi="Times New Roman" w:cs="Times New Roman"/>
                <w:b/>
                <w:sz w:val="24"/>
                <w:szCs w:val="24"/>
              </w:rPr>
              <w:t>7</w:t>
            </w:r>
            <w:r w:rsidR="00E30C2D" w:rsidRPr="00261804">
              <w:rPr>
                <w:rFonts w:ascii="Times New Roman" w:hAnsi="Times New Roman" w:cs="Times New Roman"/>
                <w:b/>
                <w:sz w:val="24"/>
                <w:szCs w:val="24"/>
              </w:rPr>
              <w:t>.évfolyam órakerete</w:t>
            </w:r>
          </w:p>
          <w:p w14:paraId="7A31015C" w14:textId="77777777" w:rsidR="0031637F" w:rsidRPr="00261804" w:rsidRDefault="00100E4D" w:rsidP="00BD0894">
            <w:pPr>
              <w:jc w:val="center"/>
              <w:rPr>
                <w:rFonts w:ascii="Times New Roman" w:hAnsi="Times New Roman" w:cs="Times New Roman"/>
                <w:b/>
                <w:sz w:val="24"/>
                <w:szCs w:val="24"/>
              </w:rPr>
            </w:pPr>
            <w:r w:rsidRPr="00261804">
              <w:rPr>
                <w:rFonts w:ascii="Times New Roman" w:hAnsi="Times New Roman" w:cs="Times New Roman"/>
                <w:b/>
                <w:sz w:val="24"/>
                <w:szCs w:val="24"/>
              </w:rPr>
              <w:t>heti 2</w:t>
            </w:r>
            <w:r w:rsidR="0060149A" w:rsidRPr="00261804">
              <w:rPr>
                <w:rFonts w:ascii="Times New Roman" w:hAnsi="Times New Roman" w:cs="Times New Roman"/>
                <w:b/>
                <w:sz w:val="24"/>
                <w:szCs w:val="24"/>
              </w:rPr>
              <w:t xml:space="preserve"> </w:t>
            </w:r>
            <w:r w:rsidR="0031637F" w:rsidRPr="00261804">
              <w:rPr>
                <w:rFonts w:ascii="Times New Roman" w:hAnsi="Times New Roman" w:cs="Times New Roman"/>
                <w:b/>
                <w:sz w:val="24"/>
                <w:szCs w:val="24"/>
              </w:rPr>
              <w:t>órára</w:t>
            </w:r>
          </w:p>
        </w:tc>
        <w:tc>
          <w:tcPr>
            <w:tcW w:w="1713" w:type="dxa"/>
            <w:tcBorders>
              <w:bottom w:val="single" w:sz="4" w:space="0" w:color="auto"/>
            </w:tcBorders>
            <w:vAlign w:val="center"/>
          </w:tcPr>
          <w:p w14:paraId="450E32C3" w14:textId="77777777" w:rsidR="0031637F" w:rsidRPr="00261804" w:rsidRDefault="00100E4D" w:rsidP="00BD0894">
            <w:pPr>
              <w:jc w:val="center"/>
              <w:rPr>
                <w:rFonts w:ascii="Times New Roman" w:hAnsi="Times New Roman" w:cs="Times New Roman"/>
                <w:b/>
                <w:sz w:val="24"/>
                <w:szCs w:val="24"/>
              </w:rPr>
            </w:pPr>
            <w:r w:rsidRPr="00261804">
              <w:rPr>
                <w:rFonts w:ascii="Times New Roman" w:hAnsi="Times New Roman" w:cs="Times New Roman"/>
                <w:b/>
                <w:sz w:val="24"/>
                <w:szCs w:val="24"/>
              </w:rPr>
              <w:t>8</w:t>
            </w:r>
            <w:r w:rsidR="0031637F" w:rsidRPr="00261804">
              <w:rPr>
                <w:rFonts w:ascii="Times New Roman" w:hAnsi="Times New Roman" w:cs="Times New Roman"/>
                <w:b/>
                <w:sz w:val="24"/>
                <w:szCs w:val="24"/>
              </w:rPr>
              <w:t>.évfolyam órakerete</w:t>
            </w:r>
          </w:p>
          <w:p w14:paraId="4CBE44EC" w14:textId="77777777" w:rsidR="0031637F" w:rsidRPr="00261804" w:rsidRDefault="00100E4D" w:rsidP="00BD0894">
            <w:pPr>
              <w:jc w:val="center"/>
              <w:rPr>
                <w:rFonts w:ascii="Times New Roman" w:hAnsi="Times New Roman" w:cs="Times New Roman"/>
                <w:b/>
                <w:sz w:val="24"/>
                <w:szCs w:val="24"/>
              </w:rPr>
            </w:pPr>
            <w:r w:rsidRPr="00261804">
              <w:rPr>
                <w:rFonts w:ascii="Times New Roman" w:hAnsi="Times New Roman" w:cs="Times New Roman"/>
                <w:b/>
                <w:sz w:val="24"/>
                <w:szCs w:val="24"/>
              </w:rPr>
              <w:t>heti 1</w:t>
            </w:r>
            <w:r w:rsidR="0031637F" w:rsidRPr="00261804">
              <w:rPr>
                <w:rFonts w:ascii="Times New Roman" w:hAnsi="Times New Roman" w:cs="Times New Roman"/>
                <w:b/>
                <w:sz w:val="24"/>
                <w:szCs w:val="24"/>
              </w:rPr>
              <w:t xml:space="preserve"> órára</w:t>
            </w:r>
          </w:p>
        </w:tc>
      </w:tr>
      <w:tr w:rsidR="00E30C2D" w:rsidRPr="00261804" w14:paraId="4D04E63A" w14:textId="77777777" w:rsidTr="00BD0894">
        <w:trPr>
          <w:trHeight w:val="713"/>
        </w:trPr>
        <w:tc>
          <w:tcPr>
            <w:tcW w:w="3058" w:type="dxa"/>
            <w:vAlign w:val="center"/>
          </w:tcPr>
          <w:p w14:paraId="18122777" w14:textId="77777777" w:rsidR="00E30C2D" w:rsidRPr="00261804" w:rsidRDefault="004A6321" w:rsidP="00BD0894">
            <w:pPr>
              <w:jc w:val="center"/>
              <w:rPr>
                <w:rFonts w:ascii="Times New Roman" w:hAnsi="Times New Roman" w:cs="Times New Roman"/>
                <w:b/>
                <w:sz w:val="24"/>
                <w:szCs w:val="24"/>
              </w:rPr>
            </w:pPr>
            <w:r w:rsidRPr="00261804">
              <w:rPr>
                <w:rFonts w:ascii="Times New Roman" w:hAnsi="Times New Roman" w:cs="Times New Roman"/>
                <w:b/>
                <w:sz w:val="24"/>
                <w:szCs w:val="24"/>
              </w:rPr>
              <w:t>1.</w:t>
            </w:r>
            <w:r w:rsidR="00454770" w:rsidRPr="00261804">
              <w:rPr>
                <w:rFonts w:ascii="Times New Roman" w:hAnsi="Times New Roman" w:cs="Times New Roman"/>
                <w:b/>
                <w:sz w:val="24"/>
                <w:szCs w:val="24"/>
              </w:rPr>
              <w:t xml:space="preserve"> </w:t>
            </w:r>
            <w:r w:rsidR="00100E4D" w:rsidRPr="00261804">
              <w:rPr>
                <w:rFonts w:ascii="Times New Roman" w:eastAsia="Calibri" w:hAnsi="Times New Roman" w:cs="Times New Roman"/>
                <w:b/>
                <w:bCs/>
                <w:sz w:val="24"/>
                <w:szCs w:val="24"/>
              </w:rPr>
              <w:t xml:space="preserve"> Tájékozódás a földrajzi térben</w:t>
            </w:r>
          </w:p>
        </w:tc>
        <w:tc>
          <w:tcPr>
            <w:tcW w:w="1836" w:type="dxa"/>
            <w:vAlign w:val="center"/>
          </w:tcPr>
          <w:p w14:paraId="0B80D14E" w14:textId="77777777" w:rsidR="00E30C2D" w:rsidRPr="00261804" w:rsidRDefault="00100E4D" w:rsidP="00BD0894">
            <w:pPr>
              <w:jc w:val="center"/>
              <w:rPr>
                <w:rFonts w:ascii="Times New Roman" w:hAnsi="Times New Roman" w:cs="Times New Roman"/>
                <w:sz w:val="24"/>
                <w:szCs w:val="24"/>
              </w:rPr>
            </w:pPr>
            <w:r w:rsidRPr="00261804">
              <w:rPr>
                <w:rFonts w:ascii="Times New Roman" w:hAnsi="Times New Roman" w:cs="Times New Roman"/>
                <w:sz w:val="24"/>
                <w:szCs w:val="24"/>
              </w:rPr>
              <w:t>4</w:t>
            </w:r>
          </w:p>
        </w:tc>
        <w:tc>
          <w:tcPr>
            <w:tcW w:w="1721" w:type="dxa"/>
            <w:vAlign w:val="center"/>
          </w:tcPr>
          <w:p w14:paraId="67EA6557" w14:textId="77777777" w:rsidR="00E30C2D" w:rsidRPr="00261804" w:rsidRDefault="00100E4D" w:rsidP="00BD0894">
            <w:pPr>
              <w:jc w:val="center"/>
              <w:rPr>
                <w:rFonts w:ascii="Times New Roman" w:hAnsi="Times New Roman" w:cs="Times New Roman"/>
                <w:sz w:val="24"/>
                <w:szCs w:val="24"/>
              </w:rPr>
            </w:pPr>
            <w:r w:rsidRPr="00261804">
              <w:rPr>
                <w:rFonts w:ascii="Times New Roman" w:hAnsi="Times New Roman" w:cs="Times New Roman"/>
                <w:sz w:val="24"/>
                <w:szCs w:val="24"/>
              </w:rPr>
              <w:t>4</w:t>
            </w:r>
          </w:p>
        </w:tc>
        <w:tc>
          <w:tcPr>
            <w:tcW w:w="1713" w:type="dxa"/>
            <w:vAlign w:val="center"/>
          </w:tcPr>
          <w:p w14:paraId="263EA9CD" w14:textId="77777777" w:rsidR="00E30C2D" w:rsidRPr="00261804" w:rsidRDefault="00E30C2D" w:rsidP="00BD0894">
            <w:pPr>
              <w:jc w:val="center"/>
              <w:rPr>
                <w:rFonts w:ascii="Times New Roman" w:hAnsi="Times New Roman" w:cs="Times New Roman"/>
                <w:sz w:val="24"/>
                <w:szCs w:val="24"/>
              </w:rPr>
            </w:pPr>
          </w:p>
        </w:tc>
      </w:tr>
      <w:tr w:rsidR="00E30C2D" w:rsidRPr="00261804" w14:paraId="3DE01366" w14:textId="77777777" w:rsidTr="00BD0894">
        <w:trPr>
          <w:trHeight w:val="285"/>
        </w:trPr>
        <w:tc>
          <w:tcPr>
            <w:tcW w:w="3058" w:type="dxa"/>
            <w:vAlign w:val="center"/>
          </w:tcPr>
          <w:p w14:paraId="50012738" w14:textId="77777777" w:rsidR="00E30C2D" w:rsidRPr="00261804" w:rsidRDefault="004A6321" w:rsidP="00BD0894">
            <w:pPr>
              <w:jc w:val="center"/>
              <w:rPr>
                <w:rFonts w:ascii="Times New Roman" w:hAnsi="Times New Roman" w:cs="Times New Roman"/>
                <w:b/>
                <w:sz w:val="24"/>
                <w:szCs w:val="24"/>
              </w:rPr>
            </w:pPr>
            <w:r w:rsidRPr="00261804">
              <w:rPr>
                <w:rFonts w:ascii="Times New Roman" w:hAnsi="Times New Roman" w:cs="Times New Roman"/>
                <w:b/>
                <w:sz w:val="24"/>
                <w:szCs w:val="24"/>
              </w:rPr>
              <w:t>2</w:t>
            </w:r>
            <w:r w:rsidR="006774D0" w:rsidRPr="00261804">
              <w:rPr>
                <w:rFonts w:ascii="Times New Roman" w:hAnsi="Times New Roman" w:cs="Times New Roman"/>
                <w:b/>
                <w:sz w:val="24"/>
                <w:szCs w:val="24"/>
              </w:rPr>
              <w:t xml:space="preserve">. </w:t>
            </w:r>
            <w:r w:rsidR="006774D0" w:rsidRPr="00261804">
              <w:rPr>
                <w:rFonts w:ascii="Times New Roman" w:eastAsia="Calibri" w:hAnsi="Times New Roman" w:cs="Times New Roman"/>
                <w:b/>
                <w:sz w:val="24"/>
                <w:szCs w:val="24"/>
              </w:rPr>
              <w:t xml:space="preserve"> A földrajzi övezetesség rendszere</w:t>
            </w:r>
          </w:p>
        </w:tc>
        <w:tc>
          <w:tcPr>
            <w:tcW w:w="1836" w:type="dxa"/>
            <w:vAlign w:val="center"/>
          </w:tcPr>
          <w:p w14:paraId="574A7B9D" w14:textId="77777777" w:rsidR="00E30C2D" w:rsidRPr="00261804" w:rsidRDefault="006774D0" w:rsidP="00BD0894">
            <w:pPr>
              <w:jc w:val="center"/>
              <w:rPr>
                <w:rFonts w:ascii="Times New Roman" w:hAnsi="Times New Roman" w:cs="Times New Roman"/>
                <w:sz w:val="24"/>
                <w:szCs w:val="24"/>
              </w:rPr>
            </w:pPr>
            <w:r w:rsidRPr="00261804">
              <w:rPr>
                <w:rFonts w:ascii="Times New Roman" w:hAnsi="Times New Roman" w:cs="Times New Roman"/>
                <w:sz w:val="24"/>
                <w:szCs w:val="24"/>
              </w:rPr>
              <w:t>8</w:t>
            </w:r>
          </w:p>
        </w:tc>
        <w:tc>
          <w:tcPr>
            <w:tcW w:w="1721" w:type="dxa"/>
            <w:vAlign w:val="center"/>
          </w:tcPr>
          <w:p w14:paraId="5F7521EE" w14:textId="77777777" w:rsidR="00E30C2D" w:rsidRPr="00261804" w:rsidRDefault="006774D0" w:rsidP="00BD0894">
            <w:pPr>
              <w:jc w:val="center"/>
              <w:rPr>
                <w:rFonts w:ascii="Times New Roman" w:hAnsi="Times New Roman" w:cs="Times New Roman"/>
                <w:sz w:val="24"/>
                <w:szCs w:val="24"/>
              </w:rPr>
            </w:pPr>
            <w:r w:rsidRPr="00261804">
              <w:rPr>
                <w:rFonts w:ascii="Times New Roman" w:hAnsi="Times New Roman" w:cs="Times New Roman"/>
                <w:sz w:val="24"/>
                <w:szCs w:val="24"/>
              </w:rPr>
              <w:t>4</w:t>
            </w:r>
          </w:p>
        </w:tc>
        <w:tc>
          <w:tcPr>
            <w:tcW w:w="1713" w:type="dxa"/>
            <w:vAlign w:val="center"/>
          </w:tcPr>
          <w:p w14:paraId="2BA396E2" w14:textId="77777777" w:rsidR="00E30C2D" w:rsidRPr="00261804" w:rsidRDefault="006774D0" w:rsidP="00BD0894">
            <w:pPr>
              <w:jc w:val="center"/>
              <w:rPr>
                <w:rFonts w:ascii="Times New Roman" w:hAnsi="Times New Roman" w:cs="Times New Roman"/>
                <w:sz w:val="24"/>
                <w:szCs w:val="24"/>
              </w:rPr>
            </w:pPr>
            <w:r w:rsidRPr="00261804">
              <w:rPr>
                <w:rFonts w:ascii="Times New Roman" w:hAnsi="Times New Roman" w:cs="Times New Roman"/>
                <w:sz w:val="24"/>
                <w:szCs w:val="24"/>
              </w:rPr>
              <w:t>4</w:t>
            </w:r>
          </w:p>
        </w:tc>
      </w:tr>
      <w:tr w:rsidR="0047267D" w:rsidRPr="00261804" w14:paraId="160F3832" w14:textId="77777777" w:rsidTr="00BD0894">
        <w:trPr>
          <w:trHeight w:val="922"/>
        </w:trPr>
        <w:tc>
          <w:tcPr>
            <w:tcW w:w="3058" w:type="dxa"/>
            <w:vAlign w:val="center"/>
          </w:tcPr>
          <w:p w14:paraId="58550BD7" w14:textId="77777777" w:rsidR="0047267D" w:rsidRPr="00261804" w:rsidRDefault="006774D0" w:rsidP="00BD0894">
            <w:pPr>
              <w:jc w:val="center"/>
              <w:rPr>
                <w:rFonts w:ascii="Times New Roman" w:hAnsi="Times New Roman" w:cs="Times New Roman"/>
                <w:b/>
                <w:bCs/>
                <w:sz w:val="24"/>
                <w:szCs w:val="24"/>
              </w:rPr>
            </w:pPr>
            <w:r w:rsidRPr="00261804">
              <w:rPr>
                <w:rFonts w:ascii="Times New Roman" w:hAnsi="Times New Roman" w:cs="Times New Roman"/>
                <w:b/>
                <w:bCs/>
                <w:sz w:val="24"/>
                <w:szCs w:val="24"/>
              </w:rPr>
              <w:t>3.</w:t>
            </w:r>
            <w:r w:rsidRPr="00261804">
              <w:rPr>
                <w:rFonts w:ascii="Times New Roman" w:eastAsia="Calibri" w:hAnsi="Times New Roman" w:cs="Times New Roman"/>
                <w:b/>
                <w:sz w:val="24"/>
                <w:szCs w:val="24"/>
              </w:rPr>
              <w:t xml:space="preserve"> Közvetlen lakókörnyezetünk földrajza</w:t>
            </w:r>
          </w:p>
        </w:tc>
        <w:tc>
          <w:tcPr>
            <w:tcW w:w="1836" w:type="dxa"/>
            <w:vAlign w:val="center"/>
          </w:tcPr>
          <w:p w14:paraId="51B42480" w14:textId="77777777" w:rsidR="002D7081" w:rsidRPr="00261804" w:rsidRDefault="002D7081" w:rsidP="00BD0894">
            <w:pPr>
              <w:jc w:val="center"/>
              <w:rPr>
                <w:rFonts w:ascii="Times New Roman" w:hAnsi="Times New Roman" w:cs="Times New Roman"/>
                <w:sz w:val="24"/>
                <w:szCs w:val="24"/>
              </w:rPr>
            </w:pPr>
          </w:p>
          <w:p w14:paraId="06E923D6" w14:textId="77777777" w:rsidR="0047267D" w:rsidRPr="00261804" w:rsidRDefault="006774D0" w:rsidP="00BD0894">
            <w:pPr>
              <w:jc w:val="center"/>
              <w:rPr>
                <w:rFonts w:ascii="Times New Roman" w:hAnsi="Times New Roman" w:cs="Times New Roman"/>
                <w:sz w:val="24"/>
                <w:szCs w:val="24"/>
              </w:rPr>
            </w:pPr>
            <w:r w:rsidRPr="00261804">
              <w:rPr>
                <w:rFonts w:ascii="Times New Roman" w:hAnsi="Times New Roman" w:cs="Times New Roman"/>
                <w:sz w:val="24"/>
                <w:szCs w:val="24"/>
              </w:rPr>
              <w:t>5</w:t>
            </w:r>
          </w:p>
        </w:tc>
        <w:tc>
          <w:tcPr>
            <w:tcW w:w="1721" w:type="dxa"/>
            <w:vAlign w:val="center"/>
          </w:tcPr>
          <w:p w14:paraId="39107A58" w14:textId="77777777" w:rsidR="002D7081" w:rsidRPr="00261804" w:rsidRDefault="002D7081" w:rsidP="00BD0894">
            <w:pPr>
              <w:jc w:val="center"/>
              <w:rPr>
                <w:rFonts w:ascii="Times New Roman" w:hAnsi="Times New Roman" w:cs="Times New Roman"/>
                <w:sz w:val="24"/>
                <w:szCs w:val="24"/>
              </w:rPr>
            </w:pPr>
          </w:p>
          <w:p w14:paraId="48326540" w14:textId="77777777" w:rsidR="002D7081" w:rsidRPr="00261804" w:rsidRDefault="006774D0" w:rsidP="00BD0894">
            <w:pPr>
              <w:jc w:val="center"/>
              <w:rPr>
                <w:rFonts w:ascii="Times New Roman" w:hAnsi="Times New Roman" w:cs="Times New Roman"/>
                <w:sz w:val="24"/>
                <w:szCs w:val="24"/>
              </w:rPr>
            </w:pPr>
            <w:r w:rsidRPr="00261804">
              <w:rPr>
                <w:rFonts w:ascii="Times New Roman" w:hAnsi="Times New Roman" w:cs="Times New Roman"/>
                <w:sz w:val="24"/>
                <w:szCs w:val="24"/>
              </w:rPr>
              <w:t>5</w:t>
            </w:r>
          </w:p>
        </w:tc>
        <w:tc>
          <w:tcPr>
            <w:tcW w:w="1713" w:type="dxa"/>
            <w:vAlign w:val="center"/>
          </w:tcPr>
          <w:p w14:paraId="50631593" w14:textId="77777777" w:rsidR="002D7081" w:rsidRPr="00261804" w:rsidRDefault="002D7081" w:rsidP="00BD0894">
            <w:pPr>
              <w:jc w:val="center"/>
              <w:rPr>
                <w:rFonts w:ascii="Times New Roman" w:hAnsi="Times New Roman" w:cs="Times New Roman"/>
                <w:sz w:val="24"/>
                <w:szCs w:val="24"/>
              </w:rPr>
            </w:pPr>
          </w:p>
          <w:p w14:paraId="043F93A1" w14:textId="77777777" w:rsidR="0047267D" w:rsidRPr="00261804" w:rsidRDefault="0047267D" w:rsidP="00BD0894">
            <w:pPr>
              <w:jc w:val="center"/>
              <w:rPr>
                <w:rFonts w:ascii="Times New Roman" w:hAnsi="Times New Roman" w:cs="Times New Roman"/>
                <w:sz w:val="24"/>
                <w:szCs w:val="24"/>
              </w:rPr>
            </w:pPr>
          </w:p>
        </w:tc>
      </w:tr>
      <w:tr w:rsidR="0047267D" w:rsidRPr="00261804" w14:paraId="4CDD4422" w14:textId="77777777" w:rsidTr="00BD0894">
        <w:trPr>
          <w:trHeight w:val="285"/>
        </w:trPr>
        <w:tc>
          <w:tcPr>
            <w:tcW w:w="3058" w:type="dxa"/>
            <w:vAlign w:val="center"/>
          </w:tcPr>
          <w:p w14:paraId="60EB8C30" w14:textId="77777777" w:rsidR="0047267D" w:rsidRPr="00261804" w:rsidRDefault="006774D0" w:rsidP="00BD0894">
            <w:pPr>
              <w:jc w:val="center"/>
              <w:rPr>
                <w:rFonts w:ascii="Times New Roman" w:hAnsi="Times New Roman" w:cs="Times New Roman"/>
                <w:b/>
                <w:bCs/>
                <w:sz w:val="24"/>
                <w:szCs w:val="24"/>
              </w:rPr>
            </w:pPr>
            <w:r w:rsidRPr="00261804">
              <w:rPr>
                <w:rFonts w:ascii="Times New Roman" w:hAnsi="Times New Roman" w:cs="Times New Roman"/>
                <w:b/>
                <w:bCs/>
                <w:sz w:val="24"/>
                <w:szCs w:val="24"/>
              </w:rPr>
              <w:t>4.</w:t>
            </w:r>
            <w:r w:rsidRPr="00261804">
              <w:rPr>
                <w:rFonts w:ascii="Times New Roman" w:eastAsia="Calibri" w:hAnsi="Times New Roman" w:cs="Times New Roman"/>
                <w:b/>
                <w:sz w:val="24"/>
                <w:szCs w:val="24"/>
              </w:rPr>
              <w:t xml:space="preserve"> Magyarország földrajza</w:t>
            </w:r>
          </w:p>
        </w:tc>
        <w:tc>
          <w:tcPr>
            <w:tcW w:w="1836" w:type="dxa"/>
            <w:vAlign w:val="center"/>
          </w:tcPr>
          <w:p w14:paraId="476DE5DA" w14:textId="77777777" w:rsidR="0047267D" w:rsidRPr="00261804" w:rsidRDefault="006774D0" w:rsidP="00BD0894">
            <w:pPr>
              <w:jc w:val="center"/>
              <w:rPr>
                <w:rFonts w:ascii="Times New Roman" w:hAnsi="Times New Roman" w:cs="Times New Roman"/>
                <w:sz w:val="24"/>
                <w:szCs w:val="24"/>
              </w:rPr>
            </w:pPr>
            <w:r w:rsidRPr="00261804">
              <w:rPr>
                <w:rFonts w:ascii="Times New Roman" w:hAnsi="Times New Roman" w:cs="Times New Roman"/>
                <w:sz w:val="24"/>
                <w:szCs w:val="24"/>
              </w:rPr>
              <w:t>2</w:t>
            </w:r>
            <w:r w:rsidR="00590D47">
              <w:rPr>
                <w:rFonts w:ascii="Times New Roman" w:hAnsi="Times New Roman" w:cs="Times New Roman"/>
                <w:sz w:val="24"/>
                <w:szCs w:val="24"/>
              </w:rPr>
              <w:t>4</w:t>
            </w:r>
          </w:p>
        </w:tc>
        <w:tc>
          <w:tcPr>
            <w:tcW w:w="1721" w:type="dxa"/>
            <w:vAlign w:val="center"/>
          </w:tcPr>
          <w:p w14:paraId="5E17C2EC" w14:textId="77777777" w:rsidR="0047267D" w:rsidRPr="00261804" w:rsidRDefault="006774D0" w:rsidP="00BD0894">
            <w:pPr>
              <w:jc w:val="center"/>
              <w:rPr>
                <w:rFonts w:ascii="Times New Roman" w:hAnsi="Times New Roman" w:cs="Times New Roman"/>
                <w:sz w:val="24"/>
                <w:szCs w:val="24"/>
              </w:rPr>
            </w:pPr>
            <w:r w:rsidRPr="00261804">
              <w:rPr>
                <w:rFonts w:ascii="Times New Roman" w:hAnsi="Times New Roman" w:cs="Times New Roman"/>
                <w:sz w:val="24"/>
                <w:szCs w:val="24"/>
              </w:rPr>
              <w:t>2</w:t>
            </w:r>
            <w:r w:rsidR="00FB57D2">
              <w:rPr>
                <w:rFonts w:ascii="Times New Roman" w:hAnsi="Times New Roman" w:cs="Times New Roman"/>
                <w:sz w:val="24"/>
                <w:szCs w:val="24"/>
              </w:rPr>
              <w:t>4</w:t>
            </w:r>
          </w:p>
        </w:tc>
        <w:tc>
          <w:tcPr>
            <w:tcW w:w="1713" w:type="dxa"/>
            <w:vAlign w:val="center"/>
          </w:tcPr>
          <w:p w14:paraId="509DB2B2" w14:textId="77777777" w:rsidR="0047267D" w:rsidRPr="00261804" w:rsidRDefault="0047267D" w:rsidP="00BD0894">
            <w:pPr>
              <w:jc w:val="center"/>
              <w:rPr>
                <w:rFonts w:ascii="Times New Roman" w:hAnsi="Times New Roman" w:cs="Times New Roman"/>
                <w:sz w:val="24"/>
                <w:szCs w:val="24"/>
              </w:rPr>
            </w:pPr>
          </w:p>
        </w:tc>
      </w:tr>
      <w:tr w:rsidR="0047267D" w:rsidRPr="00261804" w14:paraId="50FF4C95" w14:textId="77777777" w:rsidTr="00BD0894">
        <w:trPr>
          <w:trHeight w:val="285"/>
        </w:trPr>
        <w:tc>
          <w:tcPr>
            <w:tcW w:w="3058" w:type="dxa"/>
            <w:vAlign w:val="center"/>
          </w:tcPr>
          <w:p w14:paraId="5F8BB4A6" w14:textId="77777777" w:rsidR="0047267D" w:rsidRPr="00261804" w:rsidRDefault="006774D0" w:rsidP="00BD0894">
            <w:pPr>
              <w:jc w:val="center"/>
              <w:rPr>
                <w:rFonts w:ascii="Times New Roman" w:hAnsi="Times New Roman" w:cs="Times New Roman"/>
                <w:b/>
                <w:bCs/>
                <w:sz w:val="24"/>
                <w:szCs w:val="24"/>
              </w:rPr>
            </w:pPr>
            <w:r w:rsidRPr="00261804">
              <w:rPr>
                <w:rFonts w:ascii="Times New Roman" w:hAnsi="Times New Roman" w:cs="Times New Roman"/>
                <w:b/>
                <w:bCs/>
                <w:sz w:val="24"/>
                <w:szCs w:val="24"/>
              </w:rPr>
              <w:t>5.</w:t>
            </w:r>
            <w:r w:rsidRPr="00261804">
              <w:rPr>
                <w:rFonts w:ascii="Times New Roman" w:eastAsia="Calibri" w:hAnsi="Times New Roman" w:cs="Times New Roman"/>
                <w:b/>
                <w:sz w:val="24"/>
                <w:szCs w:val="24"/>
              </w:rPr>
              <w:t xml:space="preserve"> A Kárpát-medence térsége</w:t>
            </w:r>
          </w:p>
        </w:tc>
        <w:tc>
          <w:tcPr>
            <w:tcW w:w="1836" w:type="dxa"/>
            <w:vAlign w:val="center"/>
          </w:tcPr>
          <w:p w14:paraId="0D9E3E84" w14:textId="77777777" w:rsidR="002D7081" w:rsidRPr="00261804" w:rsidRDefault="002D7081" w:rsidP="00BD0894">
            <w:pPr>
              <w:jc w:val="center"/>
              <w:rPr>
                <w:rFonts w:ascii="Times New Roman" w:hAnsi="Times New Roman" w:cs="Times New Roman"/>
                <w:sz w:val="24"/>
                <w:szCs w:val="24"/>
              </w:rPr>
            </w:pPr>
          </w:p>
          <w:p w14:paraId="0AD10B3F" w14:textId="77777777" w:rsidR="0047267D" w:rsidRPr="00261804" w:rsidRDefault="002D7081" w:rsidP="00BD0894">
            <w:pPr>
              <w:jc w:val="center"/>
              <w:rPr>
                <w:rFonts w:ascii="Times New Roman" w:hAnsi="Times New Roman" w:cs="Times New Roman"/>
                <w:sz w:val="24"/>
                <w:szCs w:val="24"/>
              </w:rPr>
            </w:pPr>
            <w:r w:rsidRPr="00261804">
              <w:rPr>
                <w:rFonts w:ascii="Times New Roman" w:hAnsi="Times New Roman" w:cs="Times New Roman"/>
                <w:sz w:val="24"/>
                <w:szCs w:val="24"/>
              </w:rPr>
              <w:t>8</w:t>
            </w:r>
          </w:p>
        </w:tc>
        <w:tc>
          <w:tcPr>
            <w:tcW w:w="1721" w:type="dxa"/>
            <w:vAlign w:val="center"/>
          </w:tcPr>
          <w:p w14:paraId="10A939B2" w14:textId="77777777" w:rsidR="002D7081" w:rsidRPr="00261804" w:rsidRDefault="002D7081" w:rsidP="00BD0894">
            <w:pPr>
              <w:jc w:val="center"/>
              <w:rPr>
                <w:rFonts w:ascii="Times New Roman" w:hAnsi="Times New Roman" w:cs="Times New Roman"/>
                <w:sz w:val="24"/>
                <w:szCs w:val="24"/>
              </w:rPr>
            </w:pPr>
          </w:p>
          <w:p w14:paraId="471711EB" w14:textId="77777777" w:rsidR="0047267D" w:rsidRPr="00261804" w:rsidRDefault="006774D0" w:rsidP="00BD0894">
            <w:pPr>
              <w:jc w:val="center"/>
              <w:rPr>
                <w:rFonts w:ascii="Times New Roman" w:hAnsi="Times New Roman" w:cs="Times New Roman"/>
                <w:sz w:val="24"/>
                <w:szCs w:val="24"/>
              </w:rPr>
            </w:pPr>
            <w:r w:rsidRPr="00261804">
              <w:rPr>
                <w:rFonts w:ascii="Times New Roman" w:hAnsi="Times New Roman" w:cs="Times New Roman"/>
                <w:sz w:val="24"/>
                <w:szCs w:val="24"/>
              </w:rPr>
              <w:t>8</w:t>
            </w:r>
          </w:p>
        </w:tc>
        <w:tc>
          <w:tcPr>
            <w:tcW w:w="1713" w:type="dxa"/>
            <w:vAlign w:val="center"/>
          </w:tcPr>
          <w:p w14:paraId="5B173D4F" w14:textId="77777777" w:rsidR="002D7081" w:rsidRPr="00261804" w:rsidRDefault="002D7081" w:rsidP="00BD0894">
            <w:pPr>
              <w:jc w:val="center"/>
              <w:rPr>
                <w:rFonts w:ascii="Times New Roman" w:hAnsi="Times New Roman" w:cs="Times New Roman"/>
                <w:sz w:val="24"/>
                <w:szCs w:val="24"/>
              </w:rPr>
            </w:pPr>
          </w:p>
          <w:p w14:paraId="2597F0D8" w14:textId="77777777" w:rsidR="002D7081" w:rsidRPr="00261804" w:rsidRDefault="002D7081" w:rsidP="00BD0894">
            <w:pPr>
              <w:jc w:val="center"/>
              <w:rPr>
                <w:rFonts w:ascii="Times New Roman" w:hAnsi="Times New Roman" w:cs="Times New Roman"/>
                <w:sz w:val="24"/>
                <w:szCs w:val="24"/>
              </w:rPr>
            </w:pPr>
          </w:p>
        </w:tc>
      </w:tr>
      <w:tr w:rsidR="0047267D" w:rsidRPr="00261804" w14:paraId="4BE7FF30" w14:textId="77777777" w:rsidTr="00BD0894">
        <w:trPr>
          <w:trHeight w:val="285"/>
        </w:trPr>
        <w:tc>
          <w:tcPr>
            <w:tcW w:w="3058" w:type="dxa"/>
            <w:vAlign w:val="center"/>
          </w:tcPr>
          <w:p w14:paraId="6D29E038" w14:textId="77777777" w:rsidR="0047267D" w:rsidRPr="00261804" w:rsidRDefault="006774D0" w:rsidP="00BD0894">
            <w:pPr>
              <w:jc w:val="center"/>
              <w:rPr>
                <w:rFonts w:ascii="Times New Roman" w:hAnsi="Times New Roman" w:cs="Times New Roman"/>
                <w:b/>
                <w:bCs/>
                <w:sz w:val="24"/>
                <w:szCs w:val="24"/>
              </w:rPr>
            </w:pPr>
            <w:r w:rsidRPr="00261804">
              <w:rPr>
                <w:rFonts w:ascii="Times New Roman" w:hAnsi="Times New Roman" w:cs="Times New Roman"/>
                <w:b/>
                <w:bCs/>
                <w:sz w:val="24"/>
                <w:szCs w:val="24"/>
              </w:rPr>
              <w:t>6.</w:t>
            </w:r>
            <w:r w:rsidRPr="00261804">
              <w:rPr>
                <w:rFonts w:ascii="Times New Roman" w:eastAsia="Calibri" w:hAnsi="Times New Roman" w:cs="Times New Roman"/>
                <w:b/>
                <w:sz w:val="24"/>
                <w:szCs w:val="24"/>
              </w:rPr>
              <w:t xml:space="preserve"> Európa földrajza</w:t>
            </w:r>
          </w:p>
        </w:tc>
        <w:tc>
          <w:tcPr>
            <w:tcW w:w="1836" w:type="dxa"/>
            <w:vAlign w:val="center"/>
          </w:tcPr>
          <w:p w14:paraId="7A8BBA5A" w14:textId="77777777" w:rsidR="002D7081" w:rsidRPr="00261804" w:rsidRDefault="002D7081" w:rsidP="00BD0894">
            <w:pPr>
              <w:jc w:val="center"/>
              <w:rPr>
                <w:rFonts w:ascii="Times New Roman" w:hAnsi="Times New Roman" w:cs="Times New Roman"/>
                <w:sz w:val="24"/>
                <w:szCs w:val="24"/>
              </w:rPr>
            </w:pPr>
          </w:p>
          <w:p w14:paraId="5D791231" w14:textId="77777777" w:rsidR="0047267D" w:rsidRPr="00261804" w:rsidRDefault="006774D0" w:rsidP="00BD0894">
            <w:pPr>
              <w:jc w:val="center"/>
              <w:rPr>
                <w:rFonts w:ascii="Times New Roman" w:hAnsi="Times New Roman" w:cs="Times New Roman"/>
                <w:sz w:val="24"/>
                <w:szCs w:val="24"/>
              </w:rPr>
            </w:pPr>
            <w:r w:rsidRPr="00261804">
              <w:rPr>
                <w:rFonts w:ascii="Times New Roman" w:hAnsi="Times New Roman" w:cs="Times New Roman"/>
                <w:sz w:val="24"/>
                <w:szCs w:val="24"/>
              </w:rPr>
              <w:t>2</w:t>
            </w:r>
            <w:r w:rsidR="00590D47">
              <w:rPr>
                <w:rFonts w:ascii="Times New Roman" w:hAnsi="Times New Roman" w:cs="Times New Roman"/>
                <w:sz w:val="24"/>
                <w:szCs w:val="24"/>
              </w:rPr>
              <w:t>1</w:t>
            </w:r>
          </w:p>
        </w:tc>
        <w:tc>
          <w:tcPr>
            <w:tcW w:w="1721" w:type="dxa"/>
            <w:vAlign w:val="center"/>
          </w:tcPr>
          <w:p w14:paraId="08BBD99D" w14:textId="77777777" w:rsidR="002D7081" w:rsidRPr="00261804" w:rsidRDefault="002D7081" w:rsidP="00BD0894">
            <w:pPr>
              <w:jc w:val="center"/>
              <w:rPr>
                <w:rFonts w:ascii="Times New Roman" w:hAnsi="Times New Roman" w:cs="Times New Roman"/>
                <w:sz w:val="24"/>
                <w:szCs w:val="24"/>
              </w:rPr>
            </w:pPr>
          </w:p>
          <w:p w14:paraId="29982085" w14:textId="77777777" w:rsidR="002D7081" w:rsidRPr="00261804" w:rsidRDefault="006774D0" w:rsidP="00BD0894">
            <w:pPr>
              <w:jc w:val="center"/>
              <w:rPr>
                <w:rFonts w:ascii="Times New Roman" w:hAnsi="Times New Roman" w:cs="Times New Roman"/>
                <w:sz w:val="24"/>
                <w:szCs w:val="24"/>
              </w:rPr>
            </w:pPr>
            <w:r w:rsidRPr="00261804">
              <w:rPr>
                <w:rFonts w:ascii="Times New Roman" w:hAnsi="Times New Roman" w:cs="Times New Roman"/>
                <w:sz w:val="24"/>
                <w:szCs w:val="24"/>
              </w:rPr>
              <w:t>2</w:t>
            </w:r>
            <w:r w:rsidR="00FB57D2">
              <w:rPr>
                <w:rFonts w:ascii="Times New Roman" w:hAnsi="Times New Roman" w:cs="Times New Roman"/>
                <w:sz w:val="24"/>
                <w:szCs w:val="24"/>
              </w:rPr>
              <w:t>1</w:t>
            </w:r>
          </w:p>
        </w:tc>
        <w:tc>
          <w:tcPr>
            <w:tcW w:w="1713" w:type="dxa"/>
            <w:vAlign w:val="center"/>
          </w:tcPr>
          <w:p w14:paraId="4C2468E7" w14:textId="77777777" w:rsidR="002D7081" w:rsidRPr="00261804" w:rsidRDefault="002D7081" w:rsidP="00BD0894">
            <w:pPr>
              <w:jc w:val="center"/>
              <w:rPr>
                <w:rFonts w:ascii="Times New Roman" w:hAnsi="Times New Roman" w:cs="Times New Roman"/>
                <w:sz w:val="24"/>
                <w:szCs w:val="24"/>
              </w:rPr>
            </w:pPr>
          </w:p>
          <w:p w14:paraId="2BD956E9" w14:textId="77777777" w:rsidR="0047267D" w:rsidRPr="00261804" w:rsidRDefault="0047267D" w:rsidP="00BD0894">
            <w:pPr>
              <w:jc w:val="center"/>
              <w:rPr>
                <w:rFonts w:ascii="Times New Roman" w:hAnsi="Times New Roman" w:cs="Times New Roman"/>
                <w:sz w:val="24"/>
                <w:szCs w:val="24"/>
              </w:rPr>
            </w:pPr>
          </w:p>
        </w:tc>
      </w:tr>
      <w:tr w:rsidR="0047267D" w:rsidRPr="00261804" w14:paraId="3FADD1EB" w14:textId="77777777" w:rsidTr="00BD0894">
        <w:trPr>
          <w:trHeight w:val="285"/>
        </w:trPr>
        <w:tc>
          <w:tcPr>
            <w:tcW w:w="3058" w:type="dxa"/>
            <w:vAlign w:val="center"/>
          </w:tcPr>
          <w:p w14:paraId="1E35A669" w14:textId="77777777" w:rsidR="0047267D" w:rsidRPr="00261804" w:rsidRDefault="006774D0" w:rsidP="00BD0894">
            <w:pPr>
              <w:jc w:val="center"/>
              <w:rPr>
                <w:rFonts w:ascii="Times New Roman" w:hAnsi="Times New Roman" w:cs="Times New Roman"/>
                <w:b/>
                <w:bCs/>
                <w:sz w:val="24"/>
                <w:szCs w:val="24"/>
              </w:rPr>
            </w:pPr>
            <w:r w:rsidRPr="00261804">
              <w:rPr>
                <w:rFonts w:ascii="Times New Roman" w:hAnsi="Times New Roman" w:cs="Times New Roman"/>
                <w:b/>
                <w:bCs/>
                <w:sz w:val="24"/>
                <w:szCs w:val="24"/>
              </w:rPr>
              <w:t>7.</w:t>
            </w:r>
            <w:r w:rsidRPr="00261804">
              <w:rPr>
                <w:rFonts w:ascii="Times New Roman" w:eastAsia="Calibri" w:hAnsi="Times New Roman" w:cs="Times New Roman"/>
                <w:b/>
                <w:sz w:val="24"/>
                <w:szCs w:val="24"/>
              </w:rPr>
              <w:t xml:space="preserve"> Az Európán kívüli kontinensek földrajza</w:t>
            </w:r>
          </w:p>
        </w:tc>
        <w:tc>
          <w:tcPr>
            <w:tcW w:w="1836" w:type="dxa"/>
            <w:vAlign w:val="center"/>
          </w:tcPr>
          <w:p w14:paraId="0B3DD90C" w14:textId="77777777" w:rsidR="0047267D" w:rsidRPr="00261804" w:rsidRDefault="00590D47" w:rsidP="00BD0894">
            <w:pPr>
              <w:jc w:val="center"/>
              <w:rPr>
                <w:rFonts w:ascii="Times New Roman" w:hAnsi="Times New Roman" w:cs="Times New Roman"/>
                <w:sz w:val="24"/>
                <w:szCs w:val="24"/>
              </w:rPr>
            </w:pPr>
            <w:r>
              <w:rPr>
                <w:rFonts w:ascii="Times New Roman" w:hAnsi="Times New Roman" w:cs="Times New Roman"/>
                <w:sz w:val="24"/>
                <w:szCs w:val="24"/>
              </w:rPr>
              <w:t>19</w:t>
            </w:r>
          </w:p>
        </w:tc>
        <w:tc>
          <w:tcPr>
            <w:tcW w:w="1721" w:type="dxa"/>
            <w:vAlign w:val="center"/>
          </w:tcPr>
          <w:p w14:paraId="5EBC5F19" w14:textId="77777777" w:rsidR="0047267D" w:rsidRPr="00261804" w:rsidRDefault="0047267D" w:rsidP="00BD0894">
            <w:pPr>
              <w:jc w:val="center"/>
              <w:rPr>
                <w:rFonts w:ascii="Times New Roman" w:hAnsi="Times New Roman" w:cs="Times New Roman"/>
                <w:sz w:val="24"/>
                <w:szCs w:val="24"/>
              </w:rPr>
            </w:pPr>
          </w:p>
        </w:tc>
        <w:tc>
          <w:tcPr>
            <w:tcW w:w="1713" w:type="dxa"/>
            <w:vAlign w:val="center"/>
          </w:tcPr>
          <w:p w14:paraId="7B9935B1" w14:textId="77777777" w:rsidR="0047267D" w:rsidRPr="00261804" w:rsidRDefault="00FB57D2" w:rsidP="00BD0894">
            <w:pPr>
              <w:jc w:val="center"/>
              <w:rPr>
                <w:rFonts w:ascii="Times New Roman" w:hAnsi="Times New Roman" w:cs="Times New Roman"/>
                <w:sz w:val="24"/>
                <w:szCs w:val="24"/>
              </w:rPr>
            </w:pPr>
            <w:r>
              <w:rPr>
                <w:rFonts w:ascii="Times New Roman" w:hAnsi="Times New Roman" w:cs="Times New Roman"/>
                <w:sz w:val="24"/>
                <w:szCs w:val="24"/>
              </w:rPr>
              <w:t>19</w:t>
            </w:r>
          </w:p>
        </w:tc>
      </w:tr>
      <w:tr w:rsidR="0047267D" w:rsidRPr="00261804" w14:paraId="2736662A" w14:textId="77777777" w:rsidTr="00BD0894">
        <w:trPr>
          <w:trHeight w:val="285"/>
        </w:trPr>
        <w:tc>
          <w:tcPr>
            <w:tcW w:w="3058" w:type="dxa"/>
            <w:vAlign w:val="center"/>
          </w:tcPr>
          <w:p w14:paraId="0A5AFFB6" w14:textId="77777777" w:rsidR="0047267D" w:rsidRPr="00261804" w:rsidRDefault="006774D0" w:rsidP="00BD0894">
            <w:pPr>
              <w:jc w:val="center"/>
              <w:rPr>
                <w:rFonts w:ascii="Times New Roman" w:hAnsi="Times New Roman" w:cs="Times New Roman"/>
                <w:b/>
                <w:bCs/>
                <w:sz w:val="24"/>
                <w:szCs w:val="24"/>
              </w:rPr>
            </w:pPr>
            <w:r w:rsidRPr="00261804">
              <w:rPr>
                <w:rFonts w:ascii="Times New Roman" w:hAnsi="Times New Roman" w:cs="Times New Roman"/>
                <w:b/>
                <w:bCs/>
                <w:sz w:val="24"/>
                <w:szCs w:val="24"/>
              </w:rPr>
              <w:t>8.</w:t>
            </w:r>
            <w:r w:rsidRPr="00261804">
              <w:rPr>
                <w:rFonts w:ascii="Times New Roman" w:eastAsia="Calibri" w:hAnsi="Times New Roman" w:cs="Times New Roman"/>
                <w:b/>
                <w:sz w:val="24"/>
                <w:szCs w:val="24"/>
              </w:rPr>
              <w:t xml:space="preserve"> Életünk és a gazdaság: a pénz és a munka világa</w:t>
            </w:r>
          </w:p>
        </w:tc>
        <w:tc>
          <w:tcPr>
            <w:tcW w:w="1836" w:type="dxa"/>
            <w:vAlign w:val="center"/>
          </w:tcPr>
          <w:p w14:paraId="6010ACB3" w14:textId="77777777" w:rsidR="0047267D" w:rsidRPr="00261804" w:rsidRDefault="007524E8" w:rsidP="00BD0894">
            <w:pPr>
              <w:jc w:val="center"/>
              <w:rPr>
                <w:rFonts w:ascii="Times New Roman" w:hAnsi="Times New Roman" w:cs="Times New Roman"/>
                <w:sz w:val="24"/>
                <w:szCs w:val="24"/>
              </w:rPr>
            </w:pPr>
            <w:r w:rsidRPr="00261804">
              <w:rPr>
                <w:rFonts w:ascii="Times New Roman" w:hAnsi="Times New Roman" w:cs="Times New Roman"/>
                <w:sz w:val="24"/>
                <w:szCs w:val="24"/>
              </w:rPr>
              <w:t>1</w:t>
            </w:r>
            <w:r w:rsidR="006774D0" w:rsidRPr="00261804">
              <w:rPr>
                <w:rFonts w:ascii="Times New Roman" w:hAnsi="Times New Roman" w:cs="Times New Roman"/>
                <w:sz w:val="24"/>
                <w:szCs w:val="24"/>
              </w:rPr>
              <w:t>0</w:t>
            </w:r>
          </w:p>
        </w:tc>
        <w:tc>
          <w:tcPr>
            <w:tcW w:w="1721" w:type="dxa"/>
            <w:vAlign w:val="center"/>
          </w:tcPr>
          <w:p w14:paraId="7ABE4915" w14:textId="77777777" w:rsidR="0047267D" w:rsidRPr="00261804" w:rsidRDefault="0047267D" w:rsidP="00BD0894">
            <w:pPr>
              <w:jc w:val="center"/>
              <w:rPr>
                <w:rFonts w:ascii="Times New Roman" w:hAnsi="Times New Roman" w:cs="Times New Roman"/>
                <w:sz w:val="24"/>
                <w:szCs w:val="24"/>
              </w:rPr>
            </w:pPr>
          </w:p>
        </w:tc>
        <w:tc>
          <w:tcPr>
            <w:tcW w:w="1713" w:type="dxa"/>
            <w:vAlign w:val="center"/>
          </w:tcPr>
          <w:p w14:paraId="7106A6B5" w14:textId="77777777" w:rsidR="0047267D" w:rsidRPr="00261804" w:rsidRDefault="006774D0" w:rsidP="00BD0894">
            <w:pPr>
              <w:jc w:val="center"/>
              <w:rPr>
                <w:rFonts w:ascii="Times New Roman" w:hAnsi="Times New Roman" w:cs="Times New Roman"/>
                <w:sz w:val="24"/>
                <w:szCs w:val="24"/>
              </w:rPr>
            </w:pPr>
            <w:r w:rsidRPr="00261804">
              <w:rPr>
                <w:rFonts w:ascii="Times New Roman" w:hAnsi="Times New Roman" w:cs="Times New Roman"/>
                <w:sz w:val="24"/>
                <w:szCs w:val="24"/>
              </w:rPr>
              <w:t>10</w:t>
            </w:r>
          </w:p>
        </w:tc>
      </w:tr>
      <w:tr w:rsidR="00B50070" w:rsidRPr="00261804" w14:paraId="5F587B44" w14:textId="77777777" w:rsidTr="00BD0894">
        <w:trPr>
          <w:trHeight w:val="285"/>
        </w:trPr>
        <w:tc>
          <w:tcPr>
            <w:tcW w:w="3058" w:type="dxa"/>
            <w:vAlign w:val="center"/>
          </w:tcPr>
          <w:p w14:paraId="6CFA2F33" w14:textId="77777777" w:rsidR="00B50070" w:rsidRPr="00261804" w:rsidRDefault="00B50070" w:rsidP="00BD0894">
            <w:pPr>
              <w:jc w:val="center"/>
              <w:rPr>
                <w:rFonts w:ascii="Times New Roman" w:hAnsi="Times New Roman" w:cs="Times New Roman"/>
                <w:b/>
                <w:sz w:val="24"/>
                <w:szCs w:val="24"/>
              </w:rPr>
            </w:pPr>
            <w:r w:rsidRPr="00261804">
              <w:rPr>
                <w:rFonts w:ascii="Times New Roman" w:hAnsi="Times New Roman" w:cs="Times New Roman"/>
                <w:b/>
                <w:sz w:val="24"/>
                <w:szCs w:val="24"/>
              </w:rPr>
              <w:t>összesen:</w:t>
            </w:r>
          </w:p>
        </w:tc>
        <w:tc>
          <w:tcPr>
            <w:tcW w:w="1836" w:type="dxa"/>
            <w:vAlign w:val="center"/>
          </w:tcPr>
          <w:p w14:paraId="54F19E7A" w14:textId="77777777" w:rsidR="00B50070" w:rsidRPr="00261804" w:rsidRDefault="00B50070" w:rsidP="00BD0894">
            <w:pPr>
              <w:tabs>
                <w:tab w:val="center" w:pos="855"/>
                <w:tab w:val="right" w:pos="1710"/>
              </w:tabs>
              <w:jc w:val="center"/>
              <w:rPr>
                <w:rFonts w:ascii="Times New Roman" w:hAnsi="Times New Roman" w:cs="Times New Roman"/>
                <w:b/>
                <w:sz w:val="24"/>
                <w:szCs w:val="24"/>
              </w:rPr>
            </w:pPr>
          </w:p>
          <w:p w14:paraId="54599E56" w14:textId="77777777" w:rsidR="00B50070" w:rsidRPr="00261804" w:rsidRDefault="00590D47" w:rsidP="00BD0894">
            <w:pPr>
              <w:tabs>
                <w:tab w:val="center" w:pos="855"/>
                <w:tab w:val="right" w:pos="1710"/>
              </w:tabs>
              <w:jc w:val="center"/>
              <w:rPr>
                <w:rFonts w:ascii="Times New Roman" w:hAnsi="Times New Roman" w:cs="Times New Roman"/>
                <w:b/>
                <w:sz w:val="24"/>
                <w:szCs w:val="24"/>
              </w:rPr>
            </w:pPr>
            <w:r>
              <w:rPr>
                <w:rFonts w:ascii="Times New Roman" w:hAnsi="Times New Roman" w:cs="Times New Roman"/>
                <w:b/>
                <w:sz w:val="24"/>
                <w:szCs w:val="24"/>
              </w:rPr>
              <w:t>99</w:t>
            </w:r>
          </w:p>
        </w:tc>
        <w:tc>
          <w:tcPr>
            <w:tcW w:w="1721" w:type="dxa"/>
            <w:vAlign w:val="center"/>
          </w:tcPr>
          <w:p w14:paraId="0D1C384A" w14:textId="77777777" w:rsidR="00B50070" w:rsidRPr="00261804" w:rsidRDefault="00B50070" w:rsidP="00BD0894">
            <w:pPr>
              <w:jc w:val="center"/>
              <w:rPr>
                <w:rFonts w:ascii="Times New Roman" w:hAnsi="Times New Roman" w:cs="Times New Roman"/>
                <w:b/>
                <w:sz w:val="24"/>
                <w:szCs w:val="24"/>
              </w:rPr>
            </w:pPr>
          </w:p>
          <w:p w14:paraId="0EA829B4" w14:textId="77777777" w:rsidR="00596063" w:rsidRPr="00261804" w:rsidRDefault="00100E4D" w:rsidP="00BD0894">
            <w:pPr>
              <w:jc w:val="center"/>
              <w:rPr>
                <w:rFonts w:ascii="Times New Roman" w:hAnsi="Times New Roman" w:cs="Times New Roman"/>
                <w:b/>
                <w:sz w:val="24"/>
                <w:szCs w:val="24"/>
              </w:rPr>
            </w:pPr>
            <w:r w:rsidRPr="00261804">
              <w:rPr>
                <w:rFonts w:ascii="Times New Roman" w:hAnsi="Times New Roman" w:cs="Times New Roman"/>
                <w:b/>
                <w:sz w:val="24"/>
                <w:szCs w:val="24"/>
              </w:rPr>
              <w:t>6</w:t>
            </w:r>
            <w:r w:rsidR="00FB57D2">
              <w:rPr>
                <w:rFonts w:ascii="Times New Roman" w:hAnsi="Times New Roman" w:cs="Times New Roman"/>
                <w:b/>
                <w:sz w:val="24"/>
                <w:szCs w:val="24"/>
              </w:rPr>
              <w:t>6</w:t>
            </w:r>
          </w:p>
        </w:tc>
        <w:tc>
          <w:tcPr>
            <w:tcW w:w="1713" w:type="dxa"/>
            <w:vAlign w:val="center"/>
          </w:tcPr>
          <w:p w14:paraId="6454A86B" w14:textId="77777777" w:rsidR="00B50070" w:rsidRPr="00261804" w:rsidRDefault="00B50070" w:rsidP="00BD0894">
            <w:pPr>
              <w:jc w:val="center"/>
              <w:rPr>
                <w:rFonts w:ascii="Times New Roman" w:hAnsi="Times New Roman" w:cs="Times New Roman"/>
                <w:b/>
                <w:color w:val="000000"/>
                <w:sz w:val="24"/>
                <w:szCs w:val="24"/>
              </w:rPr>
            </w:pPr>
          </w:p>
          <w:p w14:paraId="1ECDFC65" w14:textId="77777777" w:rsidR="00596063" w:rsidRPr="00261804" w:rsidRDefault="00100E4D" w:rsidP="00BD0894">
            <w:pPr>
              <w:jc w:val="center"/>
              <w:rPr>
                <w:rFonts w:ascii="Times New Roman" w:hAnsi="Times New Roman" w:cs="Times New Roman"/>
                <w:b/>
                <w:color w:val="000000"/>
                <w:sz w:val="24"/>
                <w:szCs w:val="24"/>
              </w:rPr>
            </w:pPr>
            <w:r w:rsidRPr="00261804">
              <w:rPr>
                <w:rFonts w:ascii="Times New Roman" w:hAnsi="Times New Roman" w:cs="Times New Roman"/>
                <w:b/>
                <w:color w:val="000000"/>
                <w:sz w:val="24"/>
                <w:szCs w:val="24"/>
              </w:rPr>
              <w:t>3</w:t>
            </w:r>
            <w:r w:rsidR="00FB57D2">
              <w:rPr>
                <w:rFonts w:ascii="Times New Roman" w:hAnsi="Times New Roman" w:cs="Times New Roman"/>
                <w:b/>
                <w:color w:val="000000"/>
                <w:sz w:val="24"/>
                <w:szCs w:val="24"/>
              </w:rPr>
              <w:t>3</w:t>
            </w:r>
          </w:p>
        </w:tc>
      </w:tr>
      <w:tr w:rsidR="00B50070" w:rsidRPr="00261804" w14:paraId="7817E174" w14:textId="77777777" w:rsidTr="00BD0894">
        <w:trPr>
          <w:trHeight w:val="285"/>
        </w:trPr>
        <w:tc>
          <w:tcPr>
            <w:tcW w:w="3058" w:type="dxa"/>
            <w:vAlign w:val="center"/>
          </w:tcPr>
          <w:p w14:paraId="607DD1F8" w14:textId="77777777" w:rsidR="00B50070" w:rsidRPr="00261804" w:rsidRDefault="00B50070" w:rsidP="00BD0894">
            <w:pPr>
              <w:snapToGrid w:val="0"/>
              <w:jc w:val="center"/>
              <w:rPr>
                <w:rFonts w:ascii="Times New Roman" w:hAnsi="Times New Roman" w:cs="Times New Roman"/>
                <w:b/>
                <w:bCs/>
                <w:sz w:val="24"/>
                <w:szCs w:val="24"/>
              </w:rPr>
            </w:pPr>
            <w:r w:rsidRPr="00261804">
              <w:rPr>
                <w:rFonts w:ascii="Times New Roman" w:hAnsi="Times New Roman" w:cs="Times New Roman"/>
                <w:b/>
                <w:bCs/>
                <w:sz w:val="24"/>
                <w:szCs w:val="24"/>
              </w:rPr>
              <w:t>Ismétlés, számonkérés</w:t>
            </w:r>
          </w:p>
          <w:p w14:paraId="55ECF102" w14:textId="77777777" w:rsidR="00B50070" w:rsidRPr="00261804" w:rsidRDefault="00167E8C" w:rsidP="00BD0894">
            <w:pPr>
              <w:snapToGrid w:val="0"/>
              <w:jc w:val="center"/>
              <w:rPr>
                <w:rFonts w:ascii="Times New Roman" w:hAnsi="Times New Roman" w:cs="Times New Roman"/>
                <w:sz w:val="24"/>
                <w:szCs w:val="24"/>
              </w:rPr>
            </w:pPr>
            <w:r w:rsidRPr="00261804">
              <w:rPr>
                <w:rFonts w:ascii="Times New Roman" w:hAnsi="Times New Roman" w:cs="Times New Roman"/>
                <w:sz w:val="24"/>
                <w:szCs w:val="24"/>
              </w:rPr>
              <w:t>Szabad órakeret (</w:t>
            </w:r>
            <w:r w:rsidR="00B50070" w:rsidRPr="00261804">
              <w:rPr>
                <w:rFonts w:ascii="Times New Roman" w:hAnsi="Times New Roman" w:cs="Times New Roman"/>
                <w:sz w:val="24"/>
                <w:szCs w:val="24"/>
              </w:rPr>
              <w:t>5 %)</w:t>
            </w:r>
          </w:p>
        </w:tc>
        <w:tc>
          <w:tcPr>
            <w:tcW w:w="1836" w:type="dxa"/>
            <w:vAlign w:val="center"/>
          </w:tcPr>
          <w:p w14:paraId="7DE6B25D" w14:textId="77777777" w:rsidR="00B50070" w:rsidRPr="00261804" w:rsidRDefault="00B50070" w:rsidP="00BD0894">
            <w:pPr>
              <w:jc w:val="center"/>
              <w:rPr>
                <w:rFonts w:ascii="Times New Roman" w:hAnsi="Times New Roman" w:cs="Times New Roman"/>
                <w:sz w:val="24"/>
                <w:szCs w:val="24"/>
              </w:rPr>
            </w:pPr>
          </w:p>
          <w:p w14:paraId="1655956B" w14:textId="77777777" w:rsidR="00B50070" w:rsidRPr="00261804" w:rsidRDefault="00590D47" w:rsidP="00BD0894">
            <w:pPr>
              <w:jc w:val="center"/>
              <w:rPr>
                <w:rFonts w:ascii="Times New Roman" w:hAnsi="Times New Roman" w:cs="Times New Roman"/>
                <w:sz w:val="24"/>
                <w:szCs w:val="24"/>
              </w:rPr>
            </w:pPr>
            <w:r>
              <w:rPr>
                <w:rFonts w:ascii="Times New Roman" w:hAnsi="Times New Roman" w:cs="Times New Roman"/>
                <w:sz w:val="24"/>
                <w:szCs w:val="24"/>
              </w:rPr>
              <w:t>3</w:t>
            </w:r>
          </w:p>
        </w:tc>
        <w:tc>
          <w:tcPr>
            <w:tcW w:w="1721" w:type="dxa"/>
            <w:vAlign w:val="center"/>
          </w:tcPr>
          <w:p w14:paraId="6C51F89E" w14:textId="77777777" w:rsidR="00B50070" w:rsidRPr="00261804" w:rsidRDefault="00B50070" w:rsidP="00BD0894">
            <w:pPr>
              <w:jc w:val="center"/>
              <w:rPr>
                <w:rFonts w:ascii="Times New Roman" w:hAnsi="Times New Roman" w:cs="Times New Roman"/>
                <w:sz w:val="24"/>
                <w:szCs w:val="24"/>
              </w:rPr>
            </w:pPr>
          </w:p>
          <w:p w14:paraId="1FBBC1EE" w14:textId="77777777" w:rsidR="00B50070" w:rsidRPr="00261804" w:rsidRDefault="00FB57D2" w:rsidP="00BD0894">
            <w:pPr>
              <w:jc w:val="center"/>
              <w:rPr>
                <w:rFonts w:ascii="Times New Roman" w:hAnsi="Times New Roman" w:cs="Times New Roman"/>
                <w:sz w:val="24"/>
                <w:szCs w:val="24"/>
              </w:rPr>
            </w:pPr>
            <w:r>
              <w:rPr>
                <w:rFonts w:ascii="Times New Roman" w:hAnsi="Times New Roman" w:cs="Times New Roman"/>
                <w:sz w:val="24"/>
                <w:szCs w:val="24"/>
              </w:rPr>
              <w:t>2</w:t>
            </w:r>
          </w:p>
        </w:tc>
        <w:tc>
          <w:tcPr>
            <w:tcW w:w="1713" w:type="dxa"/>
            <w:vAlign w:val="center"/>
          </w:tcPr>
          <w:p w14:paraId="010B9D1C" w14:textId="77777777" w:rsidR="00B50070" w:rsidRPr="00261804" w:rsidRDefault="00B50070" w:rsidP="00BD0894">
            <w:pPr>
              <w:jc w:val="center"/>
              <w:rPr>
                <w:rFonts w:ascii="Times New Roman" w:hAnsi="Times New Roman" w:cs="Times New Roman"/>
                <w:sz w:val="24"/>
                <w:szCs w:val="24"/>
              </w:rPr>
            </w:pPr>
          </w:p>
          <w:p w14:paraId="3596DFE3" w14:textId="77777777" w:rsidR="00B50070" w:rsidRPr="00261804" w:rsidRDefault="00FB57D2" w:rsidP="00BD0894">
            <w:pPr>
              <w:jc w:val="center"/>
              <w:rPr>
                <w:rFonts w:ascii="Times New Roman" w:hAnsi="Times New Roman" w:cs="Times New Roman"/>
                <w:sz w:val="24"/>
                <w:szCs w:val="24"/>
              </w:rPr>
            </w:pPr>
            <w:r>
              <w:rPr>
                <w:rFonts w:ascii="Times New Roman" w:hAnsi="Times New Roman" w:cs="Times New Roman"/>
                <w:sz w:val="24"/>
                <w:szCs w:val="24"/>
              </w:rPr>
              <w:t>1</w:t>
            </w:r>
          </w:p>
        </w:tc>
      </w:tr>
      <w:tr w:rsidR="00B50070" w:rsidRPr="00261804" w14:paraId="69742B76" w14:textId="77777777" w:rsidTr="00BD0894">
        <w:trPr>
          <w:trHeight w:val="1276"/>
        </w:trPr>
        <w:tc>
          <w:tcPr>
            <w:tcW w:w="3058" w:type="dxa"/>
            <w:vAlign w:val="center"/>
          </w:tcPr>
          <w:p w14:paraId="47310A37" w14:textId="77777777" w:rsidR="00B50070" w:rsidRPr="00261804" w:rsidRDefault="00B50070" w:rsidP="00BD0894">
            <w:pPr>
              <w:jc w:val="center"/>
              <w:rPr>
                <w:rFonts w:ascii="Times New Roman" w:hAnsi="Times New Roman" w:cs="Times New Roman"/>
                <w:b/>
                <w:sz w:val="24"/>
                <w:szCs w:val="24"/>
              </w:rPr>
            </w:pPr>
            <w:r w:rsidRPr="00261804">
              <w:rPr>
                <w:rFonts w:ascii="Times New Roman" w:hAnsi="Times New Roman" w:cs="Times New Roman"/>
                <w:b/>
                <w:sz w:val="24"/>
                <w:szCs w:val="24"/>
              </w:rPr>
              <w:t>összesen:</w:t>
            </w:r>
          </w:p>
        </w:tc>
        <w:tc>
          <w:tcPr>
            <w:tcW w:w="1836" w:type="dxa"/>
            <w:vAlign w:val="center"/>
          </w:tcPr>
          <w:p w14:paraId="3F61A930" w14:textId="77777777" w:rsidR="00B50070" w:rsidRPr="00261804" w:rsidRDefault="00B50070" w:rsidP="00BD0894">
            <w:pPr>
              <w:tabs>
                <w:tab w:val="center" w:pos="855"/>
                <w:tab w:val="right" w:pos="1710"/>
              </w:tabs>
              <w:jc w:val="center"/>
              <w:rPr>
                <w:rFonts w:ascii="Times New Roman" w:hAnsi="Times New Roman" w:cs="Times New Roman"/>
                <w:b/>
                <w:sz w:val="24"/>
                <w:szCs w:val="24"/>
              </w:rPr>
            </w:pPr>
          </w:p>
          <w:p w14:paraId="20A45BAC" w14:textId="77777777" w:rsidR="00B50070" w:rsidRPr="00261804" w:rsidRDefault="006774D0" w:rsidP="00BD0894">
            <w:pPr>
              <w:tabs>
                <w:tab w:val="center" w:pos="855"/>
                <w:tab w:val="right" w:pos="1710"/>
              </w:tabs>
              <w:jc w:val="center"/>
              <w:rPr>
                <w:rFonts w:ascii="Times New Roman" w:hAnsi="Times New Roman" w:cs="Times New Roman"/>
                <w:b/>
                <w:sz w:val="24"/>
                <w:szCs w:val="24"/>
              </w:rPr>
            </w:pPr>
            <w:r w:rsidRPr="00261804">
              <w:rPr>
                <w:rFonts w:ascii="Times New Roman" w:hAnsi="Times New Roman" w:cs="Times New Roman"/>
                <w:b/>
                <w:sz w:val="24"/>
                <w:szCs w:val="24"/>
              </w:rPr>
              <w:t>10</w:t>
            </w:r>
            <w:r w:rsidR="00FB57D2">
              <w:rPr>
                <w:rFonts w:ascii="Times New Roman" w:hAnsi="Times New Roman" w:cs="Times New Roman"/>
                <w:b/>
                <w:sz w:val="24"/>
                <w:szCs w:val="24"/>
              </w:rPr>
              <w:t>2</w:t>
            </w:r>
          </w:p>
        </w:tc>
        <w:tc>
          <w:tcPr>
            <w:tcW w:w="1721" w:type="dxa"/>
            <w:vAlign w:val="center"/>
          </w:tcPr>
          <w:p w14:paraId="5C5DA907" w14:textId="77777777" w:rsidR="00B50070" w:rsidRPr="00261804" w:rsidRDefault="00B50070" w:rsidP="00BD0894">
            <w:pPr>
              <w:jc w:val="center"/>
              <w:rPr>
                <w:rFonts w:ascii="Times New Roman" w:hAnsi="Times New Roman" w:cs="Times New Roman"/>
                <w:b/>
                <w:color w:val="000000"/>
                <w:sz w:val="24"/>
                <w:szCs w:val="24"/>
              </w:rPr>
            </w:pPr>
          </w:p>
          <w:p w14:paraId="102A5FB1" w14:textId="77777777" w:rsidR="00B50070" w:rsidRPr="00261804" w:rsidRDefault="00FB57D2" w:rsidP="00BD0894">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68</w:t>
            </w:r>
          </w:p>
        </w:tc>
        <w:tc>
          <w:tcPr>
            <w:tcW w:w="1713" w:type="dxa"/>
            <w:vAlign w:val="center"/>
          </w:tcPr>
          <w:p w14:paraId="44A5BD3A" w14:textId="77777777" w:rsidR="00B50070" w:rsidRPr="00261804" w:rsidRDefault="00B50070" w:rsidP="00BD0894">
            <w:pPr>
              <w:jc w:val="center"/>
              <w:rPr>
                <w:rFonts w:ascii="Times New Roman" w:hAnsi="Times New Roman" w:cs="Times New Roman"/>
                <w:b/>
                <w:sz w:val="24"/>
                <w:szCs w:val="24"/>
              </w:rPr>
            </w:pPr>
          </w:p>
          <w:p w14:paraId="25592F31" w14:textId="77777777" w:rsidR="00B50070" w:rsidRPr="00261804" w:rsidRDefault="00100E4D" w:rsidP="00BD0894">
            <w:pPr>
              <w:jc w:val="center"/>
              <w:rPr>
                <w:rFonts w:ascii="Times New Roman" w:hAnsi="Times New Roman" w:cs="Times New Roman"/>
                <w:b/>
                <w:sz w:val="24"/>
                <w:szCs w:val="24"/>
              </w:rPr>
            </w:pPr>
            <w:r w:rsidRPr="00261804">
              <w:rPr>
                <w:rFonts w:ascii="Times New Roman" w:hAnsi="Times New Roman" w:cs="Times New Roman"/>
                <w:b/>
                <w:sz w:val="24"/>
                <w:szCs w:val="24"/>
              </w:rPr>
              <w:t>3</w:t>
            </w:r>
            <w:r w:rsidR="00FB57D2">
              <w:rPr>
                <w:rFonts w:ascii="Times New Roman" w:hAnsi="Times New Roman" w:cs="Times New Roman"/>
                <w:b/>
                <w:sz w:val="24"/>
                <w:szCs w:val="24"/>
              </w:rPr>
              <w:t>4</w:t>
            </w:r>
          </w:p>
        </w:tc>
      </w:tr>
    </w:tbl>
    <w:p w14:paraId="28B444B5" w14:textId="77777777" w:rsidR="00662F8D" w:rsidRPr="00261804" w:rsidRDefault="00662F8D" w:rsidP="004218B5">
      <w:pPr>
        <w:rPr>
          <w:rFonts w:ascii="Times New Roman" w:hAnsi="Times New Roman" w:cs="Times New Roman"/>
          <w:sz w:val="24"/>
          <w:szCs w:val="24"/>
        </w:rPr>
      </w:pPr>
    </w:p>
    <w:p w14:paraId="26BC8A61" w14:textId="77777777" w:rsidR="00662F8D" w:rsidRPr="00261804" w:rsidRDefault="00662F8D" w:rsidP="004218B5">
      <w:pPr>
        <w:rPr>
          <w:rFonts w:ascii="Times New Roman" w:hAnsi="Times New Roman" w:cs="Times New Roman"/>
          <w:sz w:val="24"/>
          <w:szCs w:val="24"/>
        </w:rPr>
      </w:pPr>
    </w:p>
    <w:p w14:paraId="2A156EAD" w14:textId="77777777" w:rsidR="00DA31EC" w:rsidRPr="00261804" w:rsidRDefault="00DA31EC" w:rsidP="004218B5">
      <w:pPr>
        <w:rPr>
          <w:rFonts w:ascii="Times New Roman" w:hAnsi="Times New Roman" w:cs="Times New Roman"/>
          <w:b/>
          <w:sz w:val="24"/>
          <w:szCs w:val="24"/>
        </w:rPr>
      </w:pPr>
    </w:p>
    <w:p w14:paraId="1343A89C" w14:textId="77777777" w:rsidR="005E1876" w:rsidRPr="00261804" w:rsidRDefault="005E1876" w:rsidP="004218B5">
      <w:pPr>
        <w:jc w:val="center"/>
        <w:rPr>
          <w:rFonts w:ascii="Times New Roman" w:hAnsi="Times New Roman" w:cs="Times New Roman"/>
          <w:b/>
          <w:sz w:val="24"/>
          <w:szCs w:val="24"/>
        </w:rPr>
      </w:pPr>
    </w:p>
    <w:p w14:paraId="25A82045" w14:textId="77777777" w:rsidR="005E1876" w:rsidRPr="00261804" w:rsidRDefault="005E1876" w:rsidP="004218B5">
      <w:pPr>
        <w:jc w:val="center"/>
        <w:rPr>
          <w:rFonts w:ascii="Times New Roman" w:hAnsi="Times New Roman" w:cs="Times New Roman"/>
          <w:b/>
          <w:sz w:val="24"/>
          <w:szCs w:val="24"/>
        </w:rPr>
      </w:pPr>
    </w:p>
    <w:p w14:paraId="3DEAC85D" w14:textId="77777777" w:rsidR="005E1876" w:rsidRPr="00261804" w:rsidRDefault="005E1876" w:rsidP="004218B5">
      <w:pPr>
        <w:jc w:val="center"/>
        <w:rPr>
          <w:rFonts w:ascii="Times New Roman" w:hAnsi="Times New Roman" w:cs="Times New Roman"/>
          <w:b/>
          <w:sz w:val="24"/>
          <w:szCs w:val="24"/>
        </w:rPr>
      </w:pPr>
    </w:p>
    <w:p w14:paraId="731574B2" w14:textId="77777777" w:rsidR="005E1876" w:rsidRPr="00261804" w:rsidRDefault="005E1876" w:rsidP="004218B5">
      <w:pPr>
        <w:jc w:val="center"/>
        <w:rPr>
          <w:rFonts w:ascii="Times New Roman" w:hAnsi="Times New Roman" w:cs="Times New Roman"/>
          <w:b/>
          <w:sz w:val="24"/>
          <w:szCs w:val="24"/>
        </w:rPr>
      </w:pPr>
    </w:p>
    <w:p w14:paraId="192AB37F" w14:textId="77777777" w:rsidR="005E1876" w:rsidRPr="00261804" w:rsidRDefault="005E1876" w:rsidP="004218B5">
      <w:pPr>
        <w:jc w:val="center"/>
        <w:rPr>
          <w:rFonts w:ascii="Times New Roman" w:hAnsi="Times New Roman" w:cs="Times New Roman"/>
          <w:b/>
          <w:sz w:val="24"/>
          <w:szCs w:val="24"/>
        </w:rPr>
      </w:pPr>
    </w:p>
    <w:p w14:paraId="1634D918" w14:textId="77777777" w:rsidR="005E1876" w:rsidRPr="00261804" w:rsidRDefault="005E1876" w:rsidP="004218B5">
      <w:pPr>
        <w:jc w:val="center"/>
        <w:rPr>
          <w:rFonts w:ascii="Times New Roman" w:hAnsi="Times New Roman" w:cs="Times New Roman"/>
          <w:b/>
          <w:sz w:val="24"/>
          <w:szCs w:val="24"/>
        </w:rPr>
      </w:pPr>
    </w:p>
    <w:p w14:paraId="04792BEA" w14:textId="77777777" w:rsidR="005E1876" w:rsidRPr="00261804" w:rsidRDefault="005E1876" w:rsidP="004218B5">
      <w:pPr>
        <w:jc w:val="center"/>
        <w:rPr>
          <w:rFonts w:ascii="Times New Roman" w:hAnsi="Times New Roman" w:cs="Times New Roman"/>
          <w:b/>
          <w:sz w:val="24"/>
          <w:szCs w:val="24"/>
        </w:rPr>
      </w:pPr>
    </w:p>
    <w:p w14:paraId="37965A58" w14:textId="77777777" w:rsidR="005E1876" w:rsidRPr="00261804" w:rsidRDefault="005E1876" w:rsidP="004218B5">
      <w:pPr>
        <w:jc w:val="center"/>
        <w:rPr>
          <w:rFonts w:ascii="Times New Roman" w:hAnsi="Times New Roman" w:cs="Times New Roman"/>
          <w:b/>
          <w:sz w:val="24"/>
          <w:szCs w:val="24"/>
        </w:rPr>
      </w:pPr>
    </w:p>
    <w:p w14:paraId="1E14AD80" w14:textId="77777777" w:rsidR="005E1876" w:rsidRPr="00261804" w:rsidRDefault="005E1876" w:rsidP="004218B5">
      <w:pPr>
        <w:jc w:val="center"/>
        <w:rPr>
          <w:rFonts w:ascii="Times New Roman" w:hAnsi="Times New Roman" w:cs="Times New Roman"/>
          <w:b/>
          <w:sz w:val="24"/>
          <w:szCs w:val="24"/>
        </w:rPr>
      </w:pPr>
    </w:p>
    <w:p w14:paraId="1A50BE93" w14:textId="77777777" w:rsidR="005E1876" w:rsidRPr="00261804" w:rsidRDefault="005E1876" w:rsidP="004218B5">
      <w:pPr>
        <w:jc w:val="center"/>
        <w:rPr>
          <w:rFonts w:ascii="Times New Roman" w:hAnsi="Times New Roman" w:cs="Times New Roman"/>
          <w:b/>
          <w:sz w:val="24"/>
          <w:szCs w:val="24"/>
        </w:rPr>
      </w:pPr>
    </w:p>
    <w:p w14:paraId="26ABD449" w14:textId="77777777" w:rsidR="005E1876" w:rsidRPr="00261804" w:rsidRDefault="005E1876" w:rsidP="004218B5">
      <w:pPr>
        <w:jc w:val="center"/>
        <w:rPr>
          <w:rFonts w:ascii="Times New Roman" w:hAnsi="Times New Roman" w:cs="Times New Roman"/>
          <w:b/>
          <w:sz w:val="24"/>
          <w:szCs w:val="24"/>
        </w:rPr>
      </w:pPr>
    </w:p>
    <w:p w14:paraId="28FBC7EB" w14:textId="77777777" w:rsidR="005E1876" w:rsidRPr="00261804" w:rsidRDefault="005E1876" w:rsidP="004218B5">
      <w:pPr>
        <w:jc w:val="center"/>
        <w:rPr>
          <w:rFonts w:ascii="Times New Roman" w:hAnsi="Times New Roman" w:cs="Times New Roman"/>
          <w:b/>
          <w:sz w:val="24"/>
          <w:szCs w:val="24"/>
        </w:rPr>
      </w:pPr>
    </w:p>
    <w:p w14:paraId="5E313C37" w14:textId="77777777" w:rsidR="005E1876" w:rsidRPr="00261804" w:rsidRDefault="005E1876" w:rsidP="004218B5">
      <w:pPr>
        <w:jc w:val="center"/>
        <w:rPr>
          <w:rFonts w:ascii="Times New Roman" w:hAnsi="Times New Roman" w:cs="Times New Roman"/>
          <w:b/>
          <w:sz w:val="24"/>
          <w:szCs w:val="24"/>
        </w:rPr>
      </w:pPr>
    </w:p>
    <w:p w14:paraId="21DFEC83" w14:textId="77777777" w:rsidR="004218B5" w:rsidRPr="00261804" w:rsidRDefault="004218B5" w:rsidP="004218B5">
      <w:pPr>
        <w:jc w:val="center"/>
        <w:rPr>
          <w:rFonts w:ascii="Times New Roman" w:hAnsi="Times New Roman" w:cs="Times New Roman"/>
          <w:b/>
          <w:sz w:val="24"/>
          <w:szCs w:val="24"/>
        </w:rPr>
      </w:pPr>
    </w:p>
    <w:p w14:paraId="268131F6" w14:textId="77777777" w:rsidR="004218B5" w:rsidRPr="00261804" w:rsidRDefault="004218B5" w:rsidP="004218B5">
      <w:pPr>
        <w:jc w:val="center"/>
        <w:rPr>
          <w:rFonts w:ascii="Times New Roman" w:hAnsi="Times New Roman" w:cs="Times New Roman"/>
          <w:b/>
          <w:sz w:val="24"/>
          <w:szCs w:val="24"/>
        </w:rPr>
      </w:pPr>
    </w:p>
    <w:p w14:paraId="45667213" w14:textId="77777777" w:rsidR="004218B5" w:rsidRPr="00261804" w:rsidRDefault="004218B5" w:rsidP="004218B5">
      <w:pPr>
        <w:jc w:val="center"/>
        <w:rPr>
          <w:rFonts w:ascii="Times New Roman" w:hAnsi="Times New Roman" w:cs="Times New Roman"/>
          <w:b/>
          <w:sz w:val="24"/>
          <w:szCs w:val="24"/>
        </w:rPr>
      </w:pPr>
    </w:p>
    <w:p w14:paraId="0633163A" w14:textId="77777777" w:rsidR="004218B5" w:rsidRPr="00261804" w:rsidRDefault="004218B5" w:rsidP="004218B5">
      <w:pPr>
        <w:jc w:val="center"/>
        <w:rPr>
          <w:rFonts w:ascii="Times New Roman" w:hAnsi="Times New Roman" w:cs="Times New Roman"/>
          <w:b/>
          <w:sz w:val="24"/>
          <w:szCs w:val="24"/>
        </w:rPr>
      </w:pPr>
    </w:p>
    <w:p w14:paraId="70E861F2" w14:textId="77777777" w:rsidR="004218B5" w:rsidRPr="00261804" w:rsidRDefault="004218B5" w:rsidP="004218B5">
      <w:pPr>
        <w:jc w:val="center"/>
        <w:rPr>
          <w:rFonts w:ascii="Times New Roman" w:hAnsi="Times New Roman" w:cs="Times New Roman"/>
          <w:b/>
          <w:sz w:val="24"/>
          <w:szCs w:val="24"/>
        </w:rPr>
      </w:pPr>
    </w:p>
    <w:p w14:paraId="1E026791" w14:textId="77777777" w:rsidR="004218B5" w:rsidRPr="00261804" w:rsidRDefault="004218B5" w:rsidP="004218B5">
      <w:pPr>
        <w:jc w:val="center"/>
        <w:rPr>
          <w:rFonts w:ascii="Times New Roman" w:hAnsi="Times New Roman" w:cs="Times New Roman"/>
          <w:b/>
          <w:sz w:val="24"/>
          <w:szCs w:val="24"/>
        </w:rPr>
      </w:pPr>
    </w:p>
    <w:p w14:paraId="5D4BF9D2" w14:textId="77777777" w:rsidR="004218B5" w:rsidRPr="00261804" w:rsidRDefault="004218B5" w:rsidP="004218B5">
      <w:pPr>
        <w:jc w:val="center"/>
        <w:rPr>
          <w:rFonts w:ascii="Times New Roman" w:hAnsi="Times New Roman" w:cs="Times New Roman"/>
          <w:b/>
          <w:sz w:val="24"/>
          <w:szCs w:val="24"/>
        </w:rPr>
      </w:pPr>
    </w:p>
    <w:p w14:paraId="46BBC674" w14:textId="77777777" w:rsidR="004218B5" w:rsidRPr="00261804" w:rsidRDefault="004218B5" w:rsidP="004218B5">
      <w:pPr>
        <w:jc w:val="center"/>
        <w:rPr>
          <w:rFonts w:ascii="Times New Roman" w:hAnsi="Times New Roman" w:cs="Times New Roman"/>
          <w:b/>
          <w:sz w:val="24"/>
          <w:szCs w:val="24"/>
        </w:rPr>
      </w:pPr>
    </w:p>
    <w:p w14:paraId="2CB92FD3" w14:textId="77777777" w:rsidR="004218B5" w:rsidRPr="00261804" w:rsidRDefault="004218B5" w:rsidP="004218B5">
      <w:pPr>
        <w:jc w:val="center"/>
        <w:rPr>
          <w:rFonts w:ascii="Times New Roman" w:hAnsi="Times New Roman" w:cs="Times New Roman"/>
          <w:b/>
          <w:sz w:val="24"/>
          <w:szCs w:val="24"/>
        </w:rPr>
      </w:pPr>
    </w:p>
    <w:p w14:paraId="576C89C4" w14:textId="77777777" w:rsidR="004218B5" w:rsidRPr="00261804" w:rsidRDefault="004218B5" w:rsidP="004218B5">
      <w:pPr>
        <w:jc w:val="center"/>
        <w:rPr>
          <w:rFonts w:ascii="Times New Roman" w:hAnsi="Times New Roman" w:cs="Times New Roman"/>
          <w:b/>
          <w:sz w:val="24"/>
          <w:szCs w:val="24"/>
        </w:rPr>
      </w:pPr>
    </w:p>
    <w:p w14:paraId="79EE156B" w14:textId="77777777" w:rsidR="00167E8C" w:rsidRPr="00261804" w:rsidRDefault="00167E8C" w:rsidP="004218B5">
      <w:pPr>
        <w:jc w:val="center"/>
        <w:rPr>
          <w:rFonts w:ascii="Times New Roman" w:hAnsi="Times New Roman" w:cs="Times New Roman"/>
          <w:b/>
          <w:sz w:val="24"/>
          <w:szCs w:val="24"/>
        </w:rPr>
      </w:pPr>
    </w:p>
    <w:p w14:paraId="3DB89552" w14:textId="77777777" w:rsidR="00167E8C" w:rsidRPr="00261804" w:rsidRDefault="00167E8C" w:rsidP="004218B5">
      <w:pPr>
        <w:jc w:val="center"/>
        <w:rPr>
          <w:rFonts w:ascii="Times New Roman" w:hAnsi="Times New Roman" w:cs="Times New Roman"/>
          <w:b/>
          <w:sz w:val="24"/>
          <w:szCs w:val="24"/>
        </w:rPr>
      </w:pPr>
    </w:p>
    <w:p w14:paraId="6D45308B" w14:textId="77777777" w:rsidR="00167E8C" w:rsidRPr="00261804" w:rsidRDefault="00167E8C" w:rsidP="004218B5">
      <w:pPr>
        <w:jc w:val="center"/>
        <w:rPr>
          <w:rFonts w:ascii="Times New Roman" w:hAnsi="Times New Roman" w:cs="Times New Roman"/>
          <w:b/>
          <w:sz w:val="24"/>
          <w:szCs w:val="24"/>
        </w:rPr>
      </w:pPr>
    </w:p>
    <w:p w14:paraId="126448D3" w14:textId="77777777" w:rsidR="005E1876" w:rsidRPr="00261804" w:rsidRDefault="006774D0" w:rsidP="004218B5">
      <w:pPr>
        <w:jc w:val="center"/>
        <w:rPr>
          <w:rFonts w:ascii="Times New Roman" w:hAnsi="Times New Roman" w:cs="Times New Roman"/>
          <w:sz w:val="24"/>
          <w:szCs w:val="24"/>
        </w:rPr>
      </w:pPr>
      <w:r w:rsidRPr="00261804">
        <w:rPr>
          <w:rFonts w:ascii="Times New Roman" w:hAnsi="Times New Roman" w:cs="Times New Roman"/>
          <w:b/>
          <w:sz w:val="24"/>
          <w:szCs w:val="24"/>
        </w:rPr>
        <w:t>7</w:t>
      </w:r>
      <w:r w:rsidR="005E1876" w:rsidRPr="00261804">
        <w:rPr>
          <w:rFonts w:ascii="Times New Roman" w:hAnsi="Times New Roman" w:cs="Times New Roman"/>
          <w:b/>
          <w:sz w:val="24"/>
          <w:szCs w:val="24"/>
        </w:rPr>
        <w:t>.osztály</w:t>
      </w:r>
    </w:p>
    <w:p w14:paraId="2C4A71BD" w14:textId="77777777" w:rsidR="005E1876" w:rsidRPr="00261804" w:rsidRDefault="005E1876" w:rsidP="004218B5">
      <w:pPr>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1903"/>
        <w:gridCol w:w="59"/>
        <w:gridCol w:w="330"/>
        <w:gridCol w:w="131"/>
        <w:gridCol w:w="841"/>
        <w:gridCol w:w="166"/>
        <w:gridCol w:w="4375"/>
        <w:gridCol w:w="441"/>
        <w:gridCol w:w="201"/>
        <w:gridCol w:w="224"/>
        <w:gridCol w:w="1672"/>
      </w:tblGrid>
      <w:tr w:rsidR="00A43FF7" w:rsidRPr="00261804" w14:paraId="46AFFC09" w14:textId="77777777" w:rsidTr="000F0990">
        <w:tc>
          <w:tcPr>
            <w:tcW w:w="1962" w:type="dxa"/>
            <w:gridSpan w:val="2"/>
            <w:vAlign w:val="center"/>
          </w:tcPr>
          <w:p w14:paraId="3EFA2425" w14:textId="77777777" w:rsidR="00DA31EC" w:rsidRPr="00261804" w:rsidRDefault="00DA31EC" w:rsidP="006D7C65">
            <w:pPr>
              <w:spacing w:after="0"/>
              <w:jc w:val="center"/>
              <w:rPr>
                <w:rFonts w:ascii="Times New Roman" w:hAnsi="Times New Roman" w:cs="Times New Roman"/>
                <w:b/>
                <w:sz w:val="24"/>
                <w:szCs w:val="24"/>
              </w:rPr>
            </w:pPr>
            <w:r w:rsidRPr="00261804">
              <w:rPr>
                <w:rFonts w:ascii="Times New Roman" w:hAnsi="Times New Roman" w:cs="Times New Roman"/>
                <w:b/>
                <w:sz w:val="24"/>
                <w:szCs w:val="24"/>
              </w:rPr>
              <w:t>Tematikai egység</w:t>
            </w:r>
          </w:p>
        </w:tc>
        <w:tc>
          <w:tcPr>
            <w:tcW w:w="5843" w:type="dxa"/>
            <w:gridSpan w:val="5"/>
            <w:vAlign w:val="center"/>
          </w:tcPr>
          <w:p w14:paraId="1D497A08" w14:textId="77777777" w:rsidR="00DA31EC" w:rsidRPr="00261804" w:rsidRDefault="006774D0" w:rsidP="004218B5">
            <w:pPr>
              <w:spacing w:after="0"/>
              <w:jc w:val="center"/>
              <w:rPr>
                <w:rFonts w:ascii="Times New Roman" w:hAnsi="Times New Roman" w:cs="Times New Roman"/>
                <w:sz w:val="24"/>
                <w:szCs w:val="24"/>
              </w:rPr>
            </w:pPr>
            <w:r w:rsidRPr="00261804">
              <w:rPr>
                <w:rFonts w:ascii="Times New Roman" w:hAnsi="Times New Roman" w:cs="Times New Roman"/>
                <w:b/>
                <w:sz w:val="24"/>
                <w:szCs w:val="24"/>
              </w:rPr>
              <w:t xml:space="preserve">1. </w:t>
            </w:r>
            <w:r w:rsidRPr="00261804">
              <w:rPr>
                <w:rFonts w:ascii="Times New Roman" w:eastAsia="Calibri" w:hAnsi="Times New Roman" w:cs="Times New Roman"/>
                <w:b/>
                <w:bCs/>
                <w:sz w:val="24"/>
                <w:szCs w:val="24"/>
              </w:rPr>
              <w:t xml:space="preserve"> Tájékozódás a földrajzi térben</w:t>
            </w:r>
          </w:p>
        </w:tc>
        <w:tc>
          <w:tcPr>
            <w:tcW w:w="2538" w:type="dxa"/>
            <w:gridSpan w:val="4"/>
            <w:vAlign w:val="center"/>
          </w:tcPr>
          <w:p w14:paraId="26DB4F89" w14:textId="77777777" w:rsidR="00DA31EC" w:rsidRPr="00261804" w:rsidRDefault="00DA31EC" w:rsidP="004218B5">
            <w:pPr>
              <w:spacing w:after="0"/>
              <w:jc w:val="center"/>
              <w:rPr>
                <w:rFonts w:ascii="Times New Roman" w:hAnsi="Times New Roman" w:cs="Times New Roman"/>
                <w:b/>
                <w:sz w:val="24"/>
                <w:szCs w:val="24"/>
              </w:rPr>
            </w:pPr>
            <w:r w:rsidRPr="00261804">
              <w:rPr>
                <w:rFonts w:ascii="Times New Roman" w:hAnsi="Times New Roman" w:cs="Times New Roman"/>
                <w:b/>
                <w:sz w:val="24"/>
                <w:szCs w:val="24"/>
              </w:rPr>
              <w:t>Órakeret</w:t>
            </w:r>
          </w:p>
          <w:p w14:paraId="46871150" w14:textId="77777777" w:rsidR="00DA31EC" w:rsidRPr="00261804" w:rsidRDefault="006774D0" w:rsidP="004218B5">
            <w:pPr>
              <w:spacing w:after="0"/>
              <w:jc w:val="center"/>
              <w:rPr>
                <w:rFonts w:ascii="Times New Roman" w:hAnsi="Times New Roman" w:cs="Times New Roman"/>
                <w:b/>
                <w:sz w:val="24"/>
                <w:szCs w:val="24"/>
              </w:rPr>
            </w:pPr>
            <w:r w:rsidRPr="00261804">
              <w:rPr>
                <w:rFonts w:ascii="Times New Roman" w:hAnsi="Times New Roman" w:cs="Times New Roman"/>
                <w:b/>
                <w:sz w:val="24"/>
                <w:szCs w:val="24"/>
              </w:rPr>
              <w:t>4</w:t>
            </w:r>
          </w:p>
        </w:tc>
      </w:tr>
      <w:tr w:rsidR="00DA31EC" w:rsidRPr="00261804" w14:paraId="6BC1E1D2" w14:textId="77777777" w:rsidTr="000F0990">
        <w:tc>
          <w:tcPr>
            <w:tcW w:w="1962" w:type="dxa"/>
            <w:gridSpan w:val="2"/>
            <w:vAlign w:val="center"/>
          </w:tcPr>
          <w:p w14:paraId="6864B42B" w14:textId="77777777" w:rsidR="00DA31EC" w:rsidRPr="00261804" w:rsidRDefault="00DA31EC" w:rsidP="004218B5">
            <w:pPr>
              <w:spacing w:after="0"/>
              <w:jc w:val="center"/>
              <w:rPr>
                <w:rFonts w:ascii="Times New Roman" w:hAnsi="Times New Roman" w:cs="Times New Roman"/>
                <w:b/>
                <w:sz w:val="24"/>
                <w:szCs w:val="24"/>
              </w:rPr>
            </w:pPr>
            <w:r w:rsidRPr="00261804">
              <w:rPr>
                <w:rFonts w:ascii="Times New Roman" w:hAnsi="Times New Roman" w:cs="Times New Roman"/>
                <w:b/>
                <w:sz w:val="24"/>
                <w:szCs w:val="24"/>
              </w:rPr>
              <w:t>Előzetes tudás</w:t>
            </w:r>
          </w:p>
        </w:tc>
        <w:tc>
          <w:tcPr>
            <w:tcW w:w="8381" w:type="dxa"/>
            <w:gridSpan w:val="9"/>
          </w:tcPr>
          <w:p w14:paraId="7A60B9B9" w14:textId="77777777" w:rsidR="00DA31EC" w:rsidRPr="00261804" w:rsidRDefault="005C31EF" w:rsidP="004218B5">
            <w:pPr>
              <w:spacing w:after="0"/>
              <w:jc w:val="both"/>
              <w:rPr>
                <w:rFonts w:ascii="Times New Roman" w:hAnsi="Times New Roman" w:cs="Times New Roman"/>
                <w:sz w:val="24"/>
                <w:szCs w:val="24"/>
              </w:rPr>
            </w:pPr>
            <w:r w:rsidRPr="00261804">
              <w:rPr>
                <w:rFonts w:ascii="Times New Roman" w:hAnsi="Times New Roman" w:cs="Times New Roman"/>
                <w:sz w:val="24"/>
                <w:szCs w:val="24"/>
              </w:rPr>
              <w:t>térképészeti ismeretek, térképvázlat, útvonalterv, földrajzi helymeghatározás</w:t>
            </w:r>
            <w:r w:rsidR="00653F17" w:rsidRPr="00261804">
              <w:rPr>
                <w:rFonts w:ascii="Times New Roman" w:hAnsi="Times New Roman" w:cs="Times New Roman"/>
                <w:sz w:val="24"/>
                <w:szCs w:val="24"/>
              </w:rPr>
              <w:t>, iránytű</w:t>
            </w:r>
          </w:p>
        </w:tc>
      </w:tr>
      <w:tr w:rsidR="00A43FF7" w:rsidRPr="00261804" w14:paraId="12399587" w14:textId="77777777" w:rsidTr="000F0990">
        <w:tc>
          <w:tcPr>
            <w:tcW w:w="3430" w:type="dxa"/>
            <w:gridSpan w:val="6"/>
            <w:tcBorders>
              <w:bottom w:val="single" w:sz="4" w:space="0" w:color="auto"/>
            </w:tcBorders>
            <w:vAlign w:val="center"/>
          </w:tcPr>
          <w:p w14:paraId="0801199F" w14:textId="77777777" w:rsidR="00DA31EC" w:rsidRPr="00261804" w:rsidRDefault="00DA31EC" w:rsidP="004218B5">
            <w:pPr>
              <w:spacing w:after="0"/>
              <w:jc w:val="center"/>
              <w:rPr>
                <w:rFonts w:ascii="Times New Roman" w:hAnsi="Times New Roman" w:cs="Times New Roman"/>
                <w:b/>
                <w:sz w:val="24"/>
                <w:szCs w:val="24"/>
              </w:rPr>
            </w:pPr>
            <w:r w:rsidRPr="00261804">
              <w:rPr>
                <w:rFonts w:ascii="Times New Roman" w:hAnsi="Times New Roman" w:cs="Times New Roman"/>
                <w:b/>
                <w:sz w:val="24"/>
                <w:szCs w:val="24"/>
              </w:rPr>
              <w:t>Ismeretek</w:t>
            </w:r>
            <w:r w:rsidR="00C607AD" w:rsidRPr="00261804">
              <w:rPr>
                <w:rFonts w:ascii="Times New Roman" w:hAnsi="Times New Roman" w:cs="Times New Roman"/>
                <w:b/>
                <w:sz w:val="24"/>
                <w:szCs w:val="24"/>
              </w:rPr>
              <w:t>, tanulási eredmények</w:t>
            </w:r>
          </w:p>
        </w:tc>
        <w:tc>
          <w:tcPr>
            <w:tcW w:w="4816" w:type="dxa"/>
            <w:gridSpan w:val="2"/>
            <w:tcBorders>
              <w:bottom w:val="single" w:sz="4" w:space="0" w:color="auto"/>
            </w:tcBorders>
            <w:vAlign w:val="center"/>
          </w:tcPr>
          <w:p w14:paraId="2D40A4A2" w14:textId="77777777" w:rsidR="00DA31EC" w:rsidRPr="00261804" w:rsidRDefault="00DA31EC" w:rsidP="004218B5">
            <w:pPr>
              <w:spacing w:after="0"/>
              <w:jc w:val="center"/>
              <w:rPr>
                <w:rFonts w:ascii="Times New Roman" w:hAnsi="Times New Roman" w:cs="Times New Roman"/>
                <w:b/>
                <w:sz w:val="24"/>
                <w:szCs w:val="24"/>
              </w:rPr>
            </w:pPr>
            <w:r w:rsidRPr="00261804">
              <w:rPr>
                <w:rFonts w:ascii="Times New Roman" w:hAnsi="Times New Roman" w:cs="Times New Roman"/>
                <w:b/>
                <w:sz w:val="24"/>
                <w:szCs w:val="24"/>
              </w:rPr>
              <w:t>Fejlesztési követelmények</w:t>
            </w:r>
          </w:p>
        </w:tc>
        <w:tc>
          <w:tcPr>
            <w:tcW w:w="2097" w:type="dxa"/>
            <w:gridSpan w:val="3"/>
            <w:tcBorders>
              <w:bottom w:val="single" w:sz="4" w:space="0" w:color="auto"/>
            </w:tcBorders>
            <w:vAlign w:val="center"/>
          </w:tcPr>
          <w:p w14:paraId="23F89359" w14:textId="77777777" w:rsidR="00DA31EC" w:rsidRPr="00261804" w:rsidRDefault="00DA31EC" w:rsidP="004218B5">
            <w:pPr>
              <w:spacing w:after="0"/>
              <w:jc w:val="center"/>
              <w:rPr>
                <w:rFonts w:ascii="Times New Roman" w:hAnsi="Times New Roman" w:cs="Times New Roman"/>
                <w:b/>
                <w:sz w:val="24"/>
                <w:szCs w:val="24"/>
              </w:rPr>
            </w:pPr>
            <w:r w:rsidRPr="00261804">
              <w:rPr>
                <w:rFonts w:ascii="Times New Roman" w:hAnsi="Times New Roman" w:cs="Times New Roman"/>
                <w:b/>
                <w:sz w:val="24"/>
                <w:szCs w:val="24"/>
              </w:rPr>
              <w:t>Kapcsolódási pontok</w:t>
            </w:r>
          </w:p>
        </w:tc>
      </w:tr>
      <w:tr w:rsidR="00A43FF7" w:rsidRPr="00261804" w14:paraId="5A91D07F" w14:textId="77777777" w:rsidTr="000F0990">
        <w:tc>
          <w:tcPr>
            <w:tcW w:w="3430" w:type="dxa"/>
            <w:gridSpan w:val="6"/>
            <w:tcBorders>
              <w:bottom w:val="single" w:sz="4" w:space="0" w:color="auto"/>
            </w:tcBorders>
          </w:tcPr>
          <w:p w14:paraId="462A0780" w14:textId="77777777" w:rsidR="006774D0" w:rsidRPr="00261804" w:rsidRDefault="006774D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tájékozódik különböző típusú és tartalmú térképeken, biztonsággal leolvassa azok információtartalmát, a térképen elhelyez földrajzi elemeket; </w:t>
            </w:r>
          </w:p>
          <w:p w14:paraId="556EA0D3" w14:textId="77777777" w:rsidR="006774D0" w:rsidRPr="00261804" w:rsidRDefault="006774D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gyakorlati feladatokat (pl. távolság- és helymeghatározás, utazástervezés) old meg nyomtatott és digitális térkép segítségével;</w:t>
            </w:r>
          </w:p>
          <w:p w14:paraId="101CAB00" w14:textId="77777777" w:rsidR="006774D0" w:rsidRPr="00261804" w:rsidRDefault="006774D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el tud készíteni egyszerű térképvázlatokat, útvonalterveket;</w:t>
            </w:r>
          </w:p>
          <w:p w14:paraId="36D8EB81" w14:textId="77777777" w:rsidR="006774D0" w:rsidRPr="00261804" w:rsidRDefault="006774D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azonosítja a jelenségek időbeli jellemzőit. </w:t>
            </w:r>
          </w:p>
          <w:p w14:paraId="3ACF78CC" w14:textId="77777777" w:rsidR="00DA31EC" w:rsidRPr="00261804" w:rsidRDefault="00DA31EC" w:rsidP="005C31EF">
            <w:pPr>
              <w:widowControl w:val="0"/>
              <w:autoSpaceDE w:val="0"/>
              <w:autoSpaceDN w:val="0"/>
              <w:adjustRightInd w:val="0"/>
              <w:spacing w:after="0"/>
              <w:rPr>
                <w:rFonts w:ascii="Times New Roman" w:hAnsi="Times New Roman" w:cs="Times New Roman"/>
                <w:bCs/>
                <w:sz w:val="24"/>
                <w:szCs w:val="24"/>
              </w:rPr>
            </w:pPr>
          </w:p>
        </w:tc>
        <w:tc>
          <w:tcPr>
            <w:tcW w:w="4816" w:type="dxa"/>
            <w:gridSpan w:val="2"/>
            <w:tcBorders>
              <w:bottom w:val="single" w:sz="4" w:space="0" w:color="auto"/>
            </w:tcBorders>
          </w:tcPr>
          <w:p w14:paraId="445A0825" w14:textId="77777777" w:rsidR="006774D0" w:rsidRPr="00261804" w:rsidRDefault="006774D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különböző léptékű, típusú és tartalmú térképek használatával, elemzésével és összehasonlításával a rendszerben és összefüggésekben történő gondolkodás fejlesztése</w:t>
            </w:r>
          </w:p>
          <w:p w14:paraId="4CF74BB5" w14:textId="77777777" w:rsidR="006774D0" w:rsidRPr="00261804" w:rsidRDefault="006774D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terepi tájékozódási, valamint a térképalapú távolság- és helymeghatározási feladatok megoldása kapcsán a matematikai és logikai gondolkodás fejlesztése</w:t>
            </w:r>
          </w:p>
          <w:p w14:paraId="4620378B" w14:textId="77777777" w:rsidR="006774D0" w:rsidRPr="00261804" w:rsidRDefault="006774D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Hagyományos és digitális térképen történő távolság- és helymeghatározás segítségével a térbeli tájékozódás és a logikai gondolkodás fejlesztése</w:t>
            </w:r>
          </w:p>
          <w:p w14:paraId="5CFFB2B3" w14:textId="77777777" w:rsidR="006774D0" w:rsidRPr="00261804" w:rsidRDefault="006774D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Különböző időpontban készült űr- vagy légifelvételek és térképek párhuzamos használatával a problémamegoldó gondolkodás fejlesztése</w:t>
            </w:r>
          </w:p>
          <w:p w14:paraId="587769BF" w14:textId="77777777" w:rsidR="006774D0" w:rsidRPr="00261804" w:rsidRDefault="006774D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Gyakorlati feladatok megoldása (pl. távolság- és helymeghatározás, utazástervezés) terepen, valamint nyomtatott és digitális térképek és online felületek segítségével</w:t>
            </w:r>
          </w:p>
          <w:p w14:paraId="7820B3BA" w14:textId="77777777" w:rsidR="006774D0" w:rsidRPr="00261804" w:rsidRDefault="006774D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Különböző típusú és tartalmú térképek tudatos használata a tanuláshoz</w:t>
            </w:r>
          </w:p>
          <w:p w14:paraId="199BE3A1" w14:textId="77777777" w:rsidR="006774D0" w:rsidRPr="00261804" w:rsidRDefault="006774D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földrajzi térben való tájékozódást segítő hagyományos és egyes digitális eszközök ismerete</w:t>
            </w:r>
          </w:p>
          <w:p w14:paraId="0C78511D" w14:textId="77777777" w:rsidR="006774D0" w:rsidRPr="00261804" w:rsidRDefault="006774D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különböző léptékű, típusú és tartalmú térképek, műholdképek, légifelvételek sajátosságainak felismerése, a mindennapi életben való felhasználásuk lehetőségeinek ismerete</w:t>
            </w:r>
          </w:p>
          <w:p w14:paraId="7ECC6CCB" w14:textId="77777777" w:rsidR="006774D0" w:rsidRPr="00261804" w:rsidRDefault="006774D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Különböző időpontban készült űr- vagy légifelvételek és térképek párhuzamos használatával földrajzi megfigyelések elvégzése, problémák megoldása</w:t>
            </w:r>
          </w:p>
          <w:p w14:paraId="0376AED9" w14:textId="77777777" w:rsidR="006774D0" w:rsidRPr="00261804" w:rsidRDefault="006774D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térkép fogalma és jelrendszere</w:t>
            </w:r>
          </w:p>
          <w:p w14:paraId="7B1E5B1F" w14:textId="77777777" w:rsidR="006774D0" w:rsidRPr="00261804" w:rsidRDefault="006774D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hagyományos és digitális térképek fajtái</w:t>
            </w:r>
          </w:p>
          <w:p w14:paraId="569ABF7A" w14:textId="77777777" w:rsidR="006774D0" w:rsidRPr="00261804" w:rsidRDefault="006774D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Távérzékelés és földrajzi alkalmazásai (műholdképek, légifelvételek)</w:t>
            </w:r>
          </w:p>
          <w:p w14:paraId="09B0980B" w14:textId="77777777" w:rsidR="00DA31EC" w:rsidRPr="007C4047" w:rsidRDefault="006774D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lastRenderedPageBreak/>
              <w:t>A földrajzi helymeghatározás módszerei</w:t>
            </w:r>
          </w:p>
        </w:tc>
        <w:tc>
          <w:tcPr>
            <w:tcW w:w="2097" w:type="dxa"/>
            <w:gridSpan w:val="3"/>
            <w:tcBorders>
              <w:bottom w:val="single" w:sz="4" w:space="0" w:color="auto"/>
            </w:tcBorders>
          </w:tcPr>
          <w:p w14:paraId="56C5A6FA" w14:textId="77777777" w:rsidR="00DA31EC" w:rsidRPr="00261804" w:rsidRDefault="00653F17" w:rsidP="005C31EF">
            <w:pPr>
              <w:spacing w:after="0"/>
              <w:rPr>
                <w:rFonts w:ascii="Times New Roman" w:hAnsi="Times New Roman" w:cs="Times New Roman"/>
                <w:sz w:val="24"/>
                <w:szCs w:val="24"/>
              </w:rPr>
            </w:pPr>
            <w:r w:rsidRPr="00261804">
              <w:rPr>
                <w:rFonts w:ascii="Times New Roman" w:hAnsi="Times New Roman" w:cs="Times New Roman"/>
                <w:sz w:val="24"/>
                <w:szCs w:val="24"/>
              </w:rPr>
              <w:lastRenderedPageBreak/>
              <w:t>matematika: távolságmérés</w:t>
            </w:r>
          </w:p>
          <w:p w14:paraId="77A39B82" w14:textId="77777777" w:rsidR="00653F17" w:rsidRPr="00261804" w:rsidRDefault="00653F17" w:rsidP="005C31EF">
            <w:pPr>
              <w:spacing w:after="0"/>
              <w:rPr>
                <w:rFonts w:ascii="Times New Roman" w:hAnsi="Times New Roman" w:cs="Times New Roman"/>
                <w:sz w:val="24"/>
                <w:szCs w:val="24"/>
              </w:rPr>
            </w:pPr>
            <w:r w:rsidRPr="00261804">
              <w:rPr>
                <w:rFonts w:ascii="Times New Roman" w:hAnsi="Times New Roman" w:cs="Times New Roman"/>
                <w:sz w:val="24"/>
                <w:szCs w:val="24"/>
              </w:rPr>
              <w:t>digitális kultúra: digitális térképek</w:t>
            </w:r>
          </w:p>
        </w:tc>
      </w:tr>
      <w:tr w:rsidR="002F2ECC" w:rsidRPr="00261804" w14:paraId="0CFB802D" w14:textId="77777777" w:rsidTr="007C4047">
        <w:trPr>
          <w:trHeight w:val="74"/>
        </w:trPr>
        <w:tc>
          <w:tcPr>
            <w:tcW w:w="10343" w:type="dxa"/>
            <w:gridSpan w:val="11"/>
            <w:tcBorders>
              <w:top w:val="single" w:sz="4" w:space="0" w:color="auto"/>
              <w:bottom w:val="single" w:sz="4" w:space="0" w:color="auto"/>
            </w:tcBorders>
          </w:tcPr>
          <w:p w14:paraId="26F88529" w14:textId="77777777" w:rsidR="002F2ECC" w:rsidRPr="00261804" w:rsidRDefault="002F2ECC" w:rsidP="005C31EF">
            <w:pPr>
              <w:spacing w:after="0"/>
              <w:rPr>
                <w:rStyle w:val="Kiemels"/>
                <w:rFonts w:ascii="Times New Roman" w:hAnsi="Times New Roman" w:cs="Times New Roman"/>
                <w:i/>
                <w:sz w:val="24"/>
                <w:szCs w:val="24"/>
              </w:rPr>
            </w:pPr>
            <w:r w:rsidRPr="00261804">
              <w:rPr>
                <w:rStyle w:val="Kiemels"/>
                <w:rFonts w:ascii="Times New Roman" w:hAnsi="Times New Roman" w:cs="Times New Roman"/>
                <w:sz w:val="24"/>
                <w:szCs w:val="24"/>
              </w:rPr>
              <w:t>A témakör tanulása eredményeként a tanuló:</w:t>
            </w:r>
          </w:p>
          <w:p w14:paraId="27193463" w14:textId="77777777" w:rsidR="002F2ECC" w:rsidRPr="00261804" w:rsidRDefault="006774D0" w:rsidP="005C31EF">
            <w:pPr>
              <w:pStyle w:val="Listaszerbekezds2"/>
              <w:numPr>
                <w:ilvl w:val="0"/>
                <w:numId w:val="6"/>
              </w:numPr>
              <w:spacing w:after="120" w:line="276" w:lineRule="auto"/>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használja a földrajzi térben való tájékozódást segítő hagyományos és digitális eszközöket.</w:t>
            </w:r>
          </w:p>
        </w:tc>
      </w:tr>
      <w:tr w:rsidR="007C4047" w:rsidRPr="00261804" w14:paraId="3D3FF980" w14:textId="77777777" w:rsidTr="007C4047">
        <w:tc>
          <w:tcPr>
            <w:tcW w:w="1903" w:type="dxa"/>
            <w:tcBorders>
              <w:top w:val="single" w:sz="4" w:space="0" w:color="auto"/>
              <w:left w:val="nil"/>
              <w:right w:val="nil"/>
            </w:tcBorders>
          </w:tcPr>
          <w:p w14:paraId="2770F965" w14:textId="77777777" w:rsidR="007C4047" w:rsidRPr="00261804" w:rsidRDefault="007C4047" w:rsidP="005C31EF">
            <w:pPr>
              <w:spacing w:after="0"/>
              <w:rPr>
                <w:rFonts w:ascii="Times New Roman" w:hAnsi="Times New Roman" w:cs="Times New Roman"/>
                <w:b/>
                <w:sz w:val="24"/>
                <w:szCs w:val="24"/>
              </w:rPr>
            </w:pPr>
          </w:p>
        </w:tc>
        <w:tc>
          <w:tcPr>
            <w:tcW w:w="8440" w:type="dxa"/>
            <w:gridSpan w:val="10"/>
            <w:tcBorders>
              <w:top w:val="single" w:sz="4" w:space="0" w:color="auto"/>
              <w:left w:val="nil"/>
              <w:right w:val="nil"/>
            </w:tcBorders>
          </w:tcPr>
          <w:p w14:paraId="341C5043" w14:textId="77777777" w:rsidR="007C4047" w:rsidRPr="00261804" w:rsidRDefault="007C4047" w:rsidP="005C31EF">
            <w:pPr>
              <w:spacing w:after="120" w:line="288" w:lineRule="auto"/>
              <w:rPr>
                <w:rFonts w:ascii="Times New Roman" w:eastAsia="Calibri" w:hAnsi="Times New Roman" w:cs="Times New Roman"/>
                <w:sz w:val="24"/>
                <w:szCs w:val="24"/>
              </w:rPr>
            </w:pPr>
          </w:p>
        </w:tc>
      </w:tr>
      <w:tr w:rsidR="00DA31EC" w:rsidRPr="00261804" w14:paraId="53452EE5" w14:textId="77777777" w:rsidTr="000F0990">
        <w:tc>
          <w:tcPr>
            <w:tcW w:w="1903" w:type="dxa"/>
            <w:tcBorders>
              <w:top w:val="single" w:sz="4" w:space="0" w:color="auto"/>
            </w:tcBorders>
          </w:tcPr>
          <w:p w14:paraId="5A537133" w14:textId="77777777" w:rsidR="00DA31EC" w:rsidRPr="00261804" w:rsidRDefault="00DA31EC"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Kulcsfogalmak/ fogalmak</w:t>
            </w:r>
          </w:p>
        </w:tc>
        <w:tc>
          <w:tcPr>
            <w:tcW w:w="8440" w:type="dxa"/>
            <w:gridSpan w:val="10"/>
            <w:tcBorders>
              <w:top w:val="single" w:sz="4" w:space="0" w:color="auto"/>
            </w:tcBorders>
          </w:tcPr>
          <w:p w14:paraId="4E2A993A" w14:textId="77777777" w:rsidR="00DA31EC" w:rsidRPr="00261804" w:rsidRDefault="005A65EC" w:rsidP="005C31EF">
            <w:pPr>
              <w:spacing w:after="120" w:line="288" w:lineRule="auto"/>
              <w:rPr>
                <w:rFonts w:ascii="Times New Roman" w:eastAsia="Calibri" w:hAnsi="Times New Roman" w:cs="Times New Roman"/>
                <w:sz w:val="24"/>
                <w:szCs w:val="24"/>
              </w:rPr>
            </w:pPr>
            <w:r w:rsidRPr="00261804">
              <w:rPr>
                <w:rFonts w:ascii="Times New Roman" w:eastAsia="Calibri" w:hAnsi="Times New Roman" w:cs="Times New Roman"/>
                <w:sz w:val="24"/>
                <w:szCs w:val="24"/>
              </w:rPr>
              <w:t>földrajzi fokhálózat, keresőhálózat, fő- és mellékvilágtájak, méretarány, aránymérték, szintvonal</w:t>
            </w:r>
          </w:p>
        </w:tc>
      </w:tr>
      <w:tr w:rsidR="00A43FF7" w:rsidRPr="00261804" w14:paraId="210BE101" w14:textId="77777777" w:rsidTr="000F0990">
        <w:tblPrEx>
          <w:tblCellMar>
            <w:left w:w="108" w:type="dxa"/>
            <w:right w:w="108" w:type="dxa"/>
          </w:tblCellMar>
        </w:tblPrEx>
        <w:tc>
          <w:tcPr>
            <w:tcW w:w="2423" w:type="dxa"/>
            <w:gridSpan w:val="4"/>
            <w:vAlign w:val="center"/>
          </w:tcPr>
          <w:p w14:paraId="2024E574" w14:textId="77777777" w:rsidR="00DA31EC" w:rsidRPr="00261804" w:rsidRDefault="00DA31EC"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Tematikai egység</w:t>
            </w:r>
          </w:p>
        </w:tc>
        <w:tc>
          <w:tcPr>
            <w:tcW w:w="6248" w:type="dxa"/>
            <w:gridSpan w:val="6"/>
            <w:vAlign w:val="center"/>
          </w:tcPr>
          <w:p w14:paraId="428359F3" w14:textId="77777777" w:rsidR="00DA31EC" w:rsidRPr="00261804" w:rsidRDefault="005A65EC" w:rsidP="005C31EF">
            <w:pPr>
              <w:spacing w:after="0"/>
              <w:rPr>
                <w:rFonts w:ascii="Times New Roman" w:hAnsi="Times New Roman" w:cs="Times New Roman"/>
                <w:sz w:val="24"/>
                <w:szCs w:val="24"/>
              </w:rPr>
            </w:pPr>
            <w:r w:rsidRPr="00261804">
              <w:rPr>
                <w:rFonts w:ascii="Times New Roman" w:hAnsi="Times New Roman" w:cs="Times New Roman"/>
                <w:b/>
                <w:sz w:val="24"/>
                <w:szCs w:val="24"/>
              </w:rPr>
              <w:t xml:space="preserve">  2. </w:t>
            </w:r>
            <w:r w:rsidRPr="00261804">
              <w:rPr>
                <w:rFonts w:ascii="Times New Roman" w:eastAsia="Calibri" w:hAnsi="Times New Roman" w:cs="Times New Roman"/>
                <w:b/>
                <w:sz w:val="24"/>
                <w:szCs w:val="24"/>
              </w:rPr>
              <w:t xml:space="preserve"> A földrajzi övezetesség rendszere</w:t>
            </w:r>
          </w:p>
        </w:tc>
        <w:tc>
          <w:tcPr>
            <w:tcW w:w="1672" w:type="dxa"/>
            <w:vAlign w:val="center"/>
          </w:tcPr>
          <w:p w14:paraId="441E8BB4" w14:textId="77777777" w:rsidR="00DA31EC" w:rsidRPr="00261804" w:rsidRDefault="00DA31EC"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Órakeret</w:t>
            </w:r>
          </w:p>
          <w:p w14:paraId="62E25CB8" w14:textId="77777777" w:rsidR="00DA31EC" w:rsidRPr="00261804" w:rsidRDefault="005A65EC"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4</w:t>
            </w:r>
          </w:p>
        </w:tc>
      </w:tr>
      <w:tr w:rsidR="00DA31EC" w:rsidRPr="00261804" w14:paraId="7704F586" w14:textId="77777777" w:rsidTr="000F0990">
        <w:tblPrEx>
          <w:tblCellMar>
            <w:left w:w="108" w:type="dxa"/>
            <w:right w:w="108" w:type="dxa"/>
          </w:tblCellMar>
        </w:tblPrEx>
        <w:tc>
          <w:tcPr>
            <w:tcW w:w="2423" w:type="dxa"/>
            <w:gridSpan w:val="4"/>
            <w:vAlign w:val="center"/>
          </w:tcPr>
          <w:p w14:paraId="5FC394E4" w14:textId="77777777" w:rsidR="00DA31EC" w:rsidRPr="00261804" w:rsidRDefault="00DA31EC"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Előzetes tudás</w:t>
            </w:r>
          </w:p>
        </w:tc>
        <w:tc>
          <w:tcPr>
            <w:tcW w:w="7920" w:type="dxa"/>
            <w:gridSpan w:val="7"/>
          </w:tcPr>
          <w:p w14:paraId="6D33CB23" w14:textId="77777777" w:rsidR="00DA31EC" w:rsidRPr="00261804" w:rsidRDefault="00653F17" w:rsidP="005C31EF">
            <w:pPr>
              <w:spacing w:after="0"/>
              <w:rPr>
                <w:rFonts w:ascii="Times New Roman" w:hAnsi="Times New Roman" w:cs="Times New Roman"/>
                <w:sz w:val="24"/>
                <w:szCs w:val="24"/>
              </w:rPr>
            </w:pPr>
            <w:r w:rsidRPr="00261804">
              <w:rPr>
                <w:rFonts w:ascii="Times New Roman" w:hAnsi="Times New Roman" w:cs="Times New Roman"/>
                <w:sz w:val="24"/>
                <w:szCs w:val="24"/>
              </w:rPr>
              <w:t>időjárás, éghajlat, függőleges övezetesség</w:t>
            </w:r>
          </w:p>
        </w:tc>
      </w:tr>
      <w:tr w:rsidR="00A43FF7" w:rsidRPr="00261804" w14:paraId="13A5A952" w14:textId="77777777" w:rsidTr="000F0990">
        <w:tc>
          <w:tcPr>
            <w:tcW w:w="3264" w:type="dxa"/>
            <w:gridSpan w:val="5"/>
            <w:tcBorders>
              <w:top w:val="nil"/>
            </w:tcBorders>
          </w:tcPr>
          <w:p w14:paraId="144C009B" w14:textId="77777777" w:rsidR="00DA31EC" w:rsidRPr="00261804" w:rsidRDefault="00DA31EC"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Ismeretek</w:t>
            </w:r>
          </w:p>
        </w:tc>
        <w:tc>
          <w:tcPr>
            <w:tcW w:w="5183" w:type="dxa"/>
            <w:gridSpan w:val="4"/>
            <w:tcBorders>
              <w:top w:val="nil"/>
            </w:tcBorders>
          </w:tcPr>
          <w:p w14:paraId="42BFF594" w14:textId="77777777" w:rsidR="00DA31EC" w:rsidRPr="00261804" w:rsidRDefault="00DA31EC"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Fejlesztési követelmények</w:t>
            </w:r>
          </w:p>
        </w:tc>
        <w:tc>
          <w:tcPr>
            <w:tcW w:w="1896" w:type="dxa"/>
            <w:gridSpan w:val="2"/>
            <w:tcBorders>
              <w:top w:val="nil"/>
            </w:tcBorders>
          </w:tcPr>
          <w:p w14:paraId="593CFC3E" w14:textId="77777777" w:rsidR="00DA31EC" w:rsidRPr="00261804" w:rsidRDefault="00DA31EC"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Kapcsolódási pontok</w:t>
            </w:r>
          </w:p>
        </w:tc>
      </w:tr>
      <w:tr w:rsidR="00A43FF7" w:rsidRPr="00261804" w14:paraId="4FAC139F" w14:textId="77777777" w:rsidTr="000F0990">
        <w:tc>
          <w:tcPr>
            <w:tcW w:w="3264" w:type="dxa"/>
            <w:gridSpan w:val="5"/>
          </w:tcPr>
          <w:p w14:paraId="555D7D9D" w14:textId="77777777" w:rsidR="005A65EC" w:rsidRPr="00261804" w:rsidRDefault="005A65EC"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példákat nevez meg a természeti adottságok gazdálkodást, életvitelt befolyásoló szerepére; </w:t>
            </w:r>
          </w:p>
          <w:p w14:paraId="7EA8CD2B" w14:textId="77777777" w:rsidR="005A65EC" w:rsidRPr="00261804" w:rsidRDefault="005A65EC"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helyi, regionális és a Föld egészére jellemző folyamatok közötti hasonlóságokat, összefüggéseket felismer;</w:t>
            </w:r>
          </w:p>
          <w:p w14:paraId="2CD3E25C" w14:textId="77777777" w:rsidR="005A65EC" w:rsidRPr="00261804" w:rsidRDefault="005A65EC"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példák alapján megfogalmazza a helyi környezetkárosítás tágabb környezetre kiterjedő következményeit, ok-okozati összefüggéseket fogalmaz meg;</w:t>
            </w:r>
          </w:p>
          <w:p w14:paraId="579FA116" w14:textId="77777777" w:rsidR="005A65EC" w:rsidRPr="00261804" w:rsidRDefault="005A65EC"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ismeri a környezet- és a természetvédelem alapvető feladatait és lehetőségeit a földrajzi, környezeti eredetű problémák mérséklésében, megoldásában;</w:t>
            </w:r>
          </w:p>
          <w:p w14:paraId="21F3B5A4" w14:textId="77777777" w:rsidR="005A65EC" w:rsidRPr="00261804" w:rsidRDefault="005A65EC"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az egyes térségek kapcsán földrajzi és környezeti veszélyeket és problémákat fogalmaz meg, valamint reflektál azokra;</w:t>
            </w:r>
          </w:p>
          <w:p w14:paraId="1D8C1698" w14:textId="77777777" w:rsidR="00DA31EC" w:rsidRPr="00261804" w:rsidRDefault="005A65EC"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a környezeti kérdésekkel, globális problémákkal kapcsolatos álláspontját logikus érvekkel támasztja alá, javaslatot fogalmaz meg a környezeti problémák mérséklésére.</w:t>
            </w:r>
          </w:p>
        </w:tc>
        <w:tc>
          <w:tcPr>
            <w:tcW w:w="5183" w:type="dxa"/>
            <w:gridSpan w:val="4"/>
          </w:tcPr>
          <w:p w14:paraId="224B79AC" w14:textId="77777777" w:rsidR="005A65EC" w:rsidRPr="00261804" w:rsidRDefault="005A65EC"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földrajzi övezetesség (vízszintes, függőleges) elrendeződésének megismerésével a rendszerben történő gondolkodás fejlesztése</w:t>
            </w:r>
          </w:p>
          <w:p w14:paraId="448774A8" w14:textId="77777777" w:rsidR="005A65EC" w:rsidRPr="00261804" w:rsidRDefault="005A65EC"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Az egyes övezetek, övek főbb természeti jellemzőinek megismerésével és rendszerezésével az összefüggésekben való gondolkodás fejlesztése</w:t>
            </w:r>
          </w:p>
          <w:p w14:paraId="1B931B36" w14:textId="77777777" w:rsidR="005A65EC" w:rsidRPr="00261804" w:rsidRDefault="005A65EC"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Környezettudatosság fejlesztése az egyes övezeteket, öveket érintő környezeti problémák megismertetésével</w:t>
            </w:r>
          </w:p>
          <w:p w14:paraId="7587B9B6" w14:textId="77777777" w:rsidR="005A65EC" w:rsidRPr="00261804" w:rsidRDefault="005A65EC"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vízszintes és függőleges övezetesség összefüggéseinek bemutatásával a természettudományos szemlélet fejlesztése</w:t>
            </w:r>
          </w:p>
          <w:p w14:paraId="72EC65D0" w14:textId="77777777" w:rsidR="005A65EC" w:rsidRPr="00261804" w:rsidRDefault="005A65EC"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kontinensekről, tipikus tájakról tanult regionális földrajzi ismeretek és a földrajzi övezetesség során tanult ismeretek szintézise</w:t>
            </w:r>
          </w:p>
          <w:p w14:paraId="720ACF93" w14:textId="77777777" w:rsidR="005A65EC" w:rsidRPr="00261804" w:rsidRDefault="005A65EC"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Az összefüggésekben történő földrajzi gondolkodás fejlesztése a földrajzi helyzet, a természeti adottságok és a társadalmi-gazdasági folyamatok közötti kölcsönhatás bemutatásával</w:t>
            </w:r>
          </w:p>
          <w:p w14:paraId="23CA33B7" w14:textId="77777777" w:rsidR="005A65EC" w:rsidRPr="00261804" w:rsidRDefault="005A65EC"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Az időjárás és az éghajlat kapcsolatának értelmezése </w:t>
            </w:r>
          </w:p>
          <w:p w14:paraId="1F2EA9F5" w14:textId="77777777" w:rsidR="005A65EC" w:rsidRPr="00261804" w:rsidRDefault="005A65EC"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Az egyedi földrajzi jellemzők alapján az egyes földrajzi övezetek, övek tipikus tájainak felismerése</w:t>
            </w:r>
          </w:p>
          <w:p w14:paraId="5C3AD180" w14:textId="77777777" w:rsidR="005A65EC" w:rsidRPr="00261804" w:rsidRDefault="005A65EC"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földrajzi övezetesség rendszerének kialakulása</w:t>
            </w:r>
          </w:p>
          <w:p w14:paraId="57840FDD" w14:textId="77777777" w:rsidR="005A65EC" w:rsidRPr="00261804" w:rsidRDefault="005A65EC"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forró, a mérsékelt és a hideg övezet törvényszerűségei és jellemzői</w:t>
            </w:r>
          </w:p>
          <w:p w14:paraId="00616E80" w14:textId="77777777" w:rsidR="005A65EC" w:rsidRPr="00261804" w:rsidRDefault="005A65EC"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függőleges övezetesség kialakulásának összefüggései</w:t>
            </w:r>
          </w:p>
          <w:p w14:paraId="34D8D67A" w14:textId="77777777" w:rsidR="005E1876" w:rsidRPr="00261804" w:rsidRDefault="005E1876" w:rsidP="005C31EF">
            <w:pPr>
              <w:spacing w:after="120"/>
              <w:rPr>
                <w:rFonts w:ascii="Times New Roman" w:hAnsi="Times New Roman" w:cs="Times New Roman"/>
                <w:sz w:val="24"/>
                <w:szCs w:val="24"/>
              </w:rPr>
            </w:pPr>
          </w:p>
        </w:tc>
        <w:tc>
          <w:tcPr>
            <w:tcW w:w="1896" w:type="dxa"/>
            <w:gridSpan w:val="2"/>
          </w:tcPr>
          <w:p w14:paraId="7DA8E614" w14:textId="77777777" w:rsidR="00DA31EC" w:rsidRPr="00261804" w:rsidRDefault="00653F17" w:rsidP="005C31EF">
            <w:pPr>
              <w:spacing w:after="0"/>
              <w:rPr>
                <w:rFonts w:ascii="Times New Roman" w:hAnsi="Times New Roman" w:cs="Times New Roman"/>
                <w:bCs/>
                <w:sz w:val="24"/>
                <w:szCs w:val="24"/>
              </w:rPr>
            </w:pPr>
            <w:r w:rsidRPr="00261804">
              <w:rPr>
                <w:rFonts w:ascii="Times New Roman" w:hAnsi="Times New Roman" w:cs="Times New Roman"/>
                <w:bCs/>
                <w:sz w:val="24"/>
                <w:szCs w:val="24"/>
              </w:rPr>
              <w:t>vizuális kultúra: montázs, plakát készítése</w:t>
            </w:r>
          </w:p>
          <w:p w14:paraId="538F7ABC" w14:textId="77777777" w:rsidR="00653F17" w:rsidRPr="00261804" w:rsidRDefault="00653F17" w:rsidP="005C31EF">
            <w:pPr>
              <w:spacing w:after="0"/>
              <w:rPr>
                <w:rFonts w:ascii="Times New Roman" w:hAnsi="Times New Roman" w:cs="Times New Roman"/>
                <w:bCs/>
                <w:sz w:val="24"/>
                <w:szCs w:val="24"/>
              </w:rPr>
            </w:pPr>
            <w:r w:rsidRPr="00261804">
              <w:rPr>
                <w:rFonts w:ascii="Times New Roman" w:hAnsi="Times New Roman" w:cs="Times New Roman"/>
                <w:bCs/>
                <w:sz w:val="24"/>
                <w:szCs w:val="24"/>
              </w:rPr>
              <w:t>digitális kultúra: prezentáció készítése</w:t>
            </w:r>
          </w:p>
          <w:p w14:paraId="426466AC" w14:textId="77777777" w:rsidR="00653F17" w:rsidRPr="00261804" w:rsidRDefault="00D50BE4" w:rsidP="005C31EF">
            <w:pPr>
              <w:spacing w:after="0"/>
              <w:rPr>
                <w:rFonts w:ascii="Times New Roman" w:hAnsi="Times New Roman" w:cs="Times New Roman"/>
                <w:bCs/>
                <w:sz w:val="24"/>
                <w:szCs w:val="24"/>
              </w:rPr>
            </w:pPr>
            <w:r w:rsidRPr="00261804">
              <w:rPr>
                <w:rFonts w:ascii="Times New Roman" w:hAnsi="Times New Roman" w:cs="Times New Roman"/>
                <w:bCs/>
                <w:sz w:val="24"/>
                <w:szCs w:val="24"/>
              </w:rPr>
              <w:t>m</w:t>
            </w:r>
            <w:r w:rsidR="00653F17" w:rsidRPr="00261804">
              <w:rPr>
                <w:rFonts w:ascii="Times New Roman" w:hAnsi="Times New Roman" w:cs="Times New Roman"/>
                <w:bCs/>
                <w:sz w:val="24"/>
                <w:szCs w:val="24"/>
              </w:rPr>
              <w:t>agyar nyelv és irodalom: lényegkiemelés, szövegértés</w:t>
            </w:r>
          </w:p>
          <w:p w14:paraId="20C3AF4D" w14:textId="77777777" w:rsidR="00653F17" w:rsidRPr="00261804" w:rsidRDefault="00D50BE4" w:rsidP="005C31EF">
            <w:pPr>
              <w:spacing w:after="0"/>
              <w:rPr>
                <w:rFonts w:ascii="Times New Roman" w:hAnsi="Times New Roman" w:cs="Times New Roman"/>
                <w:bCs/>
                <w:sz w:val="24"/>
                <w:szCs w:val="24"/>
              </w:rPr>
            </w:pPr>
            <w:r w:rsidRPr="00261804">
              <w:rPr>
                <w:rFonts w:ascii="Times New Roman" w:hAnsi="Times New Roman" w:cs="Times New Roman"/>
                <w:bCs/>
                <w:sz w:val="24"/>
                <w:szCs w:val="24"/>
              </w:rPr>
              <w:t>matematika: diagramok érte</w:t>
            </w:r>
            <w:r w:rsidR="00653F17" w:rsidRPr="00261804">
              <w:rPr>
                <w:rFonts w:ascii="Times New Roman" w:hAnsi="Times New Roman" w:cs="Times New Roman"/>
                <w:bCs/>
                <w:sz w:val="24"/>
                <w:szCs w:val="24"/>
              </w:rPr>
              <w:t>lmezése</w:t>
            </w:r>
          </w:p>
          <w:p w14:paraId="0E28D625" w14:textId="77777777" w:rsidR="00653F17" w:rsidRPr="00261804" w:rsidRDefault="00653F17" w:rsidP="005C31EF">
            <w:pPr>
              <w:spacing w:after="0"/>
              <w:rPr>
                <w:rFonts w:ascii="Times New Roman" w:hAnsi="Times New Roman" w:cs="Times New Roman"/>
                <w:bCs/>
                <w:sz w:val="24"/>
                <w:szCs w:val="24"/>
              </w:rPr>
            </w:pPr>
          </w:p>
        </w:tc>
      </w:tr>
      <w:tr w:rsidR="001D3420" w:rsidRPr="00261804" w14:paraId="51BF405C" w14:textId="77777777" w:rsidTr="00B359ED">
        <w:tc>
          <w:tcPr>
            <w:tcW w:w="10343" w:type="dxa"/>
            <w:gridSpan w:val="11"/>
            <w:shd w:val="clear" w:color="auto" w:fill="auto"/>
          </w:tcPr>
          <w:p w14:paraId="17798DDC" w14:textId="77777777" w:rsidR="001D3420" w:rsidRPr="00261804" w:rsidRDefault="001D3420" w:rsidP="005C31EF">
            <w:pPr>
              <w:spacing w:after="0"/>
              <w:rPr>
                <w:rStyle w:val="Kiemels"/>
                <w:rFonts w:ascii="Times New Roman" w:hAnsi="Times New Roman" w:cs="Times New Roman"/>
                <w:sz w:val="24"/>
                <w:szCs w:val="24"/>
              </w:rPr>
            </w:pPr>
            <w:r w:rsidRPr="00261804">
              <w:rPr>
                <w:rStyle w:val="Kiemels"/>
                <w:rFonts w:ascii="Times New Roman" w:hAnsi="Times New Roman" w:cs="Times New Roman"/>
                <w:sz w:val="24"/>
                <w:szCs w:val="24"/>
              </w:rPr>
              <w:lastRenderedPageBreak/>
              <w:t>A témakör tanulása eredményeként a tanuló:</w:t>
            </w:r>
          </w:p>
          <w:p w14:paraId="2D43F542" w14:textId="77777777" w:rsidR="005A65EC" w:rsidRPr="00261804" w:rsidRDefault="005A65EC" w:rsidP="005C31EF">
            <w:pPr>
              <w:pStyle w:val="Listaszerbekezds2"/>
              <w:spacing w:line="276" w:lineRule="auto"/>
              <w:ind w:left="0"/>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-bemutatja a földrajzi övezetesség rendszerét, ismerteti az övezetek, övek kialakulásának okait és elhelyezkedésének térbeli jellemzőit; </w:t>
            </w:r>
          </w:p>
          <w:p w14:paraId="2324B1A1" w14:textId="77777777" w:rsidR="001D3420" w:rsidRPr="00261804" w:rsidRDefault="005A65EC" w:rsidP="005C31EF">
            <w:pPr>
              <w:pStyle w:val="Listaszerbekezds2"/>
              <w:spacing w:after="120" w:line="276" w:lineRule="auto"/>
              <w:ind w:left="0"/>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-összehasonlítja az egyes övezetek, övek főbb jellemzőit, törvényszerűségeket fogalmaz meg velük összefüggésben.</w:t>
            </w:r>
          </w:p>
        </w:tc>
      </w:tr>
      <w:tr w:rsidR="001D3420" w:rsidRPr="00261804" w14:paraId="66261D62" w14:textId="77777777" w:rsidTr="000F0990">
        <w:trPr>
          <w:trHeight w:val="708"/>
        </w:trPr>
        <w:tc>
          <w:tcPr>
            <w:tcW w:w="2292" w:type="dxa"/>
            <w:gridSpan w:val="3"/>
            <w:vAlign w:val="center"/>
          </w:tcPr>
          <w:p w14:paraId="3114DF37" w14:textId="77777777" w:rsidR="001D3420" w:rsidRPr="00261804" w:rsidRDefault="001D3420" w:rsidP="005C31EF">
            <w:pPr>
              <w:spacing w:after="0"/>
              <w:rPr>
                <w:rFonts w:ascii="Times New Roman" w:hAnsi="Times New Roman" w:cs="Times New Roman"/>
                <w:b/>
                <w:sz w:val="24"/>
                <w:szCs w:val="24"/>
              </w:rPr>
            </w:pPr>
            <w:r w:rsidRPr="00261804">
              <w:rPr>
                <w:rFonts w:ascii="Times New Roman" w:hAnsi="Times New Roman" w:cs="Times New Roman"/>
                <w:sz w:val="24"/>
                <w:szCs w:val="24"/>
              </w:rPr>
              <w:br w:type="column"/>
            </w:r>
            <w:r w:rsidRPr="00261804">
              <w:rPr>
                <w:rFonts w:ascii="Times New Roman" w:hAnsi="Times New Roman" w:cs="Times New Roman"/>
                <w:b/>
                <w:sz w:val="24"/>
                <w:szCs w:val="24"/>
              </w:rPr>
              <w:t>Kulcsfogalmak/</w:t>
            </w:r>
            <w:r w:rsidRPr="00261804">
              <w:rPr>
                <w:rFonts w:ascii="Times New Roman" w:hAnsi="Times New Roman" w:cs="Times New Roman"/>
                <w:b/>
                <w:sz w:val="24"/>
                <w:szCs w:val="24"/>
              </w:rPr>
              <w:br/>
              <w:t>fogalmak</w:t>
            </w:r>
          </w:p>
        </w:tc>
        <w:tc>
          <w:tcPr>
            <w:tcW w:w="8051" w:type="dxa"/>
            <w:gridSpan w:val="8"/>
          </w:tcPr>
          <w:p w14:paraId="08C41A00" w14:textId="77777777" w:rsidR="00F21D6D" w:rsidRPr="00261804" w:rsidRDefault="005A65EC" w:rsidP="005C31EF">
            <w:pPr>
              <w:spacing w:after="120" w:line="288" w:lineRule="auto"/>
              <w:rPr>
                <w:rFonts w:ascii="Times New Roman" w:eastAsia="Calibri" w:hAnsi="Times New Roman" w:cs="Times New Roman"/>
                <w:sz w:val="24"/>
                <w:szCs w:val="24"/>
              </w:rPr>
            </w:pPr>
            <w:r w:rsidRPr="00261804">
              <w:rPr>
                <w:rFonts w:ascii="Times New Roman" w:eastAsia="Calibri" w:hAnsi="Times New Roman" w:cs="Times New Roman"/>
                <w:sz w:val="24"/>
                <w:szCs w:val="24"/>
              </w:rPr>
              <w:t>éghajlat, éghajlati diagram, fenntarthatóság, forró övezet és övei, függőleges övezetesség, hideg övezet és övei, környezetkárosítás, mérsékelt övezet és övei, tipikus táj</w:t>
            </w:r>
          </w:p>
        </w:tc>
      </w:tr>
    </w:tbl>
    <w:p w14:paraId="5F4218F5" w14:textId="77777777" w:rsidR="000F0990" w:rsidRDefault="000F0990" w:rsidP="005C31EF">
      <w:pPr>
        <w:spacing w:after="0"/>
        <w:rPr>
          <w:rFonts w:ascii="Times New Roman" w:hAnsi="Times New Roman" w:cs="Times New Roman"/>
          <w:b/>
          <w:sz w:val="24"/>
          <w:szCs w:val="24"/>
        </w:rPr>
      </w:pPr>
    </w:p>
    <w:p w14:paraId="05C45F7A" w14:textId="77777777" w:rsidR="007C4047" w:rsidRPr="00261804" w:rsidRDefault="007C4047" w:rsidP="005C31EF">
      <w:pPr>
        <w:spacing w:after="0"/>
        <w:rPr>
          <w:rFonts w:ascii="Times New Roman" w:hAnsi="Times New Roman" w:cs="Times New Roman"/>
          <w:b/>
          <w:sz w:val="24"/>
          <w:szCs w:val="24"/>
        </w:rPr>
        <w:sectPr w:rsidR="007C4047" w:rsidRPr="00261804" w:rsidSect="00022D95">
          <w:pgSz w:w="11906" w:h="16838"/>
          <w:pgMar w:top="720" w:right="720" w:bottom="720" w:left="720" w:header="708" w:footer="708" w:gutter="0"/>
          <w:pgNumType w:start="0"/>
          <w:cols w:space="708"/>
          <w:titlePg/>
          <w:docGrid w:linePitch="360"/>
        </w:sect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1984"/>
        <w:gridCol w:w="315"/>
        <w:gridCol w:w="1134"/>
        <w:gridCol w:w="3447"/>
        <w:gridCol w:w="965"/>
        <w:gridCol w:w="2498"/>
      </w:tblGrid>
      <w:tr w:rsidR="00834727" w:rsidRPr="00261804" w14:paraId="1D0AB276" w14:textId="77777777" w:rsidTr="00B359ED">
        <w:tc>
          <w:tcPr>
            <w:tcW w:w="2299" w:type="dxa"/>
            <w:gridSpan w:val="2"/>
            <w:vAlign w:val="center"/>
          </w:tcPr>
          <w:p w14:paraId="598F7115" w14:textId="77777777" w:rsidR="00834727" w:rsidRPr="00261804" w:rsidRDefault="00834727"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Tematikai egység</w:t>
            </w:r>
          </w:p>
        </w:tc>
        <w:tc>
          <w:tcPr>
            <w:tcW w:w="5546" w:type="dxa"/>
            <w:gridSpan w:val="3"/>
            <w:vAlign w:val="center"/>
          </w:tcPr>
          <w:p w14:paraId="6EF22172" w14:textId="77777777" w:rsidR="00834727" w:rsidRPr="00261804" w:rsidRDefault="00834727" w:rsidP="005C31EF">
            <w:pPr>
              <w:spacing w:after="0"/>
              <w:rPr>
                <w:rFonts w:ascii="Times New Roman" w:hAnsi="Times New Roman" w:cs="Times New Roman"/>
                <w:b/>
                <w:sz w:val="24"/>
                <w:szCs w:val="24"/>
              </w:rPr>
            </w:pPr>
            <w:r w:rsidRPr="00261804">
              <w:rPr>
                <w:rFonts w:ascii="Times New Roman" w:hAnsi="Times New Roman" w:cs="Times New Roman"/>
                <w:b/>
                <w:bCs/>
                <w:kern w:val="32"/>
                <w:sz w:val="24"/>
                <w:szCs w:val="24"/>
              </w:rPr>
              <w:t xml:space="preserve">3. </w:t>
            </w:r>
            <w:r w:rsidR="005A65EC" w:rsidRPr="00261804">
              <w:rPr>
                <w:rFonts w:ascii="Times New Roman" w:eastAsia="Calibri" w:hAnsi="Times New Roman" w:cs="Times New Roman"/>
                <w:b/>
                <w:sz w:val="24"/>
                <w:szCs w:val="24"/>
              </w:rPr>
              <w:t>Közvetlen lakókörnyezetünk földrajza</w:t>
            </w:r>
          </w:p>
        </w:tc>
        <w:tc>
          <w:tcPr>
            <w:tcW w:w="2498" w:type="dxa"/>
            <w:vAlign w:val="center"/>
          </w:tcPr>
          <w:p w14:paraId="59FA050E" w14:textId="77777777" w:rsidR="00834727" w:rsidRPr="00261804" w:rsidRDefault="00834727"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Órakeret</w:t>
            </w:r>
          </w:p>
          <w:p w14:paraId="67A0C0A0" w14:textId="77777777" w:rsidR="00834727" w:rsidRPr="00261804" w:rsidRDefault="005A65EC"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5</w:t>
            </w:r>
            <w:r w:rsidR="00834727" w:rsidRPr="00261804">
              <w:rPr>
                <w:rFonts w:ascii="Times New Roman" w:hAnsi="Times New Roman" w:cs="Times New Roman"/>
                <w:b/>
                <w:sz w:val="24"/>
                <w:szCs w:val="24"/>
              </w:rPr>
              <w:t xml:space="preserve"> óra</w:t>
            </w:r>
          </w:p>
        </w:tc>
      </w:tr>
      <w:tr w:rsidR="00834727" w:rsidRPr="00261804" w14:paraId="71E399F3" w14:textId="77777777" w:rsidTr="00B359ED">
        <w:tc>
          <w:tcPr>
            <w:tcW w:w="2299" w:type="dxa"/>
            <w:gridSpan w:val="2"/>
            <w:vAlign w:val="center"/>
          </w:tcPr>
          <w:p w14:paraId="3E6D27C4" w14:textId="77777777" w:rsidR="00834727" w:rsidRPr="00261804" w:rsidRDefault="00834727"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Előzetes tudás</w:t>
            </w:r>
          </w:p>
        </w:tc>
        <w:tc>
          <w:tcPr>
            <w:tcW w:w="8044" w:type="dxa"/>
            <w:gridSpan w:val="4"/>
          </w:tcPr>
          <w:p w14:paraId="7C9B6E4E" w14:textId="77777777" w:rsidR="00834727" w:rsidRPr="00261804" w:rsidRDefault="00834727" w:rsidP="005C31EF">
            <w:pPr>
              <w:spacing w:after="0"/>
              <w:rPr>
                <w:rFonts w:ascii="Times New Roman" w:eastAsia="Times New Roman" w:hAnsi="Times New Roman" w:cs="Times New Roman"/>
                <w:i/>
                <w:iCs/>
                <w:sz w:val="24"/>
                <w:szCs w:val="24"/>
                <w:lang w:val="x-none" w:eastAsia="hu-HU"/>
              </w:rPr>
            </w:pPr>
            <w:r w:rsidRPr="00261804">
              <w:rPr>
                <w:rFonts w:ascii="Times New Roman" w:hAnsi="Times New Roman" w:cs="Times New Roman"/>
                <w:sz w:val="24"/>
                <w:szCs w:val="24"/>
              </w:rPr>
              <w:t xml:space="preserve"> </w:t>
            </w:r>
            <w:r w:rsidR="00653F17" w:rsidRPr="00261804">
              <w:rPr>
                <w:rFonts w:ascii="Times New Roman" w:hAnsi="Times New Roman" w:cs="Times New Roman"/>
                <w:sz w:val="24"/>
                <w:szCs w:val="24"/>
              </w:rPr>
              <w:t>településünk jellemzői, környezete</w:t>
            </w:r>
          </w:p>
        </w:tc>
      </w:tr>
      <w:tr w:rsidR="00834727" w:rsidRPr="00261804" w14:paraId="51762F77" w14:textId="77777777" w:rsidTr="00B359ED">
        <w:tc>
          <w:tcPr>
            <w:tcW w:w="3433" w:type="dxa"/>
            <w:gridSpan w:val="3"/>
            <w:vAlign w:val="center"/>
          </w:tcPr>
          <w:p w14:paraId="4395E39B" w14:textId="77777777" w:rsidR="00834727" w:rsidRPr="00261804" w:rsidRDefault="00834727"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Ismeretek</w:t>
            </w:r>
          </w:p>
        </w:tc>
        <w:tc>
          <w:tcPr>
            <w:tcW w:w="3447" w:type="dxa"/>
            <w:vAlign w:val="center"/>
          </w:tcPr>
          <w:p w14:paraId="6849938A" w14:textId="77777777" w:rsidR="00834727" w:rsidRPr="00261804" w:rsidRDefault="00834727"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Fejlesztési követelmények</w:t>
            </w:r>
          </w:p>
        </w:tc>
        <w:tc>
          <w:tcPr>
            <w:tcW w:w="3463" w:type="dxa"/>
            <w:gridSpan w:val="2"/>
            <w:vAlign w:val="center"/>
          </w:tcPr>
          <w:p w14:paraId="69ADF3FD" w14:textId="77777777" w:rsidR="00834727" w:rsidRPr="00261804" w:rsidRDefault="00834727"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Kapcsolódási pontok</w:t>
            </w:r>
          </w:p>
        </w:tc>
      </w:tr>
      <w:tr w:rsidR="00834727" w:rsidRPr="00261804" w14:paraId="75C9BC00" w14:textId="77777777" w:rsidTr="00B359ED">
        <w:trPr>
          <w:trHeight w:val="74"/>
        </w:trPr>
        <w:tc>
          <w:tcPr>
            <w:tcW w:w="3433" w:type="dxa"/>
            <w:gridSpan w:val="3"/>
          </w:tcPr>
          <w:p w14:paraId="3E07BA0D" w14:textId="77777777" w:rsidR="00107C48" w:rsidRPr="00261804" w:rsidRDefault="00107C48"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elkötelezett szűkebb és tágabb környezete természeti és társadalmi-gazdasági értékeinek megismerése és megőrzése iránt; </w:t>
            </w:r>
          </w:p>
          <w:p w14:paraId="49796C0C" w14:textId="77777777" w:rsidR="00107C48" w:rsidRPr="00261804" w:rsidRDefault="00107C48"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összehasonlít, illetve komplex módon, problémaközpontú megközelítéssel vizsgál pl. hazai nagytájakat, tájakat, régiókat, településeket; </w:t>
            </w:r>
          </w:p>
          <w:p w14:paraId="5232F4B4" w14:textId="77777777" w:rsidR="00107C48" w:rsidRPr="00261804" w:rsidRDefault="00107C48"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javaslatot fogalmaz meg lakókörnyezete jövőbeli, környezeti szempontokat szem előtt tartó, fenntartható fejlesztésére;</w:t>
            </w:r>
          </w:p>
          <w:p w14:paraId="07E29042" w14:textId="77777777" w:rsidR="00107C48" w:rsidRPr="00261804" w:rsidRDefault="00107C48"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érveket fogalmaz meg a tudatos fogyasztói magatartás, a környezettudatos döntések fontossága mellett.</w:t>
            </w:r>
          </w:p>
          <w:p w14:paraId="19C4F8EA" w14:textId="77777777" w:rsidR="00834727" w:rsidRPr="00261804" w:rsidRDefault="00834727" w:rsidP="005C31EF">
            <w:pPr>
              <w:pStyle w:val="Szvegtrzs"/>
              <w:spacing w:after="0" w:line="276" w:lineRule="auto"/>
              <w:rPr>
                <w:i/>
                <w:lang w:eastAsia="hu-HU"/>
              </w:rPr>
            </w:pPr>
          </w:p>
        </w:tc>
        <w:tc>
          <w:tcPr>
            <w:tcW w:w="3447" w:type="dxa"/>
          </w:tcPr>
          <w:p w14:paraId="348DE0AE"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tanuló szűkebb lakókörnyezetének társadalmi és gazdasági problémáinak felismerésével és ezekre vonatkozó megoldási javaslatok elkészítésével a döntési képesség, valamint a szociális és vállalkozói kompetenciák fejlesztése</w:t>
            </w:r>
          </w:p>
          <w:p w14:paraId="41F14B7A"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Az adott terület komplex földrajzi elemzése során a rendszerben és összefüggésekben való gondolkodás fejlesztése</w:t>
            </w:r>
          </w:p>
          <w:p w14:paraId="60E9601C"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lakóhely jelenét, illetve annak jövőbeli fejlődését segítő és nehezítő természet- és társadalomföldrajzi folyamatok felismerése, valamint feldolgozása eredményeként a fenntartható fejlődés és környezettudatosság fejlesztése</w:t>
            </w:r>
          </w:p>
          <w:p w14:paraId="7418F560"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lakókörnyezet környezeti problémáinak bemutatása</w:t>
            </w:r>
          </w:p>
          <w:p w14:paraId="7C8A5098"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Véleményalkotás a lakóhely jelenét, illetve annak jövőbeli fejlődését segítő és nehezítő természet- és társadalomföldrajzi folyamatokról</w:t>
            </w:r>
          </w:p>
          <w:p w14:paraId="6142C6A3"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Nyitottság a lakóhellyel és annak környezetével kapcsolatos információk megismerése iránt, </w:t>
            </w:r>
            <w:r w:rsidRPr="00261804">
              <w:rPr>
                <w:rFonts w:ascii="Times New Roman" w:hAnsi="Times New Roman" w:cs="Times New Roman"/>
                <w:sz w:val="24"/>
                <w:szCs w:val="24"/>
              </w:rPr>
              <w:lastRenderedPageBreak/>
              <w:t>információk gyűjtése írott és elektronikus forrásokból, azok értelmezése és rendszerezése</w:t>
            </w:r>
          </w:p>
          <w:p w14:paraId="59CB38F3"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földrajzi tudás alkalmazása a mindennapi életben a következmények tudatában meghozott környezettudatos döntésekben</w:t>
            </w:r>
          </w:p>
          <w:p w14:paraId="6454A508"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szűkebb lakókörnyezet (település és környezete) földrajzi helyzetének, természeti és kulturális értékeinek bemutatása</w:t>
            </w:r>
          </w:p>
          <w:p w14:paraId="1E4C0D2F" w14:textId="77777777" w:rsidR="007C4047" w:rsidRPr="007C4047"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lakókörnyezet földrajzi jellemzőiből fakadó előnyeinek és hátrányainak mérlegelése, a lakókörnyezet környezettudatos és fenntartható fejlesztése</w:t>
            </w:r>
          </w:p>
        </w:tc>
        <w:tc>
          <w:tcPr>
            <w:tcW w:w="3463" w:type="dxa"/>
            <w:gridSpan w:val="2"/>
          </w:tcPr>
          <w:p w14:paraId="66A27F6A" w14:textId="77777777" w:rsidR="00834727" w:rsidRPr="00261804" w:rsidRDefault="00D50BE4" w:rsidP="005C31EF">
            <w:pPr>
              <w:spacing w:after="0"/>
              <w:rPr>
                <w:rFonts w:ascii="Times New Roman" w:hAnsi="Times New Roman" w:cs="Times New Roman"/>
                <w:sz w:val="24"/>
                <w:szCs w:val="24"/>
              </w:rPr>
            </w:pPr>
            <w:r w:rsidRPr="00261804">
              <w:rPr>
                <w:rFonts w:ascii="Times New Roman" w:hAnsi="Times New Roman" w:cs="Times New Roman"/>
                <w:sz w:val="24"/>
                <w:szCs w:val="24"/>
              </w:rPr>
              <w:lastRenderedPageBreak/>
              <w:t>t</w:t>
            </w:r>
            <w:r w:rsidR="00653F17" w:rsidRPr="00261804">
              <w:rPr>
                <w:rFonts w:ascii="Times New Roman" w:hAnsi="Times New Roman" w:cs="Times New Roman"/>
                <w:sz w:val="24"/>
                <w:szCs w:val="24"/>
              </w:rPr>
              <w:t>örténelem: településünk múltja</w:t>
            </w:r>
          </w:p>
          <w:p w14:paraId="02FF0052" w14:textId="77777777" w:rsidR="00653F17" w:rsidRPr="00261804" w:rsidRDefault="00D50BE4" w:rsidP="005C31EF">
            <w:pPr>
              <w:spacing w:after="0"/>
              <w:rPr>
                <w:rFonts w:ascii="Times New Roman" w:hAnsi="Times New Roman" w:cs="Times New Roman"/>
                <w:sz w:val="24"/>
                <w:szCs w:val="24"/>
              </w:rPr>
            </w:pPr>
            <w:r w:rsidRPr="00261804">
              <w:rPr>
                <w:rFonts w:ascii="Times New Roman" w:hAnsi="Times New Roman" w:cs="Times New Roman"/>
                <w:sz w:val="24"/>
                <w:szCs w:val="24"/>
              </w:rPr>
              <w:t>v</w:t>
            </w:r>
            <w:r w:rsidR="0082342C" w:rsidRPr="00261804">
              <w:rPr>
                <w:rFonts w:ascii="Times New Roman" w:hAnsi="Times New Roman" w:cs="Times New Roman"/>
                <w:sz w:val="24"/>
                <w:szCs w:val="24"/>
              </w:rPr>
              <w:t>izuális kultúra: településünk festményeken</w:t>
            </w:r>
          </w:p>
          <w:p w14:paraId="0BBBF21B" w14:textId="77777777" w:rsidR="0082342C" w:rsidRPr="00261804" w:rsidRDefault="0082342C" w:rsidP="005C31EF">
            <w:pPr>
              <w:spacing w:after="0"/>
              <w:rPr>
                <w:rFonts w:ascii="Times New Roman" w:hAnsi="Times New Roman" w:cs="Times New Roman"/>
                <w:sz w:val="24"/>
                <w:szCs w:val="24"/>
              </w:rPr>
            </w:pPr>
            <w:r w:rsidRPr="00261804">
              <w:rPr>
                <w:rFonts w:ascii="Times New Roman" w:hAnsi="Times New Roman" w:cs="Times New Roman"/>
                <w:sz w:val="24"/>
                <w:szCs w:val="24"/>
              </w:rPr>
              <w:t>technika és tervezés: tanösvény tervezése</w:t>
            </w:r>
          </w:p>
          <w:p w14:paraId="44439EA6" w14:textId="77777777" w:rsidR="00C0698C" w:rsidRDefault="00C0698C" w:rsidP="005C31EF">
            <w:pPr>
              <w:spacing w:after="0"/>
              <w:rPr>
                <w:rFonts w:ascii="Times New Roman" w:hAnsi="Times New Roman" w:cs="Times New Roman"/>
                <w:sz w:val="24"/>
                <w:szCs w:val="24"/>
              </w:rPr>
            </w:pPr>
            <w:r w:rsidRPr="00261804">
              <w:rPr>
                <w:rFonts w:ascii="Times New Roman" w:hAnsi="Times New Roman" w:cs="Times New Roman"/>
                <w:sz w:val="24"/>
                <w:szCs w:val="24"/>
              </w:rPr>
              <w:t>hon- és népismeret: lakóhelyünk értékei</w:t>
            </w:r>
          </w:p>
          <w:p w14:paraId="712A108C" w14:textId="77777777" w:rsidR="008E4F3B" w:rsidRPr="00261804" w:rsidRDefault="008E4F3B" w:rsidP="005C31EF">
            <w:pPr>
              <w:spacing w:after="0"/>
              <w:rPr>
                <w:rFonts w:ascii="Times New Roman" w:hAnsi="Times New Roman" w:cs="Times New Roman"/>
                <w:sz w:val="24"/>
                <w:szCs w:val="24"/>
              </w:rPr>
            </w:pPr>
          </w:p>
        </w:tc>
      </w:tr>
      <w:tr w:rsidR="00DD4CF2" w:rsidRPr="00261804" w14:paraId="255C77E4" w14:textId="77777777" w:rsidTr="00B359ED">
        <w:tc>
          <w:tcPr>
            <w:tcW w:w="10343" w:type="dxa"/>
            <w:gridSpan w:val="6"/>
            <w:vAlign w:val="center"/>
          </w:tcPr>
          <w:p w14:paraId="573E30A1" w14:textId="77777777" w:rsidR="00DD4CF2" w:rsidRPr="00261804" w:rsidRDefault="00DD4CF2" w:rsidP="005C31EF">
            <w:pPr>
              <w:spacing w:after="0"/>
              <w:rPr>
                <w:rFonts w:ascii="Times New Roman" w:hAnsi="Times New Roman" w:cs="Times New Roman"/>
                <w:b/>
                <w:sz w:val="24"/>
                <w:szCs w:val="24"/>
              </w:rPr>
            </w:pPr>
            <w:r w:rsidRPr="00261804">
              <w:rPr>
                <w:rStyle w:val="Kiemels"/>
                <w:rFonts w:ascii="Times New Roman" w:hAnsi="Times New Roman" w:cs="Times New Roman"/>
                <w:sz w:val="24"/>
                <w:szCs w:val="24"/>
              </w:rPr>
              <w:t>A témakör tanulása eredményeként a tanuló:</w:t>
            </w:r>
          </w:p>
          <w:p w14:paraId="07DC683C" w14:textId="77777777" w:rsidR="00107C48" w:rsidRPr="00261804" w:rsidRDefault="00107C48" w:rsidP="005C31EF">
            <w:pPr>
              <w:pStyle w:val="Listaszerbekezds2"/>
              <w:spacing w:line="276" w:lineRule="auto"/>
              <w:ind w:left="0"/>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-bemutatja és értékeli lakókörnyezetének földrajzi jellemzőit, ismeri annak természeti és társadalmi erőforrásait;</w:t>
            </w:r>
          </w:p>
          <w:p w14:paraId="2D976DCF" w14:textId="77777777" w:rsidR="00DD4CF2" w:rsidRPr="007C4047" w:rsidRDefault="00107C48" w:rsidP="007C4047">
            <w:pPr>
              <w:pStyle w:val="Listaszerbekezds2"/>
              <w:spacing w:after="120" w:line="276" w:lineRule="auto"/>
              <w:ind w:left="0"/>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-szűkebb és tágabb környezetében földrajzi eredetű problémákat azonosít, magyarázza kialakulásuk okait.</w:t>
            </w:r>
          </w:p>
        </w:tc>
      </w:tr>
      <w:tr w:rsidR="00834727" w:rsidRPr="00261804" w14:paraId="3068C364" w14:textId="77777777" w:rsidTr="00B359ED">
        <w:tc>
          <w:tcPr>
            <w:tcW w:w="1984" w:type="dxa"/>
            <w:vAlign w:val="center"/>
          </w:tcPr>
          <w:p w14:paraId="67702990" w14:textId="77777777" w:rsidR="00834727" w:rsidRPr="00261804" w:rsidRDefault="00834727"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Kulcsfogalmak/</w:t>
            </w:r>
            <w:r w:rsidRPr="00261804">
              <w:rPr>
                <w:rFonts w:ascii="Times New Roman" w:hAnsi="Times New Roman" w:cs="Times New Roman"/>
                <w:b/>
                <w:sz w:val="24"/>
                <w:szCs w:val="24"/>
              </w:rPr>
              <w:br/>
              <w:t>fogalmak</w:t>
            </w:r>
          </w:p>
        </w:tc>
        <w:tc>
          <w:tcPr>
            <w:tcW w:w="8359" w:type="dxa"/>
            <w:gridSpan w:val="5"/>
          </w:tcPr>
          <w:p w14:paraId="54F75AF1" w14:textId="77777777" w:rsidR="00834727" w:rsidRPr="007C4047" w:rsidRDefault="00107C48" w:rsidP="007C4047">
            <w:pPr>
              <w:spacing w:after="120" w:line="288" w:lineRule="auto"/>
              <w:rPr>
                <w:rFonts w:ascii="Times New Roman" w:eastAsia="Calibri" w:hAnsi="Times New Roman" w:cs="Times New Roman"/>
                <w:sz w:val="24"/>
                <w:szCs w:val="24"/>
              </w:rPr>
            </w:pPr>
            <w:r w:rsidRPr="00261804">
              <w:rPr>
                <w:rFonts w:ascii="Times New Roman" w:eastAsia="Calibri" w:hAnsi="Times New Roman" w:cs="Times New Roman"/>
                <w:sz w:val="24"/>
                <w:szCs w:val="24"/>
              </w:rPr>
              <w:t>kulturális érték, természeti érték</w:t>
            </w:r>
          </w:p>
        </w:tc>
      </w:tr>
    </w:tbl>
    <w:p w14:paraId="3E1CA620" w14:textId="77777777" w:rsidR="00896941" w:rsidRPr="00261804" w:rsidRDefault="00896941" w:rsidP="005C31EF">
      <w:pPr>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0"/>
        <w:gridCol w:w="1391"/>
        <w:gridCol w:w="6"/>
        <w:gridCol w:w="3431"/>
        <w:gridCol w:w="959"/>
        <w:gridCol w:w="2546"/>
      </w:tblGrid>
      <w:tr w:rsidR="00896941" w:rsidRPr="00261804" w14:paraId="6407B2A5" w14:textId="77777777" w:rsidTr="00B359ED">
        <w:tc>
          <w:tcPr>
            <w:tcW w:w="3401" w:type="dxa"/>
            <w:gridSpan w:val="2"/>
            <w:vAlign w:val="center"/>
          </w:tcPr>
          <w:p w14:paraId="6C1DE872" w14:textId="77777777" w:rsidR="00896941" w:rsidRPr="00261804" w:rsidRDefault="00896941"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Tematikai egység</w:t>
            </w:r>
          </w:p>
        </w:tc>
        <w:tc>
          <w:tcPr>
            <w:tcW w:w="4396" w:type="dxa"/>
            <w:gridSpan w:val="3"/>
            <w:vAlign w:val="center"/>
          </w:tcPr>
          <w:p w14:paraId="526B60EA" w14:textId="77777777" w:rsidR="00896941" w:rsidRPr="00261804" w:rsidRDefault="00107C48" w:rsidP="005C31EF">
            <w:pPr>
              <w:spacing w:after="0"/>
              <w:rPr>
                <w:rFonts w:ascii="Times New Roman" w:hAnsi="Times New Roman" w:cs="Times New Roman"/>
                <w:b/>
                <w:sz w:val="24"/>
                <w:szCs w:val="24"/>
              </w:rPr>
            </w:pPr>
            <w:r w:rsidRPr="00261804">
              <w:rPr>
                <w:rFonts w:ascii="Times New Roman" w:hAnsi="Times New Roman" w:cs="Times New Roman"/>
                <w:b/>
                <w:bCs/>
                <w:sz w:val="24"/>
                <w:szCs w:val="24"/>
              </w:rPr>
              <w:t>4.</w:t>
            </w:r>
            <w:r w:rsidRPr="00261804">
              <w:rPr>
                <w:rFonts w:ascii="Times New Roman" w:eastAsia="Calibri" w:hAnsi="Times New Roman" w:cs="Times New Roman"/>
                <w:b/>
                <w:sz w:val="24"/>
                <w:szCs w:val="24"/>
              </w:rPr>
              <w:t xml:space="preserve"> Magyarország földrajza</w:t>
            </w:r>
          </w:p>
        </w:tc>
        <w:tc>
          <w:tcPr>
            <w:tcW w:w="2546" w:type="dxa"/>
            <w:vAlign w:val="center"/>
          </w:tcPr>
          <w:p w14:paraId="7C71C274" w14:textId="77777777" w:rsidR="00896941" w:rsidRPr="00261804" w:rsidRDefault="00896941"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Órakeret</w:t>
            </w:r>
          </w:p>
          <w:p w14:paraId="333DC6FD" w14:textId="77777777" w:rsidR="00896941" w:rsidRPr="00261804" w:rsidRDefault="00107C48"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2</w:t>
            </w:r>
            <w:r w:rsidR="000713D7">
              <w:rPr>
                <w:rFonts w:ascii="Times New Roman" w:hAnsi="Times New Roman" w:cs="Times New Roman"/>
                <w:b/>
                <w:sz w:val="24"/>
                <w:szCs w:val="24"/>
              </w:rPr>
              <w:t xml:space="preserve">4 </w:t>
            </w:r>
            <w:r w:rsidR="00896941" w:rsidRPr="00261804">
              <w:rPr>
                <w:rFonts w:ascii="Times New Roman" w:hAnsi="Times New Roman" w:cs="Times New Roman"/>
                <w:b/>
                <w:sz w:val="24"/>
                <w:szCs w:val="24"/>
              </w:rPr>
              <w:t>óra</w:t>
            </w:r>
          </w:p>
        </w:tc>
      </w:tr>
      <w:tr w:rsidR="00896941" w:rsidRPr="00261804" w14:paraId="760576C8" w14:textId="77777777" w:rsidTr="00B359ED">
        <w:tc>
          <w:tcPr>
            <w:tcW w:w="3401" w:type="dxa"/>
            <w:gridSpan w:val="2"/>
            <w:vAlign w:val="center"/>
          </w:tcPr>
          <w:p w14:paraId="165D62DF" w14:textId="77777777" w:rsidR="00896941" w:rsidRPr="00261804" w:rsidRDefault="00896941"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Előzetes tudás</w:t>
            </w:r>
          </w:p>
        </w:tc>
        <w:tc>
          <w:tcPr>
            <w:tcW w:w="6942" w:type="dxa"/>
            <w:gridSpan w:val="4"/>
          </w:tcPr>
          <w:p w14:paraId="17A6D351" w14:textId="77777777" w:rsidR="00896941" w:rsidRPr="00261804" w:rsidRDefault="0082342C" w:rsidP="005C31EF">
            <w:pPr>
              <w:spacing w:after="0"/>
              <w:rPr>
                <w:rFonts w:ascii="Times New Roman" w:eastAsia="Times New Roman" w:hAnsi="Times New Roman" w:cs="Times New Roman"/>
                <w:iCs/>
                <w:sz w:val="24"/>
                <w:szCs w:val="24"/>
                <w:lang w:eastAsia="hu-HU"/>
              </w:rPr>
            </w:pPr>
            <w:r w:rsidRPr="00261804">
              <w:rPr>
                <w:rFonts w:ascii="Times New Roman" w:eastAsia="Times New Roman" w:hAnsi="Times New Roman" w:cs="Times New Roman"/>
                <w:iCs/>
                <w:sz w:val="24"/>
                <w:szCs w:val="24"/>
                <w:lang w:eastAsia="hu-HU"/>
              </w:rPr>
              <w:t>Hazánk nagytájai, jelentősebb foly</w:t>
            </w:r>
            <w:r w:rsidR="00BD0894">
              <w:rPr>
                <w:rFonts w:ascii="Times New Roman" w:eastAsia="Times New Roman" w:hAnsi="Times New Roman" w:cs="Times New Roman"/>
                <w:iCs/>
                <w:sz w:val="24"/>
                <w:szCs w:val="24"/>
                <w:lang w:eastAsia="hu-HU"/>
              </w:rPr>
              <w:t>ó</w:t>
            </w:r>
            <w:r w:rsidRPr="00261804">
              <w:rPr>
                <w:rFonts w:ascii="Times New Roman" w:eastAsia="Times New Roman" w:hAnsi="Times New Roman" w:cs="Times New Roman"/>
                <w:iCs/>
                <w:sz w:val="24"/>
                <w:szCs w:val="24"/>
                <w:lang w:eastAsia="hu-HU"/>
              </w:rPr>
              <w:t xml:space="preserve"> és álló vizei, helyünk Európában</w:t>
            </w:r>
          </w:p>
        </w:tc>
      </w:tr>
      <w:tr w:rsidR="00896941" w:rsidRPr="00261804" w14:paraId="016E8721" w14:textId="77777777" w:rsidTr="00B359ED">
        <w:tblPrEx>
          <w:tblCellMar>
            <w:left w:w="68" w:type="dxa"/>
            <w:right w:w="68" w:type="dxa"/>
          </w:tblCellMar>
        </w:tblPrEx>
        <w:tc>
          <w:tcPr>
            <w:tcW w:w="3407" w:type="dxa"/>
            <w:gridSpan w:val="3"/>
            <w:tcBorders>
              <w:top w:val="nil"/>
            </w:tcBorders>
            <w:vAlign w:val="center"/>
          </w:tcPr>
          <w:p w14:paraId="4AAAC4E0" w14:textId="77777777" w:rsidR="00896941" w:rsidRPr="00261804" w:rsidRDefault="00896941"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Ismeretek</w:t>
            </w:r>
          </w:p>
        </w:tc>
        <w:tc>
          <w:tcPr>
            <w:tcW w:w="3431" w:type="dxa"/>
            <w:tcBorders>
              <w:top w:val="nil"/>
            </w:tcBorders>
            <w:vAlign w:val="center"/>
          </w:tcPr>
          <w:p w14:paraId="144FA6B6" w14:textId="77777777" w:rsidR="00896941" w:rsidRPr="00261804" w:rsidRDefault="00896941"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Fejlesztési követelmények</w:t>
            </w:r>
          </w:p>
        </w:tc>
        <w:tc>
          <w:tcPr>
            <w:tcW w:w="3505" w:type="dxa"/>
            <w:gridSpan w:val="2"/>
            <w:tcBorders>
              <w:top w:val="nil"/>
            </w:tcBorders>
            <w:vAlign w:val="center"/>
          </w:tcPr>
          <w:p w14:paraId="4EBB45B8" w14:textId="77777777" w:rsidR="00896941" w:rsidRPr="00261804" w:rsidRDefault="00896941"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Kapcsolódási pontok</w:t>
            </w:r>
          </w:p>
        </w:tc>
      </w:tr>
      <w:tr w:rsidR="00D07AEF" w:rsidRPr="00261804" w14:paraId="73BBFF40" w14:textId="77777777" w:rsidTr="00B359ED">
        <w:tblPrEx>
          <w:tblCellMar>
            <w:left w:w="68" w:type="dxa"/>
            <w:right w:w="68" w:type="dxa"/>
          </w:tblCellMar>
        </w:tblPrEx>
        <w:trPr>
          <w:trHeight w:val="74"/>
        </w:trPr>
        <w:tc>
          <w:tcPr>
            <w:tcW w:w="3407" w:type="dxa"/>
            <w:gridSpan w:val="3"/>
          </w:tcPr>
          <w:p w14:paraId="0842A3F4" w14:textId="77777777" w:rsidR="00107C48" w:rsidRPr="00261804" w:rsidRDefault="00107C48"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népesség- és településföldrajzi információk alapján jellemzőket fogalmaz meg, következtetéseket von le;</w:t>
            </w:r>
          </w:p>
          <w:p w14:paraId="7F988C7F" w14:textId="77777777" w:rsidR="00107C48" w:rsidRPr="00261804" w:rsidRDefault="00107C48"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következtet Magyarország és a Kárpát-medence térségében előforduló természeti és környezeti veszélyek kialakulásának okaira, várható következményeire, térbeli jellemzőire;</w:t>
            </w:r>
          </w:p>
          <w:p w14:paraId="1A52ED12" w14:textId="77777777" w:rsidR="00107C48" w:rsidRPr="00261804" w:rsidRDefault="00107C48"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elkötelezett szűkebb és tágabb környezete természeti és társadalmi-gazdasági értékeinek megismerése és megőrzése iránt; </w:t>
            </w:r>
          </w:p>
          <w:p w14:paraId="7A5D903F" w14:textId="77777777" w:rsidR="00107C48" w:rsidRPr="00261804" w:rsidRDefault="00107C48"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lastRenderedPageBreak/>
              <w:t xml:space="preserve">híradásokban közölt regionális földrajzi információkra reflektál; </w:t>
            </w:r>
          </w:p>
          <w:p w14:paraId="7273B061" w14:textId="77777777" w:rsidR="00107C48" w:rsidRPr="00261804" w:rsidRDefault="00107C48"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reális alapokon nyugvó magyarság- és Európa-tudattal rendelkezik.</w:t>
            </w:r>
          </w:p>
          <w:p w14:paraId="5B425DDE" w14:textId="77777777" w:rsidR="00D07AEF" w:rsidRPr="00261804" w:rsidRDefault="00D07AEF" w:rsidP="005C31EF">
            <w:pPr>
              <w:spacing w:after="0"/>
              <w:rPr>
                <w:rFonts w:ascii="Times New Roman" w:hAnsi="Times New Roman" w:cs="Times New Roman"/>
                <w:strike/>
                <w:sz w:val="24"/>
                <w:szCs w:val="24"/>
              </w:rPr>
            </w:pPr>
          </w:p>
        </w:tc>
        <w:tc>
          <w:tcPr>
            <w:tcW w:w="3431" w:type="dxa"/>
          </w:tcPr>
          <w:p w14:paraId="1C17E564"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lastRenderedPageBreak/>
              <w:t>Hazánk és a Kárpát-medence tájainak és régióinak feldolgozása során a térszemlélet, valamint a hagyományos és digitális térképhasználat fejlesztése</w:t>
            </w:r>
          </w:p>
          <w:p w14:paraId="5BC7FBB4"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Egy-egy kis- és középtáj vagy település komplex módon, több szempontú megközelítéssel történő vizsgálata során a problémamegoldó, valamint a rendszerben és összefüggésekben történő gondolkodás fejlesztése</w:t>
            </w:r>
          </w:p>
          <w:p w14:paraId="22100215"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A Magyarországgal kapcsolatos földrajzi ismeretek feldolgozása során az önálló és hiteles </w:t>
            </w:r>
            <w:r w:rsidRPr="00261804">
              <w:rPr>
                <w:rFonts w:ascii="Times New Roman" w:hAnsi="Times New Roman" w:cs="Times New Roman"/>
                <w:sz w:val="24"/>
                <w:szCs w:val="24"/>
              </w:rPr>
              <w:lastRenderedPageBreak/>
              <w:t>információszerzés, valamint a felelős véleményalkotás fejlesztése</w:t>
            </w:r>
          </w:p>
          <w:p w14:paraId="5B2CA35D"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Magyarország természeti és társadalmi-gazdasági erőforrásainak, valamint környezeti jellemzőinek Kárpát-medencei kitekintésben történő értelmezésével a Magyarországhoz és a magyarsághoz való kötődés elmélyítése</w:t>
            </w:r>
          </w:p>
          <w:p w14:paraId="5A84086A"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Véleményalkotás, logikus érvelés és vitában való részvétel képességének fejlesztése földrajzi témájú szövegekben bemutatott hazai természeti, környezeti és társadalmi jelenségekhez, folyamatokhoz, információkhoz kapcsolódóan</w:t>
            </w:r>
          </w:p>
          <w:p w14:paraId="1643BE5A"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szociális és vállalkozói kompetencia fejlesztése Magyarországgal kapcsolatos feladatok társakkal együttműködésben való megoldása, tudásmegosztás során</w:t>
            </w:r>
          </w:p>
          <w:p w14:paraId="3FEA2F21"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A kommunikációs és esztétikai kompetenciák fejlesztése Magyarország témakörben önállóan készített prezentáció bemutatásával </w:t>
            </w:r>
          </w:p>
          <w:p w14:paraId="161ED3D1"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Következtetés a Magyarország területén előforduló környezeti és természeti veszélyek kialakulásának okaira, várható következményeire, térbeli jellemzőire</w:t>
            </w:r>
          </w:p>
          <w:p w14:paraId="37B0AFB3"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Kárpát-medencei kitekintésben Magyarország természeti és társadalmi-gazdasági erőforrásai, környezeti jellemzői</w:t>
            </w:r>
          </w:p>
          <w:p w14:paraId="10513767"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Magyarország természeti, társadalmi-gazdasági és környezeti jellemzőiből fakadó előnyei és hátrányai a fenntartható fejlődés jegyében</w:t>
            </w:r>
          </w:p>
          <w:p w14:paraId="16C727F0"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lastRenderedPageBreak/>
              <w:t>Egy kistáj, középtáj vagy település komplex és problémaközpontú vizsgálata</w:t>
            </w:r>
          </w:p>
          <w:p w14:paraId="7153DA88"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Magyarország nemzetközi gazdasági szerepének igazolása példák alapján</w:t>
            </w:r>
          </w:p>
          <w:p w14:paraId="38F38406"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Magyarország társadalmi-gazdasági jellemzőinek értékelő megközelítése és megoldási-fejlesztési javaslatok</w:t>
            </w:r>
          </w:p>
          <w:p w14:paraId="711CB451" w14:textId="77777777" w:rsidR="00107C48" w:rsidRPr="00261804" w:rsidRDefault="00107C48"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Magyarország idegenforgalmi adottságai és a fenntarthatóság jegyében történő jövőbeli fejlesztése</w:t>
            </w:r>
          </w:p>
          <w:p w14:paraId="753E74F8" w14:textId="77777777" w:rsidR="00D07AEF" w:rsidRPr="007C4047" w:rsidRDefault="00107C48" w:rsidP="007C4047">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Magyarország területén előforduló környezeti és természeti veszélyek vizsgálata, továbbá a társadalmi-gazdasági jellemzők értékelő megközelítéssel történő feldolgozása során a fenntartható fejlődés és környezettudatosság szemléletének fejlesztése</w:t>
            </w:r>
          </w:p>
        </w:tc>
        <w:tc>
          <w:tcPr>
            <w:tcW w:w="3505" w:type="dxa"/>
            <w:gridSpan w:val="2"/>
          </w:tcPr>
          <w:p w14:paraId="781A3D82" w14:textId="77777777" w:rsidR="00D07AEF" w:rsidRPr="00261804" w:rsidRDefault="0082342C" w:rsidP="005C31EF">
            <w:pPr>
              <w:spacing w:after="0"/>
              <w:rPr>
                <w:rFonts w:ascii="Times New Roman" w:hAnsi="Times New Roman" w:cs="Times New Roman"/>
                <w:bCs/>
                <w:sz w:val="24"/>
                <w:szCs w:val="24"/>
              </w:rPr>
            </w:pPr>
            <w:r w:rsidRPr="00261804">
              <w:rPr>
                <w:rFonts w:ascii="Times New Roman" w:hAnsi="Times New Roman" w:cs="Times New Roman"/>
                <w:bCs/>
                <w:sz w:val="24"/>
                <w:szCs w:val="24"/>
              </w:rPr>
              <w:lastRenderedPageBreak/>
              <w:t>digitális kultúra: önálló és hiteles információszerzés</w:t>
            </w:r>
          </w:p>
          <w:p w14:paraId="21B6A854" w14:textId="77777777" w:rsidR="0082342C" w:rsidRPr="00261804" w:rsidRDefault="0082342C" w:rsidP="005C31EF">
            <w:pPr>
              <w:spacing w:after="0"/>
              <w:rPr>
                <w:rFonts w:ascii="Times New Roman" w:hAnsi="Times New Roman" w:cs="Times New Roman"/>
                <w:bCs/>
                <w:sz w:val="24"/>
                <w:szCs w:val="24"/>
              </w:rPr>
            </w:pPr>
            <w:r w:rsidRPr="00261804">
              <w:rPr>
                <w:rFonts w:ascii="Times New Roman" w:hAnsi="Times New Roman" w:cs="Times New Roman"/>
                <w:bCs/>
                <w:sz w:val="24"/>
                <w:szCs w:val="24"/>
              </w:rPr>
              <w:t>matematika: diagramok, táblázatok elemzése</w:t>
            </w:r>
            <w:r w:rsidR="008E4F3B">
              <w:rPr>
                <w:rFonts w:ascii="Times New Roman" w:hAnsi="Times New Roman" w:cs="Times New Roman"/>
                <w:bCs/>
                <w:sz w:val="24"/>
                <w:szCs w:val="24"/>
              </w:rPr>
              <w:t>, m</w:t>
            </w:r>
            <w:r w:rsidR="008E4F3B" w:rsidRPr="008E4F3B">
              <w:rPr>
                <w:rFonts w:ascii="Times New Roman" w:hAnsi="Times New Roman" w:cs="Times New Roman"/>
                <w:bCs/>
                <w:sz w:val="24"/>
                <w:szCs w:val="24"/>
              </w:rPr>
              <w:t>odellek megértése</w:t>
            </w:r>
            <w:r w:rsidR="008E4F3B">
              <w:rPr>
                <w:rFonts w:ascii="Times New Roman" w:hAnsi="Times New Roman" w:cs="Times New Roman"/>
                <w:bCs/>
                <w:sz w:val="24"/>
                <w:szCs w:val="24"/>
              </w:rPr>
              <w:t>, a</w:t>
            </w:r>
            <w:r w:rsidR="008E4F3B" w:rsidRPr="008E4F3B">
              <w:rPr>
                <w:rFonts w:ascii="Times New Roman" w:hAnsi="Times New Roman" w:cs="Times New Roman"/>
                <w:bCs/>
                <w:sz w:val="24"/>
                <w:szCs w:val="24"/>
              </w:rPr>
              <w:t>datok ábrázolása</w:t>
            </w:r>
          </w:p>
          <w:p w14:paraId="77645AFB" w14:textId="77777777" w:rsidR="0082342C" w:rsidRPr="00261804" w:rsidRDefault="0082342C" w:rsidP="005C31EF">
            <w:pPr>
              <w:spacing w:after="0"/>
              <w:rPr>
                <w:rFonts w:ascii="Times New Roman" w:hAnsi="Times New Roman" w:cs="Times New Roman"/>
                <w:bCs/>
                <w:sz w:val="24"/>
                <w:szCs w:val="24"/>
              </w:rPr>
            </w:pPr>
            <w:r w:rsidRPr="00261804">
              <w:rPr>
                <w:rFonts w:ascii="Times New Roman" w:hAnsi="Times New Roman" w:cs="Times New Roman"/>
                <w:bCs/>
                <w:sz w:val="24"/>
                <w:szCs w:val="24"/>
              </w:rPr>
              <w:t>kémia: hagyományos és megújuló energiaforrások</w:t>
            </w:r>
          </w:p>
          <w:p w14:paraId="60033F6D" w14:textId="77777777" w:rsidR="008E4F3B" w:rsidRPr="00261804" w:rsidRDefault="00D50BE4" w:rsidP="005C31EF">
            <w:pPr>
              <w:spacing w:after="0"/>
              <w:rPr>
                <w:rFonts w:ascii="Times New Roman" w:hAnsi="Times New Roman" w:cs="Times New Roman"/>
                <w:bCs/>
                <w:sz w:val="24"/>
                <w:szCs w:val="24"/>
              </w:rPr>
            </w:pPr>
            <w:r w:rsidRPr="00261804">
              <w:rPr>
                <w:rFonts w:ascii="Times New Roman" w:hAnsi="Times New Roman" w:cs="Times New Roman"/>
                <w:bCs/>
                <w:sz w:val="24"/>
                <w:szCs w:val="24"/>
              </w:rPr>
              <w:t>történelem: hazánk történelmi tájai</w:t>
            </w:r>
            <w:r w:rsidR="008E4F3B">
              <w:rPr>
                <w:rFonts w:ascii="Times New Roman" w:hAnsi="Times New Roman" w:cs="Times New Roman"/>
                <w:bCs/>
                <w:sz w:val="24"/>
                <w:szCs w:val="24"/>
              </w:rPr>
              <w:t xml:space="preserve"> és </w:t>
            </w:r>
            <w:r w:rsidRPr="00261804">
              <w:rPr>
                <w:rFonts w:ascii="Times New Roman" w:hAnsi="Times New Roman" w:cs="Times New Roman"/>
                <w:bCs/>
                <w:sz w:val="24"/>
                <w:szCs w:val="24"/>
              </w:rPr>
              <w:t>városai</w:t>
            </w:r>
            <w:r w:rsidR="008E4F3B">
              <w:rPr>
                <w:rFonts w:ascii="Times New Roman" w:hAnsi="Times New Roman" w:cs="Times New Roman"/>
                <w:bCs/>
                <w:sz w:val="24"/>
                <w:szCs w:val="24"/>
              </w:rPr>
              <w:t>, n</w:t>
            </w:r>
            <w:r w:rsidR="008E4F3B" w:rsidRPr="008E4F3B">
              <w:rPr>
                <w:rFonts w:ascii="Times New Roman" w:hAnsi="Times New Roman" w:cs="Times New Roman"/>
                <w:bCs/>
                <w:sz w:val="24"/>
                <w:szCs w:val="24"/>
              </w:rPr>
              <w:t>épesedési ciklus, infrastruktúrafejlődés a történelmi Magyarországon</w:t>
            </w:r>
            <w:r w:rsidR="008E4F3B">
              <w:rPr>
                <w:rFonts w:ascii="Times New Roman" w:hAnsi="Times New Roman" w:cs="Times New Roman"/>
                <w:bCs/>
                <w:sz w:val="24"/>
                <w:szCs w:val="24"/>
              </w:rPr>
              <w:t>, k</w:t>
            </w:r>
            <w:r w:rsidR="008E4F3B" w:rsidRPr="008E4F3B">
              <w:rPr>
                <w:rFonts w:ascii="Times New Roman" w:hAnsi="Times New Roman" w:cs="Times New Roman"/>
                <w:bCs/>
                <w:sz w:val="24"/>
                <w:szCs w:val="24"/>
              </w:rPr>
              <w:t>ommunikációs és technológiai fejlődés</w:t>
            </w:r>
          </w:p>
          <w:p w14:paraId="77A51654" w14:textId="77777777" w:rsidR="008E4F3B" w:rsidRDefault="008E4F3B" w:rsidP="008E4F3B">
            <w:pPr>
              <w:spacing w:after="0"/>
              <w:rPr>
                <w:rFonts w:ascii="Times New Roman" w:hAnsi="Times New Roman" w:cs="Times New Roman"/>
                <w:bCs/>
                <w:sz w:val="24"/>
                <w:szCs w:val="24"/>
              </w:rPr>
            </w:pPr>
            <w:r>
              <w:rPr>
                <w:rFonts w:ascii="Times New Roman" w:hAnsi="Times New Roman" w:cs="Times New Roman"/>
                <w:bCs/>
                <w:sz w:val="24"/>
                <w:szCs w:val="24"/>
              </w:rPr>
              <w:t>h</w:t>
            </w:r>
            <w:r w:rsidRPr="008E4F3B">
              <w:rPr>
                <w:rFonts w:ascii="Times New Roman" w:hAnsi="Times New Roman" w:cs="Times New Roman"/>
                <w:bCs/>
                <w:sz w:val="24"/>
                <w:szCs w:val="24"/>
              </w:rPr>
              <w:t>on- és népismeret: nemzeti kultúra, néprajzi csoport, népszokások</w:t>
            </w:r>
          </w:p>
          <w:p w14:paraId="13569DA3" w14:textId="77777777" w:rsidR="008E4F3B" w:rsidRPr="008E4F3B" w:rsidRDefault="008E4F3B" w:rsidP="008E4F3B">
            <w:pPr>
              <w:spacing w:after="0"/>
              <w:rPr>
                <w:rFonts w:ascii="Times New Roman" w:hAnsi="Times New Roman" w:cs="Times New Roman"/>
                <w:bCs/>
                <w:sz w:val="24"/>
                <w:szCs w:val="24"/>
              </w:rPr>
            </w:pPr>
            <w:r>
              <w:rPr>
                <w:rFonts w:ascii="Times New Roman" w:hAnsi="Times New Roman" w:cs="Times New Roman"/>
                <w:bCs/>
                <w:sz w:val="24"/>
                <w:szCs w:val="24"/>
              </w:rPr>
              <w:t>m</w:t>
            </w:r>
            <w:r w:rsidRPr="008E4F3B">
              <w:rPr>
                <w:rFonts w:ascii="Times New Roman" w:hAnsi="Times New Roman" w:cs="Times New Roman"/>
                <w:bCs/>
                <w:sz w:val="24"/>
                <w:szCs w:val="24"/>
              </w:rPr>
              <w:t>agyar nyelv és irodalom: szöveges információgyűjtés</w:t>
            </w:r>
          </w:p>
          <w:p w14:paraId="7CEA3946" w14:textId="77777777" w:rsidR="0082342C" w:rsidRDefault="008E4F3B" w:rsidP="008E4F3B">
            <w:pPr>
              <w:spacing w:after="0"/>
              <w:rPr>
                <w:rFonts w:ascii="Times New Roman" w:hAnsi="Times New Roman" w:cs="Times New Roman"/>
                <w:bCs/>
                <w:sz w:val="24"/>
                <w:szCs w:val="24"/>
              </w:rPr>
            </w:pPr>
            <w:r>
              <w:rPr>
                <w:rFonts w:ascii="Times New Roman" w:hAnsi="Times New Roman" w:cs="Times New Roman"/>
                <w:bCs/>
                <w:sz w:val="24"/>
                <w:szCs w:val="24"/>
              </w:rPr>
              <w:lastRenderedPageBreak/>
              <w:t>b</w:t>
            </w:r>
            <w:r w:rsidRPr="008E4F3B">
              <w:rPr>
                <w:rFonts w:ascii="Times New Roman" w:hAnsi="Times New Roman" w:cs="Times New Roman"/>
                <w:bCs/>
                <w:sz w:val="24"/>
                <w:szCs w:val="24"/>
              </w:rPr>
              <w:t>iológia: ökológia és természetvédelem</w:t>
            </w:r>
          </w:p>
          <w:p w14:paraId="40A42213" w14:textId="77777777" w:rsidR="008E4F3B" w:rsidRPr="00261804" w:rsidRDefault="008E4F3B" w:rsidP="008E4F3B">
            <w:pPr>
              <w:spacing w:after="0"/>
              <w:rPr>
                <w:rFonts w:ascii="Times New Roman" w:hAnsi="Times New Roman" w:cs="Times New Roman"/>
                <w:bCs/>
                <w:sz w:val="24"/>
                <w:szCs w:val="24"/>
              </w:rPr>
            </w:pPr>
          </w:p>
        </w:tc>
      </w:tr>
      <w:tr w:rsidR="007C1694" w:rsidRPr="00261804" w14:paraId="21A4DE27" w14:textId="77777777" w:rsidTr="00B359ED">
        <w:tblPrEx>
          <w:tblBorders>
            <w:top w:val="none" w:sz="0" w:space="0" w:color="auto"/>
          </w:tblBorders>
          <w:tblCellMar>
            <w:left w:w="68" w:type="dxa"/>
            <w:right w:w="68" w:type="dxa"/>
          </w:tblCellMar>
        </w:tblPrEx>
        <w:tc>
          <w:tcPr>
            <w:tcW w:w="10343" w:type="dxa"/>
            <w:gridSpan w:val="6"/>
            <w:vAlign w:val="center"/>
          </w:tcPr>
          <w:p w14:paraId="0E3C3DFA" w14:textId="77777777" w:rsidR="007C1694" w:rsidRPr="00261804" w:rsidRDefault="007C1694" w:rsidP="005C31EF">
            <w:pPr>
              <w:spacing w:after="0"/>
              <w:rPr>
                <w:rFonts w:ascii="Times New Roman" w:hAnsi="Times New Roman" w:cs="Times New Roman"/>
                <w:b/>
                <w:sz w:val="24"/>
                <w:szCs w:val="24"/>
              </w:rPr>
            </w:pPr>
            <w:r w:rsidRPr="00261804">
              <w:rPr>
                <w:rStyle w:val="Kiemels"/>
                <w:rFonts w:ascii="Times New Roman" w:hAnsi="Times New Roman" w:cs="Times New Roman"/>
                <w:sz w:val="24"/>
                <w:szCs w:val="24"/>
              </w:rPr>
              <w:lastRenderedPageBreak/>
              <w:t>A témakör tanulása eredményeként a tanuló:</w:t>
            </w:r>
          </w:p>
          <w:p w14:paraId="38225FE3" w14:textId="77777777" w:rsidR="00107C48" w:rsidRPr="00261804" w:rsidRDefault="00107C48"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rendszerezi, csoportosítja és értékeli Magyarország és a Kárpát-medence térségének természeti és társadalmi-gazdasági erőforrásait, illetve bemutatja a természeti és társadalmi adottságok szerepének, jelentőségének időbeli változásait, a területi fejlettség különbségeit;</w:t>
            </w:r>
          </w:p>
          <w:p w14:paraId="19C5468F" w14:textId="77777777" w:rsidR="00107C48" w:rsidRPr="00261804" w:rsidRDefault="00107C48"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összehasonlít, illetve komplex módon, problémaközpontú megközelítéssel vizsgál pl. hazai nagytájakat, tájakat, régiókat, településeket; </w:t>
            </w:r>
          </w:p>
          <w:p w14:paraId="40308D2D" w14:textId="77777777" w:rsidR="007C1694" w:rsidRPr="007C4047" w:rsidRDefault="00107C48" w:rsidP="005C31EF">
            <w:pPr>
              <w:pStyle w:val="Listaszerbekezds2"/>
              <w:numPr>
                <w:ilvl w:val="0"/>
                <w:numId w:val="31"/>
              </w:numPr>
              <w:spacing w:after="120" w:line="276" w:lineRule="auto"/>
              <w:ind w:left="425" w:hanging="425"/>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ismeri a környezet- és a természetvédelem alapvető feladatait és lehetőségeit a földrajzi, környezeti eredetű problémák mérséklésében, megoldásában.</w:t>
            </w:r>
          </w:p>
        </w:tc>
      </w:tr>
      <w:tr w:rsidR="00D07AEF" w:rsidRPr="00261804" w14:paraId="7DE7523D" w14:textId="77777777" w:rsidTr="00B359ED">
        <w:tblPrEx>
          <w:tblBorders>
            <w:top w:val="none" w:sz="0" w:space="0" w:color="auto"/>
          </w:tblBorders>
          <w:tblCellMar>
            <w:left w:w="68" w:type="dxa"/>
            <w:right w:w="68" w:type="dxa"/>
          </w:tblCellMar>
        </w:tblPrEx>
        <w:tc>
          <w:tcPr>
            <w:tcW w:w="2010" w:type="dxa"/>
            <w:vAlign w:val="center"/>
          </w:tcPr>
          <w:p w14:paraId="4CEB39BC" w14:textId="77777777" w:rsidR="00D07AEF" w:rsidRPr="00261804" w:rsidRDefault="00D07AEF"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Kulcsfogalmak/</w:t>
            </w:r>
            <w:r w:rsidRPr="00261804">
              <w:rPr>
                <w:rFonts w:ascii="Times New Roman" w:hAnsi="Times New Roman" w:cs="Times New Roman"/>
                <w:b/>
                <w:sz w:val="24"/>
                <w:szCs w:val="24"/>
              </w:rPr>
              <w:br/>
              <w:t>fogalmak</w:t>
            </w:r>
          </w:p>
        </w:tc>
        <w:tc>
          <w:tcPr>
            <w:tcW w:w="8333" w:type="dxa"/>
            <w:gridSpan w:val="5"/>
          </w:tcPr>
          <w:p w14:paraId="7712CAA5" w14:textId="77777777" w:rsidR="00107C48" w:rsidRPr="00261804" w:rsidRDefault="00D07AEF" w:rsidP="005C31EF">
            <w:pPr>
              <w:spacing w:after="0"/>
              <w:outlineLvl w:val="2"/>
              <w:rPr>
                <w:rFonts w:ascii="Times New Roman" w:eastAsia="Calibri" w:hAnsi="Times New Roman" w:cs="Times New Roman"/>
                <w:b/>
                <w:smallCaps/>
                <w:color w:val="0070C0"/>
                <w:sz w:val="24"/>
                <w:szCs w:val="24"/>
                <w:lang w:val="x-none" w:eastAsia="x-none"/>
              </w:rPr>
            </w:pPr>
            <w:r w:rsidRPr="00261804">
              <w:rPr>
                <w:rFonts w:ascii="Times New Roman" w:eastAsia="Times New Roman" w:hAnsi="Times New Roman" w:cs="Times New Roman"/>
                <w:sz w:val="24"/>
                <w:szCs w:val="24"/>
                <w:lang w:eastAsia="hu-HU"/>
              </w:rPr>
              <w:t xml:space="preserve"> </w:t>
            </w:r>
            <w:r w:rsidR="00107C48" w:rsidRPr="00261804">
              <w:rPr>
                <w:rFonts w:ascii="Times New Roman" w:hAnsi="Times New Roman" w:cs="Times New Roman"/>
                <w:sz w:val="24"/>
                <w:szCs w:val="24"/>
              </w:rPr>
              <w:t>erőforrás</w:t>
            </w:r>
            <w:r w:rsidR="00107C48" w:rsidRPr="00261804">
              <w:rPr>
                <w:rFonts w:ascii="Times New Roman" w:hAnsi="Times New Roman" w:cs="Times New Roman"/>
                <w:bCs/>
                <w:sz w:val="24"/>
                <w:szCs w:val="24"/>
              </w:rPr>
              <w:t xml:space="preserve">, </w:t>
            </w:r>
            <w:r w:rsidR="00107C48" w:rsidRPr="00261804">
              <w:rPr>
                <w:rFonts w:ascii="Times New Roman" w:hAnsi="Times New Roman" w:cs="Times New Roman"/>
                <w:sz w:val="24"/>
                <w:szCs w:val="24"/>
              </w:rPr>
              <w:t>falu, folyószabályozás, folyó vízjárása, hungarikum</w:t>
            </w:r>
            <w:r w:rsidR="00107C48" w:rsidRPr="00261804">
              <w:rPr>
                <w:rFonts w:ascii="Times New Roman" w:hAnsi="Times New Roman" w:cs="Times New Roman"/>
                <w:bCs/>
                <w:sz w:val="24"/>
                <w:szCs w:val="24"/>
              </w:rPr>
              <w:t xml:space="preserve">, </w:t>
            </w:r>
            <w:r w:rsidR="00107C48" w:rsidRPr="00261804">
              <w:rPr>
                <w:rFonts w:ascii="Times New Roman" w:hAnsi="Times New Roman" w:cs="Times New Roman"/>
                <w:sz w:val="24"/>
                <w:szCs w:val="24"/>
              </w:rPr>
              <w:t>kontinentális éghajlat, közigazgatás, medencejelleg, nemzetiség, öregedő társadalom, táj, talaj, tanya, természetes szaporodás és fogyás, területi fejlettség-különbség, tranzitforgalom, város, világörökség</w:t>
            </w:r>
            <w:r w:rsidR="00107C48" w:rsidRPr="00261804">
              <w:rPr>
                <w:rFonts w:ascii="Times New Roman" w:eastAsia="Calibri" w:hAnsi="Times New Roman" w:cs="Times New Roman"/>
                <w:b/>
                <w:smallCaps/>
                <w:color w:val="0070C0"/>
                <w:sz w:val="24"/>
                <w:szCs w:val="24"/>
                <w:lang w:eastAsia="x-none"/>
              </w:rPr>
              <w:t xml:space="preserve"> </w:t>
            </w:r>
            <w:r w:rsidR="00107C48" w:rsidRPr="00261804">
              <w:rPr>
                <w:rFonts w:ascii="Times New Roman" w:eastAsia="Calibri" w:hAnsi="Times New Roman" w:cs="Times New Roman"/>
                <w:b/>
                <w:smallCaps/>
                <w:sz w:val="24"/>
                <w:szCs w:val="24"/>
                <w:lang w:eastAsia="x-none"/>
              </w:rPr>
              <w:t>Topográfiai ismeretek</w:t>
            </w:r>
          </w:p>
          <w:p w14:paraId="26F5049E" w14:textId="77777777" w:rsidR="00107C48" w:rsidRPr="00261804" w:rsidRDefault="00107C48" w:rsidP="005C31EF">
            <w:pPr>
              <w:rPr>
                <w:rFonts w:ascii="Times New Roman" w:hAnsi="Times New Roman" w:cs="Times New Roman"/>
                <w:sz w:val="24"/>
                <w:szCs w:val="24"/>
              </w:rPr>
            </w:pPr>
            <w:r w:rsidRPr="00261804">
              <w:rPr>
                <w:rFonts w:ascii="Times New Roman" w:hAnsi="Times New Roman" w:cs="Times New Roman"/>
                <w:i/>
                <w:sz w:val="24"/>
                <w:szCs w:val="24"/>
              </w:rPr>
              <w:t xml:space="preserve">Nagytájak: </w:t>
            </w:r>
            <w:r w:rsidRPr="00261804">
              <w:rPr>
                <w:rFonts w:ascii="Times New Roman" w:hAnsi="Times New Roman" w:cs="Times New Roman"/>
                <w:sz w:val="24"/>
                <w:szCs w:val="24"/>
              </w:rPr>
              <w:t>Alföld, Dunántúli-dombvidék, Dunántúli-középhegység</w:t>
            </w:r>
            <w:r w:rsidRPr="00261804">
              <w:rPr>
                <w:rFonts w:ascii="Times New Roman" w:hAnsi="Times New Roman" w:cs="Times New Roman"/>
                <w:strike/>
                <w:sz w:val="24"/>
                <w:szCs w:val="24"/>
              </w:rPr>
              <w:t>,</w:t>
            </w:r>
            <w:r w:rsidRPr="00261804">
              <w:rPr>
                <w:rFonts w:ascii="Times New Roman" w:hAnsi="Times New Roman" w:cs="Times New Roman"/>
                <w:sz w:val="24"/>
                <w:szCs w:val="24"/>
              </w:rPr>
              <w:t xml:space="preserve"> Északi-középhegység, Kisalföld, Alpokalja</w:t>
            </w:r>
          </w:p>
          <w:p w14:paraId="20BEF1CC" w14:textId="77777777" w:rsidR="00107C48" w:rsidRPr="00261804" w:rsidRDefault="00107C48" w:rsidP="005C31EF">
            <w:pPr>
              <w:rPr>
                <w:rFonts w:ascii="Times New Roman" w:hAnsi="Times New Roman" w:cs="Times New Roman"/>
                <w:sz w:val="24"/>
                <w:szCs w:val="24"/>
              </w:rPr>
            </w:pPr>
            <w:r w:rsidRPr="00261804">
              <w:rPr>
                <w:rFonts w:ascii="Times New Roman" w:hAnsi="Times New Roman" w:cs="Times New Roman"/>
                <w:i/>
                <w:sz w:val="24"/>
                <w:szCs w:val="24"/>
              </w:rPr>
              <w:t>Egyéb földrajzi helyszínek</w:t>
            </w:r>
            <w:r w:rsidRPr="00261804">
              <w:rPr>
                <w:rFonts w:ascii="Times New Roman" w:hAnsi="Times New Roman" w:cs="Times New Roman"/>
                <w:sz w:val="24"/>
                <w:szCs w:val="24"/>
              </w:rPr>
              <w:t>: Aggteleki-karszt, Badacsony, Bakony, Balaton-felvidék, Baradla-barlang, Ba</w:t>
            </w:r>
            <w:r w:rsidRPr="00261804">
              <w:rPr>
                <w:rFonts w:ascii="Times New Roman" w:hAnsi="Times New Roman" w:cs="Times New Roman"/>
                <w:sz w:val="24"/>
                <w:szCs w:val="24"/>
              </w:rPr>
              <w:softHyphen/>
              <w:t xml:space="preserve">ranyai-dombság, Bodrogköz, Borsodi-medence, Börzsöny, Budai-hegység, Bükk, Bükk-fennsík, Csepel-sziget, Cserehát, Cserhát, Dráva menti síkság (Dráva-mellék), Duna–Tisza köze, Dunakanyar, Gerecse, Hajdúság, Tokaj-Hegyalja, Hortobágy, Írott-kő, Jászság, Kékes, Kiskunság, Körös–Maros köze, Kőszegi-hegység, Marcal-medence, Mátra, Mecsek, Mezőföld, Mohácsi-sziget, Móri-árok, Nagykunság, Nógrádi-medence, Nyírség, Őrség, Pesti-síkság, Pilis, Belső-Somogy, Külső-Somogy, Soproni-hegység, Szigetköz, Szekszárdi-dombság, </w:t>
            </w:r>
            <w:r w:rsidRPr="00261804">
              <w:rPr>
                <w:rFonts w:ascii="Times New Roman" w:hAnsi="Times New Roman" w:cs="Times New Roman"/>
                <w:sz w:val="24"/>
                <w:szCs w:val="24"/>
              </w:rPr>
              <w:lastRenderedPageBreak/>
              <w:t>Szentendrei-sziget, Tapolcai-medence, Tihanyi-félsziget, Tiszántúl, Tolnai-dombság, Velencei-hegység, Vértes, Villányi-hegység, Visegrádi-hegység, Zalai-dombság, Tokaji (Zempléni)-hegység;</w:t>
            </w:r>
          </w:p>
          <w:p w14:paraId="584EF520" w14:textId="77777777" w:rsidR="00107C48" w:rsidRPr="00261804" w:rsidRDefault="00107C48" w:rsidP="005C31EF">
            <w:pPr>
              <w:rPr>
                <w:rFonts w:ascii="Times New Roman" w:hAnsi="Times New Roman" w:cs="Times New Roman"/>
                <w:sz w:val="24"/>
                <w:szCs w:val="24"/>
              </w:rPr>
            </w:pPr>
            <w:r w:rsidRPr="00261804">
              <w:rPr>
                <w:rFonts w:ascii="Times New Roman" w:hAnsi="Times New Roman" w:cs="Times New Roman"/>
                <w:i/>
                <w:sz w:val="24"/>
                <w:szCs w:val="24"/>
              </w:rPr>
              <w:t xml:space="preserve">Vízrajz: </w:t>
            </w:r>
            <w:r w:rsidRPr="00261804">
              <w:rPr>
                <w:rFonts w:ascii="Times New Roman" w:hAnsi="Times New Roman" w:cs="Times New Roman"/>
                <w:sz w:val="24"/>
                <w:szCs w:val="24"/>
              </w:rPr>
              <w:t>Balaton, Bodrog, Dráva, Duna, Fertő, Hernád, Hévízi-tó, Ipoly, Kis-Balaton, Körös, Maros, Mura, Rába, Sajó, Sió, Szamos, szegedi Fehér-tó, Szelidi-tó, Tisza, Tisza-tó, Velencei-tó, Zagyva, Zala;</w:t>
            </w:r>
          </w:p>
          <w:p w14:paraId="681EBA8B" w14:textId="77777777" w:rsidR="00D07AEF" w:rsidRPr="007C4047" w:rsidRDefault="00107C48" w:rsidP="007C4047">
            <w:pPr>
              <w:rPr>
                <w:rFonts w:ascii="Times New Roman" w:hAnsi="Times New Roman" w:cs="Times New Roman"/>
                <w:sz w:val="24"/>
                <w:szCs w:val="24"/>
              </w:rPr>
            </w:pPr>
            <w:r w:rsidRPr="00261804">
              <w:rPr>
                <w:rFonts w:ascii="Times New Roman" w:hAnsi="Times New Roman" w:cs="Times New Roman"/>
                <w:i/>
                <w:sz w:val="24"/>
                <w:szCs w:val="24"/>
              </w:rPr>
              <w:t>Magyarország nemzeti parkjai, világörökségi helyszínei, régiói, megyéi, megyeszékhelyei</w:t>
            </w:r>
          </w:p>
        </w:tc>
      </w:tr>
    </w:tbl>
    <w:p w14:paraId="2E4AF602" w14:textId="77777777" w:rsidR="00896941" w:rsidRPr="00261804" w:rsidRDefault="00896941" w:rsidP="005C31EF">
      <w:pPr>
        <w:rPr>
          <w:rFonts w:ascii="Times New Roman"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A0" w:firstRow="1" w:lastRow="0" w:firstColumn="1" w:lastColumn="0" w:noHBand="0" w:noVBand="0"/>
      </w:tblPr>
      <w:tblGrid>
        <w:gridCol w:w="1774"/>
        <w:gridCol w:w="1193"/>
        <w:gridCol w:w="930"/>
        <w:gridCol w:w="3072"/>
        <w:gridCol w:w="1105"/>
        <w:gridCol w:w="2274"/>
      </w:tblGrid>
      <w:tr w:rsidR="00FB3B04" w:rsidRPr="00261804" w14:paraId="3F5C6CEE" w14:textId="77777777" w:rsidTr="0008721D">
        <w:tc>
          <w:tcPr>
            <w:tcW w:w="2967" w:type="dxa"/>
            <w:gridSpan w:val="2"/>
            <w:vAlign w:val="center"/>
          </w:tcPr>
          <w:p w14:paraId="0CCC6A58" w14:textId="77777777" w:rsidR="00FB3B04" w:rsidRPr="00261804" w:rsidRDefault="00FB3B04"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Tematikai egység</w:t>
            </w:r>
          </w:p>
        </w:tc>
        <w:tc>
          <w:tcPr>
            <w:tcW w:w="5107" w:type="dxa"/>
            <w:gridSpan w:val="3"/>
            <w:vAlign w:val="center"/>
          </w:tcPr>
          <w:p w14:paraId="19186D9D" w14:textId="77777777" w:rsidR="00FB3B04" w:rsidRPr="00261804" w:rsidRDefault="00107C48" w:rsidP="005C31EF">
            <w:pPr>
              <w:spacing w:after="0"/>
              <w:rPr>
                <w:rFonts w:ascii="Times New Roman" w:hAnsi="Times New Roman" w:cs="Times New Roman"/>
                <w:b/>
                <w:sz w:val="24"/>
                <w:szCs w:val="24"/>
              </w:rPr>
            </w:pPr>
            <w:r w:rsidRPr="00261804">
              <w:rPr>
                <w:rFonts w:ascii="Times New Roman" w:hAnsi="Times New Roman" w:cs="Times New Roman"/>
                <w:b/>
                <w:bCs/>
                <w:sz w:val="24"/>
                <w:szCs w:val="24"/>
              </w:rPr>
              <w:t>5.</w:t>
            </w:r>
            <w:r w:rsidRPr="00261804">
              <w:rPr>
                <w:rFonts w:ascii="Times New Roman" w:eastAsia="Calibri" w:hAnsi="Times New Roman" w:cs="Times New Roman"/>
                <w:b/>
                <w:sz w:val="24"/>
                <w:szCs w:val="24"/>
              </w:rPr>
              <w:t xml:space="preserve"> A Kárpát-medence térsége</w:t>
            </w:r>
          </w:p>
        </w:tc>
        <w:tc>
          <w:tcPr>
            <w:tcW w:w="2274" w:type="dxa"/>
            <w:vAlign w:val="center"/>
          </w:tcPr>
          <w:p w14:paraId="5931E9FD" w14:textId="77777777" w:rsidR="00FB3B04" w:rsidRPr="00261804" w:rsidRDefault="00FB3B04"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Órakeret</w:t>
            </w:r>
          </w:p>
          <w:p w14:paraId="6AEA7376" w14:textId="77777777" w:rsidR="00FB3B04" w:rsidRPr="00261804" w:rsidRDefault="0008721D"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8</w:t>
            </w:r>
            <w:r w:rsidR="00FB3B04" w:rsidRPr="00261804">
              <w:rPr>
                <w:rFonts w:ascii="Times New Roman" w:hAnsi="Times New Roman" w:cs="Times New Roman"/>
                <w:b/>
                <w:sz w:val="24"/>
                <w:szCs w:val="24"/>
              </w:rPr>
              <w:t xml:space="preserve"> óra</w:t>
            </w:r>
          </w:p>
        </w:tc>
      </w:tr>
      <w:tr w:rsidR="00FB3B04" w:rsidRPr="00261804" w14:paraId="53F7CB1B" w14:textId="77777777" w:rsidTr="0008721D">
        <w:tc>
          <w:tcPr>
            <w:tcW w:w="2967" w:type="dxa"/>
            <w:gridSpan w:val="2"/>
            <w:vAlign w:val="center"/>
          </w:tcPr>
          <w:p w14:paraId="57CBB210" w14:textId="77777777" w:rsidR="00FB3B04" w:rsidRPr="00261804" w:rsidRDefault="00FB3B04"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Előzetes tudás</w:t>
            </w:r>
          </w:p>
        </w:tc>
        <w:tc>
          <w:tcPr>
            <w:tcW w:w="7381" w:type="dxa"/>
            <w:gridSpan w:val="4"/>
          </w:tcPr>
          <w:p w14:paraId="3C7AF438" w14:textId="77777777" w:rsidR="00FB3B04" w:rsidRPr="00261804" w:rsidRDefault="0082342C" w:rsidP="005C31EF">
            <w:pPr>
              <w:spacing w:after="0"/>
              <w:rPr>
                <w:rFonts w:ascii="Times New Roman" w:eastAsia="Times New Roman" w:hAnsi="Times New Roman" w:cs="Times New Roman"/>
                <w:iCs/>
                <w:sz w:val="24"/>
                <w:szCs w:val="24"/>
                <w:lang w:eastAsia="hu-HU"/>
              </w:rPr>
            </w:pPr>
            <w:r w:rsidRPr="00261804">
              <w:rPr>
                <w:rFonts w:ascii="Times New Roman" w:eastAsia="Times New Roman" w:hAnsi="Times New Roman" w:cs="Times New Roman"/>
                <w:iCs/>
                <w:sz w:val="24"/>
                <w:szCs w:val="24"/>
                <w:lang w:eastAsia="hu-HU"/>
              </w:rPr>
              <w:t>Hazánk helyzete Európában</w:t>
            </w:r>
          </w:p>
        </w:tc>
      </w:tr>
      <w:tr w:rsidR="00FB3B04" w:rsidRPr="00261804" w14:paraId="3591C26B" w14:textId="77777777" w:rsidTr="0008721D">
        <w:tc>
          <w:tcPr>
            <w:tcW w:w="3897" w:type="dxa"/>
            <w:gridSpan w:val="3"/>
            <w:tcBorders>
              <w:bottom w:val="single" w:sz="4" w:space="0" w:color="auto"/>
            </w:tcBorders>
            <w:vAlign w:val="center"/>
          </w:tcPr>
          <w:p w14:paraId="64379E94" w14:textId="77777777" w:rsidR="00FB3B04" w:rsidRPr="00261804" w:rsidRDefault="00FB3B04"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Ismeretek</w:t>
            </w:r>
          </w:p>
        </w:tc>
        <w:tc>
          <w:tcPr>
            <w:tcW w:w="3072" w:type="dxa"/>
            <w:tcBorders>
              <w:bottom w:val="single" w:sz="4" w:space="0" w:color="auto"/>
            </w:tcBorders>
            <w:vAlign w:val="center"/>
          </w:tcPr>
          <w:p w14:paraId="44CB7074" w14:textId="77777777" w:rsidR="00FB3B04" w:rsidRPr="00261804" w:rsidRDefault="00FB3B04"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Fejlesztési követelmények</w:t>
            </w:r>
          </w:p>
        </w:tc>
        <w:tc>
          <w:tcPr>
            <w:tcW w:w="3379" w:type="dxa"/>
            <w:gridSpan w:val="2"/>
            <w:tcBorders>
              <w:bottom w:val="single" w:sz="4" w:space="0" w:color="auto"/>
            </w:tcBorders>
            <w:vAlign w:val="center"/>
          </w:tcPr>
          <w:p w14:paraId="4BA5E011" w14:textId="77777777" w:rsidR="00FB3B04" w:rsidRPr="00261804" w:rsidRDefault="00FB3B04"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Kapcsolódási pontok</w:t>
            </w:r>
          </w:p>
        </w:tc>
      </w:tr>
      <w:tr w:rsidR="00FB3B04" w:rsidRPr="00261804" w14:paraId="78F9E11E" w14:textId="77777777" w:rsidTr="0008721D">
        <w:trPr>
          <w:trHeight w:val="74"/>
        </w:trPr>
        <w:tc>
          <w:tcPr>
            <w:tcW w:w="3897" w:type="dxa"/>
            <w:gridSpan w:val="3"/>
            <w:tcBorders>
              <w:top w:val="single" w:sz="4" w:space="0" w:color="auto"/>
              <w:bottom w:val="single" w:sz="4" w:space="0" w:color="auto"/>
            </w:tcBorders>
          </w:tcPr>
          <w:p w14:paraId="33DC5F55" w14:textId="77777777" w:rsidR="0008721D" w:rsidRPr="00261804" w:rsidRDefault="0008721D"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elkötelezett szűkebb és tágabb környezete természeti és társadalmi-gazdasági értékeinek megismerése és megőrzése iránt; </w:t>
            </w:r>
          </w:p>
          <w:p w14:paraId="28421F44" w14:textId="77777777" w:rsidR="0008721D" w:rsidRPr="00261804" w:rsidRDefault="0008721D"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bemutatja a nemzetközi szintű munkamegosztás és a fejlettségbeli különbségek kialakulásának okait és következményeit; </w:t>
            </w:r>
          </w:p>
          <w:p w14:paraId="0BB62FF3" w14:textId="77777777" w:rsidR="0008721D" w:rsidRPr="00261804" w:rsidRDefault="0008721D"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következtet Magyarország és a Kárpát-medence térségében előforduló természeti és környezeti veszélyek kialakulásának okaira, várható következményeire, térbeli jellemzőire; </w:t>
            </w:r>
          </w:p>
          <w:p w14:paraId="675A3240" w14:textId="77777777" w:rsidR="0008721D" w:rsidRPr="00261804" w:rsidRDefault="0008721D"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híradásokban közölt regionális földrajzi információkra reflektál; </w:t>
            </w:r>
          </w:p>
          <w:p w14:paraId="0A46AB34" w14:textId="77777777" w:rsidR="0008721D" w:rsidRPr="00261804" w:rsidRDefault="0008721D"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nyitott más országok, nemzetiségek szokásainak, kultúrájának megismerése iránt.</w:t>
            </w:r>
          </w:p>
          <w:p w14:paraId="54229739" w14:textId="77777777" w:rsidR="00E36943" w:rsidRPr="00261804" w:rsidRDefault="00E36943" w:rsidP="005C31EF">
            <w:pPr>
              <w:spacing w:after="120"/>
              <w:rPr>
                <w:rFonts w:ascii="Times New Roman" w:eastAsia="Calibri" w:hAnsi="Times New Roman" w:cs="Times New Roman"/>
                <w:sz w:val="24"/>
                <w:szCs w:val="24"/>
              </w:rPr>
            </w:pPr>
          </w:p>
        </w:tc>
        <w:tc>
          <w:tcPr>
            <w:tcW w:w="3072" w:type="dxa"/>
            <w:tcBorders>
              <w:top w:val="single" w:sz="4" w:space="0" w:color="auto"/>
              <w:bottom w:val="single" w:sz="4" w:space="0" w:color="auto"/>
            </w:tcBorders>
          </w:tcPr>
          <w:p w14:paraId="4E103B6D"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térszemlélet fejlesztése Magyarország területének a Kárpát-medence egészében való földrajzi értelmezésével</w:t>
            </w:r>
          </w:p>
          <w:p w14:paraId="5FC496A4"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felelős, tényeken alapuló véleményalkotás képességének támogatása a Kárpát-medence térségében előforduló környezeti és természeti veszélyek kialakulásának példáján</w:t>
            </w:r>
          </w:p>
          <w:p w14:paraId="13D40DD0"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Az összefüggésekben való gondolkodás fejlesztése a medencejelleg közvetlen és közvetett földrajzi következményeinek felismerésével</w:t>
            </w:r>
          </w:p>
          <w:p w14:paraId="49229E2F"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szociális kompetencia fejlesztése a Kárpát-medence népeinek, országainak együttműködésében rejlő lehetőségek és korlátok felismerésével</w:t>
            </w:r>
          </w:p>
          <w:p w14:paraId="501B3EB3"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Kárpát-medence és környezete természeti és társadalmi-gazdasági erőforrásainak rendszerezése, értékelése</w:t>
            </w:r>
          </w:p>
          <w:p w14:paraId="404139C3"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Az egyes nagytájak, illetve régiók természeti, társadalmi-gazdasági és </w:t>
            </w:r>
            <w:r w:rsidRPr="00261804">
              <w:rPr>
                <w:rFonts w:ascii="Times New Roman" w:hAnsi="Times New Roman" w:cs="Times New Roman"/>
                <w:sz w:val="24"/>
                <w:szCs w:val="24"/>
              </w:rPr>
              <w:lastRenderedPageBreak/>
              <w:t>környezeti jellemzőinek felismerése és összehasonlítása</w:t>
            </w:r>
          </w:p>
          <w:p w14:paraId="2151B46D"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Kárpát-medence térségében előforduló környezeti és természeti veszélyek kialakulásához vezető okok, összefüggések és következmények értelmezése</w:t>
            </w:r>
          </w:p>
          <w:p w14:paraId="5683711E"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Kárpát-medence idegenforgalmi adottságainak, az idegenforgalom jelentőségének értékelése</w:t>
            </w:r>
          </w:p>
          <w:p w14:paraId="0B977C98"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Kárpát-medence térségében meglévő területi fejlettségbeli különbségek okainak és következményeinek feltárása</w:t>
            </w:r>
          </w:p>
          <w:p w14:paraId="4D938DE3"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medence</w:t>
            </w:r>
            <w:r w:rsidR="00BD0894">
              <w:rPr>
                <w:rFonts w:ascii="Times New Roman" w:hAnsi="Times New Roman" w:cs="Times New Roman"/>
                <w:sz w:val="24"/>
                <w:szCs w:val="24"/>
              </w:rPr>
              <w:t>,</w:t>
            </w:r>
            <w:r w:rsidRPr="00261804">
              <w:rPr>
                <w:rFonts w:ascii="Times New Roman" w:hAnsi="Times New Roman" w:cs="Times New Roman"/>
                <w:sz w:val="24"/>
                <w:szCs w:val="24"/>
              </w:rPr>
              <w:t xml:space="preserve"> mint társadalmi-gazdasági egység</w:t>
            </w:r>
          </w:p>
          <w:p w14:paraId="30B71FEC"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Medencejelleg és következményei a Kárpát-medencében</w:t>
            </w:r>
          </w:p>
          <w:p w14:paraId="7C506E22"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Kárpát-medence térségének nagytájai</w:t>
            </w:r>
          </w:p>
          <w:p w14:paraId="349E008B" w14:textId="77777777" w:rsidR="00FB3B04" w:rsidRPr="007C4047"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Természeti erőforrások, táji és kulturális értékek a Kárpát-medence térségében</w:t>
            </w:r>
          </w:p>
        </w:tc>
        <w:tc>
          <w:tcPr>
            <w:tcW w:w="3379" w:type="dxa"/>
            <w:gridSpan w:val="2"/>
            <w:tcBorders>
              <w:top w:val="single" w:sz="4" w:space="0" w:color="auto"/>
              <w:bottom w:val="single" w:sz="4" w:space="0" w:color="auto"/>
            </w:tcBorders>
          </w:tcPr>
          <w:p w14:paraId="2C87A771" w14:textId="77777777" w:rsidR="00FB3B04" w:rsidRPr="00261804" w:rsidRDefault="0082342C" w:rsidP="005C31EF">
            <w:pPr>
              <w:spacing w:after="0"/>
              <w:rPr>
                <w:rFonts w:ascii="Times New Roman" w:hAnsi="Times New Roman" w:cs="Times New Roman"/>
                <w:sz w:val="24"/>
                <w:szCs w:val="24"/>
              </w:rPr>
            </w:pPr>
            <w:r w:rsidRPr="00261804">
              <w:rPr>
                <w:rFonts w:ascii="Times New Roman" w:hAnsi="Times New Roman" w:cs="Times New Roman"/>
                <w:sz w:val="24"/>
                <w:szCs w:val="24"/>
              </w:rPr>
              <w:lastRenderedPageBreak/>
              <w:t xml:space="preserve">történelem: </w:t>
            </w:r>
            <w:r w:rsidR="00D50BE4" w:rsidRPr="00261804">
              <w:rPr>
                <w:rFonts w:ascii="Times New Roman" w:hAnsi="Times New Roman" w:cs="Times New Roman"/>
                <w:sz w:val="24"/>
                <w:szCs w:val="24"/>
              </w:rPr>
              <w:t>autonómia, népek a térségben, történelmi tájak</w:t>
            </w:r>
            <w:r w:rsidR="008E4F3B">
              <w:rPr>
                <w:rFonts w:ascii="Times New Roman" w:hAnsi="Times New Roman" w:cs="Times New Roman"/>
                <w:sz w:val="24"/>
                <w:szCs w:val="24"/>
              </w:rPr>
              <w:t>, Magyar Királyság, magyar kultúra, Trianoni szerződés és következményei</w:t>
            </w:r>
          </w:p>
          <w:p w14:paraId="6B2F76CF" w14:textId="77777777" w:rsidR="008E4F3B" w:rsidRPr="008E4F3B" w:rsidRDefault="00D50BE4" w:rsidP="005C31EF">
            <w:pPr>
              <w:spacing w:after="0"/>
              <w:rPr>
                <w:rFonts w:ascii="Times New Roman" w:hAnsi="Times New Roman" w:cs="Times New Roman"/>
                <w:sz w:val="24"/>
                <w:szCs w:val="24"/>
              </w:rPr>
            </w:pPr>
            <w:r w:rsidRPr="00261804">
              <w:rPr>
                <w:rFonts w:ascii="Times New Roman" w:hAnsi="Times New Roman" w:cs="Times New Roman"/>
                <w:sz w:val="24"/>
                <w:szCs w:val="24"/>
              </w:rPr>
              <w:t>technika és tervezés: modellkészítés</w:t>
            </w:r>
          </w:p>
          <w:p w14:paraId="16EDDE76" w14:textId="77777777" w:rsidR="008E4F3B" w:rsidRPr="008E4F3B" w:rsidRDefault="008E4F3B" w:rsidP="008E4F3B">
            <w:pPr>
              <w:spacing w:after="0"/>
              <w:rPr>
                <w:rFonts w:ascii="Times New Roman" w:hAnsi="Times New Roman" w:cs="Times New Roman"/>
                <w:bCs/>
                <w:sz w:val="24"/>
                <w:szCs w:val="24"/>
              </w:rPr>
            </w:pPr>
            <w:r>
              <w:rPr>
                <w:rFonts w:ascii="Times New Roman" w:hAnsi="Times New Roman" w:cs="Times New Roman"/>
                <w:bCs/>
                <w:sz w:val="24"/>
                <w:szCs w:val="24"/>
              </w:rPr>
              <w:t>f</w:t>
            </w:r>
            <w:r w:rsidRPr="008E4F3B">
              <w:rPr>
                <w:rFonts w:ascii="Times New Roman" w:hAnsi="Times New Roman" w:cs="Times New Roman"/>
                <w:bCs/>
                <w:sz w:val="24"/>
                <w:szCs w:val="24"/>
              </w:rPr>
              <w:t>izika: fizikai folyamatok a földkéregben</w:t>
            </w:r>
          </w:p>
          <w:p w14:paraId="3E7C00B3" w14:textId="77777777" w:rsidR="008E4F3B" w:rsidRPr="008E4F3B" w:rsidRDefault="008E4F3B" w:rsidP="008E4F3B">
            <w:pPr>
              <w:spacing w:after="0"/>
              <w:rPr>
                <w:rFonts w:ascii="Times New Roman" w:hAnsi="Times New Roman" w:cs="Times New Roman"/>
                <w:bCs/>
                <w:sz w:val="24"/>
                <w:szCs w:val="24"/>
              </w:rPr>
            </w:pPr>
            <w:r>
              <w:rPr>
                <w:rFonts w:ascii="Times New Roman" w:hAnsi="Times New Roman" w:cs="Times New Roman"/>
                <w:bCs/>
                <w:sz w:val="24"/>
                <w:szCs w:val="24"/>
              </w:rPr>
              <w:t>m</w:t>
            </w:r>
            <w:r w:rsidRPr="008E4F3B">
              <w:rPr>
                <w:rFonts w:ascii="Times New Roman" w:hAnsi="Times New Roman" w:cs="Times New Roman"/>
                <w:bCs/>
                <w:sz w:val="24"/>
                <w:szCs w:val="24"/>
              </w:rPr>
              <w:t>agyar nyelv és irodalom: tájjal, szülőfölddel kapcsolatos irodalmi művek</w:t>
            </w:r>
          </w:p>
          <w:p w14:paraId="3633B6D5" w14:textId="77777777" w:rsidR="008E4F3B" w:rsidRPr="00261804" w:rsidRDefault="008E4F3B" w:rsidP="008E4F3B">
            <w:pPr>
              <w:spacing w:after="0"/>
              <w:rPr>
                <w:rFonts w:ascii="Times New Roman" w:hAnsi="Times New Roman" w:cs="Times New Roman"/>
                <w:bCs/>
                <w:sz w:val="24"/>
                <w:szCs w:val="24"/>
              </w:rPr>
            </w:pPr>
            <w:r>
              <w:rPr>
                <w:rFonts w:ascii="Times New Roman" w:hAnsi="Times New Roman" w:cs="Times New Roman"/>
                <w:bCs/>
                <w:sz w:val="24"/>
                <w:szCs w:val="24"/>
              </w:rPr>
              <w:t>e</w:t>
            </w:r>
            <w:r w:rsidRPr="008E4F3B">
              <w:rPr>
                <w:rFonts w:ascii="Times New Roman" w:hAnsi="Times New Roman" w:cs="Times New Roman"/>
                <w:bCs/>
                <w:sz w:val="24"/>
                <w:szCs w:val="24"/>
              </w:rPr>
              <w:t>rkölcstan: nép, nemzet, nemzetiség, etnikum</w:t>
            </w:r>
          </w:p>
        </w:tc>
      </w:tr>
      <w:tr w:rsidR="00746087" w:rsidRPr="00261804" w14:paraId="54B79CDD" w14:textId="77777777" w:rsidTr="0008721D">
        <w:tc>
          <w:tcPr>
            <w:tcW w:w="10348" w:type="dxa"/>
            <w:gridSpan w:val="6"/>
          </w:tcPr>
          <w:p w14:paraId="253E30A4" w14:textId="77777777" w:rsidR="00746087" w:rsidRPr="00261804" w:rsidRDefault="00746087" w:rsidP="005C31EF">
            <w:pPr>
              <w:spacing w:after="0"/>
              <w:rPr>
                <w:rFonts w:ascii="Times New Roman" w:hAnsi="Times New Roman" w:cs="Times New Roman"/>
                <w:b/>
                <w:sz w:val="24"/>
                <w:szCs w:val="24"/>
              </w:rPr>
            </w:pPr>
            <w:r w:rsidRPr="00261804">
              <w:rPr>
                <w:rStyle w:val="Kiemels"/>
                <w:rFonts w:ascii="Times New Roman" w:hAnsi="Times New Roman" w:cs="Times New Roman"/>
                <w:sz w:val="24"/>
                <w:szCs w:val="24"/>
              </w:rPr>
              <w:t>A témakör tanulása eredményeként a tanuló:</w:t>
            </w:r>
          </w:p>
          <w:p w14:paraId="5DDCB70D" w14:textId="77777777" w:rsidR="0008721D" w:rsidRPr="00261804" w:rsidRDefault="0008721D"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rendszerezi, csoportosítja és értékeli Magyarország és a Kárpát-medence térségének természeti és társadalmi-gazdasági erőforrásait, illetve bemutatja a természeti és társadalmi adottságok szerepének, jelentőségének időbeli változásait, a területi fejlettség különbségeit;</w:t>
            </w:r>
          </w:p>
          <w:p w14:paraId="776765C1" w14:textId="77777777" w:rsidR="00746087" w:rsidRPr="007C4047" w:rsidRDefault="0008721D" w:rsidP="007C4047">
            <w:pPr>
              <w:pStyle w:val="Listaszerbekezds2"/>
              <w:numPr>
                <w:ilvl w:val="0"/>
                <w:numId w:val="31"/>
              </w:numPr>
              <w:spacing w:after="120" w:line="276" w:lineRule="auto"/>
              <w:ind w:left="425" w:hanging="425"/>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példák alapján megfogalmazza a helyi környezetkárosítás tágabb környezetre kiterjedő következményeit, megnevezi és ok-okozati összefüggéseiben bemutatja a globálissá váló környezeti problémákat.</w:t>
            </w:r>
          </w:p>
        </w:tc>
      </w:tr>
      <w:tr w:rsidR="007C1694" w:rsidRPr="00261804" w14:paraId="4E91F736" w14:textId="77777777" w:rsidTr="0008721D">
        <w:tc>
          <w:tcPr>
            <w:tcW w:w="1774" w:type="dxa"/>
          </w:tcPr>
          <w:p w14:paraId="2309BEF3" w14:textId="77777777" w:rsidR="007C1694" w:rsidRPr="00261804" w:rsidRDefault="007C1694"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Kulcsfogalmak/fogalmak</w:t>
            </w:r>
          </w:p>
        </w:tc>
        <w:tc>
          <w:tcPr>
            <w:tcW w:w="8574" w:type="dxa"/>
            <w:gridSpan w:val="5"/>
          </w:tcPr>
          <w:p w14:paraId="47EF42FF" w14:textId="77777777" w:rsidR="0008721D" w:rsidRPr="00261804" w:rsidRDefault="0008721D" w:rsidP="005C31EF">
            <w:pPr>
              <w:spacing w:after="120" w:line="288" w:lineRule="auto"/>
              <w:rPr>
                <w:rFonts w:ascii="Times New Roman" w:eastAsia="Calibri" w:hAnsi="Times New Roman" w:cs="Times New Roman"/>
                <w:bCs/>
                <w:sz w:val="24"/>
                <w:szCs w:val="24"/>
              </w:rPr>
            </w:pPr>
            <w:r w:rsidRPr="00261804">
              <w:rPr>
                <w:rFonts w:ascii="Times New Roman" w:eastAsia="Calibri" w:hAnsi="Times New Roman" w:cs="Times New Roman"/>
                <w:bCs/>
                <w:sz w:val="24"/>
                <w:szCs w:val="24"/>
              </w:rPr>
              <w:t>autonómia, éghajlatváltozás, erdőgazdálkodás, gazdasági átalakulás, húzóágazat, idegenforgalom, nemzeti kisebbség, népességvándorlási folyamatok, néprajzi csoport, néprajzi táj, tájhasználat, talajpusztulás</w:t>
            </w:r>
          </w:p>
          <w:p w14:paraId="40EA1EDB" w14:textId="77777777" w:rsidR="0008721D" w:rsidRPr="00261804" w:rsidRDefault="0008721D" w:rsidP="005C31EF">
            <w:pPr>
              <w:spacing w:after="0"/>
              <w:outlineLvl w:val="2"/>
              <w:rPr>
                <w:rFonts w:ascii="Times New Roman" w:eastAsia="Calibri" w:hAnsi="Times New Roman" w:cs="Times New Roman"/>
                <w:b/>
                <w:smallCaps/>
                <w:sz w:val="24"/>
                <w:szCs w:val="24"/>
                <w:lang w:val="x-none" w:eastAsia="x-none"/>
              </w:rPr>
            </w:pPr>
            <w:r w:rsidRPr="00261804">
              <w:rPr>
                <w:rFonts w:ascii="Times New Roman" w:eastAsia="Calibri" w:hAnsi="Times New Roman" w:cs="Times New Roman"/>
                <w:b/>
                <w:smallCaps/>
                <w:sz w:val="24"/>
                <w:szCs w:val="24"/>
                <w:lang w:eastAsia="x-none"/>
              </w:rPr>
              <w:t>Topográfiai f</w:t>
            </w:r>
            <w:r w:rsidR="00BD0894" w:rsidRPr="00261804">
              <w:rPr>
                <w:rFonts w:ascii="Times New Roman" w:eastAsia="Calibri" w:hAnsi="Times New Roman" w:cs="Times New Roman"/>
                <w:b/>
                <w:smallCaps/>
                <w:sz w:val="24"/>
                <w:szCs w:val="24"/>
                <w:lang w:val="x-none" w:eastAsia="x-none"/>
              </w:rPr>
              <w:t>fogalmak</w:t>
            </w:r>
          </w:p>
          <w:p w14:paraId="70AE98D0" w14:textId="77777777" w:rsidR="0008721D" w:rsidRPr="00261804" w:rsidRDefault="0008721D" w:rsidP="005C31EF">
            <w:pPr>
              <w:spacing w:after="120" w:line="288" w:lineRule="auto"/>
              <w:rPr>
                <w:rFonts w:ascii="Times New Roman" w:eastAsia="Calibri" w:hAnsi="Times New Roman" w:cs="Times New Roman"/>
                <w:sz w:val="24"/>
                <w:szCs w:val="24"/>
              </w:rPr>
            </w:pPr>
            <w:r w:rsidRPr="00261804">
              <w:rPr>
                <w:rFonts w:ascii="Times New Roman" w:eastAsia="Calibri" w:hAnsi="Times New Roman" w:cs="Times New Roman"/>
                <w:i/>
                <w:sz w:val="24"/>
                <w:szCs w:val="24"/>
              </w:rPr>
              <w:t>Tájak, történelmi és néprajzi tájnevek</w:t>
            </w:r>
            <w:r w:rsidRPr="00261804">
              <w:rPr>
                <w:rFonts w:ascii="Times New Roman" w:eastAsia="Calibri" w:hAnsi="Times New Roman" w:cs="Times New Roman"/>
                <w:sz w:val="24"/>
                <w:szCs w:val="24"/>
              </w:rPr>
              <w:t>: Bécsi-medence, Burgenland (Őrvidék), Csallóköz, Délvidék, Déli-Kárpátok, Erdély, Erdélyi-közép</w:t>
            </w:r>
            <w:r w:rsidRPr="00261804">
              <w:rPr>
                <w:rFonts w:ascii="Times New Roman" w:eastAsia="Calibri" w:hAnsi="Times New Roman" w:cs="Times New Roman"/>
                <w:sz w:val="24"/>
                <w:szCs w:val="24"/>
              </w:rPr>
              <w:softHyphen/>
              <w:t xml:space="preserve">hegység, Erdélyi-medence, </w:t>
            </w:r>
            <w:r w:rsidRPr="00261804">
              <w:rPr>
                <w:rFonts w:ascii="Times New Roman" w:eastAsia="Calibri" w:hAnsi="Times New Roman" w:cs="Times New Roman"/>
                <w:sz w:val="24"/>
                <w:szCs w:val="24"/>
              </w:rPr>
              <w:lastRenderedPageBreak/>
              <w:t>Északkeleti-Kárpátok, Északnyugati-Kárpátok, Felvidék, Hargita, Kárpátalja, Kárpát-medence, Keleti-Kárpátok, Magas-Tátra, Székelyföld, Vajdaság, Vereckei-hágó;</w:t>
            </w:r>
          </w:p>
          <w:p w14:paraId="75295AEC" w14:textId="77777777" w:rsidR="007C1694" w:rsidRPr="007C4047" w:rsidRDefault="0008721D" w:rsidP="007C4047">
            <w:pPr>
              <w:spacing w:after="120" w:line="288" w:lineRule="auto"/>
              <w:rPr>
                <w:rFonts w:ascii="Times New Roman" w:eastAsia="Calibri" w:hAnsi="Times New Roman" w:cs="Times New Roman"/>
                <w:sz w:val="24"/>
                <w:szCs w:val="24"/>
              </w:rPr>
            </w:pPr>
            <w:r w:rsidRPr="00261804">
              <w:rPr>
                <w:rFonts w:ascii="Times New Roman" w:eastAsia="Calibri" w:hAnsi="Times New Roman" w:cs="Times New Roman"/>
                <w:i/>
                <w:sz w:val="24"/>
                <w:szCs w:val="24"/>
              </w:rPr>
              <w:t xml:space="preserve">Városok: </w:t>
            </w:r>
            <w:r w:rsidRPr="00261804">
              <w:rPr>
                <w:rFonts w:ascii="Times New Roman" w:eastAsia="Calibri" w:hAnsi="Times New Roman" w:cs="Times New Roman"/>
                <w:sz w:val="24"/>
                <w:szCs w:val="24"/>
              </w:rPr>
              <w:t>Arad, Beregszász, Csíkszereda, Eszék, Kassa, Kolozsvár, Marosvásárhely, Munkács, Nagyvárad, Pozsony, Révkomárom, Szabadka, Székelyudvarhely, Temesvár, Újvidék, Ungvár</w:t>
            </w:r>
          </w:p>
        </w:tc>
      </w:tr>
    </w:tbl>
    <w:p w14:paraId="50C5A69C" w14:textId="77777777" w:rsidR="00FB3B04" w:rsidRPr="00261804" w:rsidRDefault="00FB3B04" w:rsidP="005C31EF">
      <w:pPr>
        <w:rPr>
          <w:rFonts w:ascii="Times New Roman" w:hAnsi="Times New Roman" w:cs="Times New Roman"/>
          <w:sz w:val="24"/>
          <w:szCs w:val="24"/>
        </w:rPr>
      </w:pPr>
    </w:p>
    <w:p w14:paraId="4995A043" w14:textId="77777777" w:rsidR="0008721D" w:rsidRPr="00261804" w:rsidRDefault="0008721D" w:rsidP="005C31EF">
      <w:pPr>
        <w:rPr>
          <w:rFonts w:ascii="Times New Roman" w:hAnsi="Times New Roman" w:cs="Times New Roman"/>
          <w:sz w:val="24"/>
          <w:szCs w:val="24"/>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0A0" w:firstRow="1" w:lastRow="0" w:firstColumn="1" w:lastColumn="0" w:noHBand="0" w:noVBand="0"/>
      </w:tblPr>
      <w:tblGrid>
        <w:gridCol w:w="1774"/>
        <w:gridCol w:w="1193"/>
        <w:gridCol w:w="930"/>
        <w:gridCol w:w="3072"/>
        <w:gridCol w:w="1105"/>
        <w:gridCol w:w="2274"/>
      </w:tblGrid>
      <w:tr w:rsidR="0008721D" w:rsidRPr="00261804" w14:paraId="7FB9437E" w14:textId="77777777" w:rsidTr="006D7C65">
        <w:tc>
          <w:tcPr>
            <w:tcW w:w="2967" w:type="dxa"/>
            <w:gridSpan w:val="2"/>
            <w:vAlign w:val="center"/>
          </w:tcPr>
          <w:p w14:paraId="0C321245" w14:textId="77777777" w:rsidR="0008721D" w:rsidRPr="00261804" w:rsidRDefault="0008721D"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Tematikai egység</w:t>
            </w:r>
          </w:p>
        </w:tc>
        <w:tc>
          <w:tcPr>
            <w:tcW w:w="5107" w:type="dxa"/>
            <w:gridSpan w:val="3"/>
            <w:vAlign w:val="center"/>
          </w:tcPr>
          <w:p w14:paraId="77F39211" w14:textId="77777777" w:rsidR="0008721D" w:rsidRPr="00261804" w:rsidRDefault="0008721D" w:rsidP="005C31EF">
            <w:pPr>
              <w:spacing w:after="0"/>
              <w:rPr>
                <w:rFonts w:ascii="Times New Roman" w:hAnsi="Times New Roman" w:cs="Times New Roman"/>
                <w:b/>
                <w:sz w:val="24"/>
                <w:szCs w:val="24"/>
              </w:rPr>
            </w:pPr>
            <w:r w:rsidRPr="00261804">
              <w:rPr>
                <w:rFonts w:ascii="Times New Roman" w:hAnsi="Times New Roman" w:cs="Times New Roman"/>
                <w:b/>
                <w:bCs/>
                <w:sz w:val="24"/>
                <w:szCs w:val="24"/>
              </w:rPr>
              <w:t>6.</w:t>
            </w:r>
            <w:r w:rsidRPr="00261804">
              <w:rPr>
                <w:rFonts w:ascii="Times New Roman" w:eastAsia="Calibri" w:hAnsi="Times New Roman" w:cs="Times New Roman"/>
                <w:b/>
                <w:sz w:val="24"/>
                <w:szCs w:val="24"/>
              </w:rPr>
              <w:t xml:space="preserve"> Európa földrajza</w:t>
            </w:r>
          </w:p>
        </w:tc>
        <w:tc>
          <w:tcPr>
            <w:tcW w:w="2274" w:type="dxa"/>
            <w:vAlign w:val="center"/>
          </w:tcPr>
          <w:p w14:paraId="56378E6F" w14:textId="77777777" w:rsidR="0008721D" w:rsidRPr="00261804" w:rsidRDefault="0008721D"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Órakeret</w:t>
            </w:r>
          </w:p>
          <w:p w14:paraId="2C6026B2" w14:textId="77777777" w:rsidR="0008721D" w:rsidRPr="00261804" w:rsidRDefault="0008721D"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2</w:t>
            </w:r>
            <w:r w:rsidR="000713D7">
              <w:rPr>
                <w:rFonts w:ascii="Times New Roman" w:hAnsi="Times New Roman" w:cs="Times New Roman"/>
                <w:b/>
                <w:sz w:val="24"/>
                <w:szCs w:val="24"/>
              </w:rPr>
              <w:t>1</w:t>
            </w:r>
            <w:r w:rsidRPr="00261804">
              <w:rPr>
                <w:rFonts w:ascii="Times New Roman" w:hAnsi="Times New Roman" w:cs="Times New Roman"/>
                <w:b/>
                <w:sz w:val="24"/>
                <w:szCs w:val="24"/>
              </w:rPr>
              <w:t xml:space="preserve"> óra</w:t>
            </w:r>
          </w:p>
        </w:tc>
      </w:tr>
      <w:tr w:rsidR="0008721D" w:rsidRPr="00261804" w14:paraId="647B6BF6" w14:textId="77777777" w:rsidTr="006D7C65">
        <w:tc>
          <w:tcPr>
            <w:tcW w:w="2967" w:type="dxa"/>
            <w:gridSpan w:val="2"/>
            <w:vAlign w:val="center"/>
          </w:tcPr>
          <w:p w14:paraId="015F27E5" w14:textId="77777777" w:rsidR="0008721D" w:rsidRPr="00261804" w:rsidRDefault="0008721D"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Előzetes tudás</w:t>
            </w:r>
          </w:p>
        </w:tc>
        <w:tc>
          <w:tcPr>
            <w:tcW w:w="7381" w:type="dxa"/>
            <w:gridSpan w:val="4"/>
          </w:tcPr>
          <w:p w14:paraId="3A8A3E0E" w14:textId="77777777" w:rsidR="0008721D" w:rsidRPr="00261804" w:rsidRDefault="00D50BE4" w:rsidP="005C31EF">
            <w:pPr>
              <w:spacing w:after="0"/>
              <w:rPr>
                <w:rFonts w:ascii="Times New Roman" w:eastAsia="Times New Roman" w:hAnsi="Times New Roman" w:cs="Times New Roman"/>
                <w:iCs/>
                <w:sz w:val="24"/>
                <w:szCs w:val="24"/>
                <w:lang w:eastAsia="hu-HU"/>
              </w:rPr>
            </w:pPr>
            <w:r w:rsidRPr="00261804">
              <w:rPr>
                <w:rFonts w:ascii="Times New Roman" w:eastAsia="Times New Roman" w:hAnsi="Times New Roman" w:cs="Times New Roman"/>
                <w:iCs/>
                <w:sz w:val="24"/>
                <w:szCs w:val="24"/>
                <w:lang w:eastAsia="hu-HU"/>
              </w:rPr>
              <w:t>Hazánk Európában, Kárpát-medencevidék</w:t>
            </w:r>
          </w:p>
        </w:tc>
      </w:tr>
      <w:tr w:rsidR="0008721D" w:rsidRPr="00261804" w14:paraId="20D6A73F" w14:textId="77777777" w:rsidTr="006D7C65">
        <w:tc>
          <w:tcPr>
            <w:tcW w:w="3897" w:type="dxa"/>
            <w:gridSpan w:val="3"/>
            <w:tcBorders>
              <w:bottom w:val="single" w:sz="4" w:space="0" w:color="auto"/>
            </w:tcBorders>
            <w:vAlign w:val="center"/>
          </w:tcPr>
          <w:p w14:paraId="6DE9AF9B" w14:textId="77777777" w:rsidR="0008721D" w:rsidRPr="00261804" w:rsidRDefault="0008721D"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Ismeretek</w:t>
            </w:r>
          </w:p>
        </w:tc>
        <w:tc>
          <w:tcPr>
            <w:tcW w:w="3072" w:type="dxa"/>
            <w:tcBorders>
              <w:bottom w:val="single" w:sz="4" w:space="0" w:color="auto"/>
            </w:tcBorders>
            <w:vAlign w:val="center"/>
          </w:tcPr>
          <w:p w14:paraId="3902B516" w14:textId="77777777" w:rsidR="0008721D" w:rsidRPr="00261804" w:rsidRDefault="0008721D"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Fejlesztési követelmények</w:t>
            </w:r>
          </w:p>
        </w:tc>
        <w:tc>
          <w:tcPr>
            <w:tcW w:w="3379" w:type="dxa"/>
            <w:gridSpan w:val="2"/>
            <w:tcBorders>
              <w:bottom w:val="single" w:sz="4" w:space="0" w:color="auto"/>
            </w:tcBorders>
            <w:vAlign w:val="center"/>
          </w:tcPr>
          <w:p w14:paraId="37E9D67F" w14:textId="77777777" w:rsidR="0008721D" w:rsidRPr="00261804" w:rsidRDefault="0008721D"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Kapcsolódási pontok</w:t>
            </w:r>
          </w:p>
        </w:tc>
      </w:tr>
      <w:tr w:rsidR="0008721D" w:rsidRPr="00261804" w14:paraId="77F9C906" w14:textId="77777777" w:rsidTr="006D7C65">
        <w:trPr>
          <w:trHeight w:val="74"/>
        </w:trPr>
        <w:tc>
          <w:tcPr>
            <w:tcW w:w="3897" w:type="dxa"/>
            <w:gridSpan w:val="3"/>
            <w:tcBorders>
              <w:top w:val="single" w:sz="4" w:space="0" w:color="auto"/>
              <w:bottom w:val="single" w:sz="4" w:space="0" w:color="auto"/>
            </w:tcBorders>
          </w:tcPr>
          <w:p w14:paraId="65DADEF2" w14:textId="77777777" w:rsidR="0008721D" w:rsidRPr="00261804" w:rsidRDefault="0008721D"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ismeri és értelmezi a társadalmi-gazdasági fejlettségbeli különbségek leírására alkalmazott mutatókat;</w:t>
            </w:r>
          </w:p>
          <w:p w14:paraId="18A7D98F" w14:textId="77777777" w:rsidR="0008721D" w:rsidRPr="00261804" w:rsidRDefault="0008721D"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népesség- és településföldrajzi információk alapján jellemzőket fogalmaz meg, következtetéseket von le;</w:t>
            </w:r>
          </w:p>
          <w:p w14:paraId="7A520F26" w14:textId="77777777" w:rsidR="0008721D" w:rsidRPr="00261804" w:rsidRDefault="0008721D"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foglalkoztatási adatokat értelmez és elemez, következtetéseket von le belőlük;</w:t>
            </w:r>
          </w:p>
          <w:p w14:paraId="391C1A98" w14:textId="77777777" w:rsidR="0008721D" w:rsidRPr="00261804" w:rsidRDefault="0008721D"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bemutatja a nemzetközi szintű munkamegosztás és fejlettségbeli különbségek kialakulásának okait és következményeit; </w:t>
            </w:r>
          </w:p>
          <w:p w14:paraId="06350161" w14:textId="77777777" w:rsidR="0008721D" w:rsidRPr="00261804" w:rsidRDefault="0008721D"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elkötelezett szűkebb és tágabb környezete természeti és társadalmi-gazdasági értékeinek megismerése és megőrzése iránt; </w:t>
            </w:r>
          </w:p>
          <w:p w14:paraId="3A8296A5" w14:textId="77777777" w:rsidR="0008721D" w:rsidRPr="00261804" w:rsidRDefault="0008721D"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ismeri a környezet- és a természetvédelem alapvető feladatait és lehetőségeit a földrajzi, környezeti eredetű problémák mérséklésében, megoldásában;</w:t>
            </w:r>
          </w:p>
          <w:p w14:paraId="3ED9F874" w14:textId="77777777" w:rsidR="0008721D" w:rsidRPr="00261804" w:rsidRDefault="0008721D"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híradásokban közölt regionális földrajzi információkra reflektál; </w:t>
            </w:r>
          </w:p>
          <w:p w14:paraId="4B1D630A" w14:textId="77777777" w:rsidR="0008721D" w:rsidRPr="00261804" w:rsidRDefault="0008721D"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reális alapokon nyugvó magyarság- és Európa-tudattal rendelkezik; </w:t>
            </w:r>
          </w:p>
          <w:p w14:paraId="416D5BDC" w14:textId="77777777" w:rsidR="0008721D" w:rsidRPr="00261804" w:rsidRDefault="0008721D"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nyitott más országok, nemzetiségek szokásainak, kultúrájának megismerése iránt.</w:t>
            </w:r>
          </w:p>
          <w:p w14:paraId="1B69EFF9" w14:textId="77777777" w:rsidR="0008721D" w:rsidRPr="00261804" w:rsidRDefault="0008721D" w:rsidP="005C31EF">
            <w:pPr>
              <w:pStyle w:val="Listaszerbekezds2"/>
              <w:spacing w:line="276" w:lineRule="auto"/>
              <w:ind w:left="426"/>
              <w:contextualSpacing w:val="0"/>
              <w:rPr>
                <w:rFonts w:ascii="Times New Roman" w:eastAsia="Calibri" w:hAnsi="Times New Roman"/>
                <w:sz w:val="24"/>
                <w:szCs w:val="24"/>
              </w:rPr>
            </w:pPr>
          </w:p>
        </w:tc>
        <w:tc>
          <w:tcPr>
            <w:tcW w:w="3072" w:type="dxa"/>
            <w:tcBorders>
              <w:top w:val="single" w:sz="4" w:space="0" w:color="auto"/>
              <w:bottom w:val="single" w:sz="4" w:space="0" w:color="auto"/>
            </w:tcBorders>
          </w:tcPr>
          <w:p w14:paraId="4A27F042"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Európa főbb országainak, országcsoportjainak, jellemző tájainak és térségeinek megismerésével és elemzésével a térszemlélet fejlesztése</w:t>
            </w:r>
          </w:p>
          <w:p w14:paraId="7938F4C8"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problémamegoldó gondolkodás, valamint a rendszerben és összefüggésekben történő gondolkodás fejlesztése az Európát jellemző nemzetközi szintű munkamegosztás és fejlettségbeli különbségek okainak és következményeinek, jellemző társadalmi-gazdasági folyamatainak elemzése során</w:t>
            </w:r>
          </w:p>
          <w:p w14:paraId="19139093"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Egyes országok, nemzetiségek szokásainak, kultúrájának megismerése által a szociális kompetenciák fejlesztése</w:t>
            </w:r>
          </w:p>
          <w:p w14:paraId="1E9E0AE1"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Európa térségeinek természeti-környezeti, valamint társadalmi-gazdasági jellemzőinek és folyamatainak komplex, problémacentrikus látásmóddal történő feldolgozása során a fenntartható fejlődés és </w:t>
            </w:r>
            <w:r w:rsidRPr="00261804">
              <w:rPr>
                <w:rFonts w:ascii="Times New Roman" w:hAnsi="Times New Roman" w:cs="Times New Roman"/>
                <w:sz w:val="24"/>
                <w:szCs w:val="24"/>
              </w:rPr>
              <w:lastRenderedPageBreak/>
              <w:t>környezettudatosság szemléletének fejlesztése</w:t>
            </w:r>
          </w:p>
          <w:p w14:paraId="30142B69"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témába vágó aktualitásokra, híradásokban közölt regionális földrajzi információkra történő reflektálással a felelős önálló véleményformálás fejlesztése</w:t>
            </w:r>
          </w:p>
          <w:p w14:paraId="10D2348A"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Európa főbb országainak, országcsoportjainak, meghatározó jelentőségű társadalmi-gazdasági folyamatainak megnevezése</w:t>
            </w:r>
          </w:p>
          <w:p w14:paraId="6B3639FE"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Az Európai Unió társadalmi-gazdasági jellemzőinek ismertetése, világgazdasági szerepének igazolása példákkal</w:t>
            </w:r>
          </w:p>
          <w:p w14:paraId="1A5BB764"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Tipikus európai tájak, települések, térségek jellemzése, komplex és problémacentrikus vizsgálata</w:t>
            </w:r>
          </w:p>
          <w:p w14:paraId="4B974361" w14:textId="77777777" w:rsidR="0008721D" w:rsidRPr="00261804" w:rsidRDefault="0008721D"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Az Európai Unió és Európa jövője a fenntartható fejlődés jegyében</w:t>
            </w:r>
          </w:p>
          <w:p w14:paraId="0500C818" w14:textId="77777777" w:rsidR="0008721D" w:rsidRPr="00261804" w:rsidRDefault="0008721D" w:rsidP="005C31EF">
            <w:pPr>
              <w:pStyle w:val="Listaszerbekezds"/>
              <w:spacing w:after="120" w:line="259" w:lineRule="auto"/>
              <w:ind w:left="357"/>
              <w:rPr>
                <w:rFonts w:ascii="Times New Roman" w:hAnsi="Times New Roman" w:cs="Times New Roman"/>
                <w:bCs/>
                <w:sz w:val="24"/>
                <w:szCs w:val="24"/>
              </w:rPr>
            </w:pPr>
            <w:r w:rsidRPr="00261804">
              <w:rPr>
                <w:rFonts w:ascii="Times New Roman" w:hAnsi="Times New Roman" w:cs="Times New Roman"/>
                <w:sz w:val="24"/>
                <w:szCs w:val="24"/>
              </w:rPr>
              <w:t>Európa sokszínű kulturális öröksége és jövője</w:t>
            </w:r>
          </w:p>
        </w:tc>
        <w:tc>
          <w:tcPr>
            <w:tcW w:w="3379" w:type="dxa"/>
            <w:gridSpan w:val="2"/>
            <w:tcBorders>
              <w:top w:val="single" w:sz="4" w:space="0" w:color="auto"/>
              <w:bottom w:val="single" w:sz="4" w:space="0" w:color="auto"/>
            </w:tcBorders>
          </w:tcPr>
          <w:p w14:paraId="0A08EAC2" w14:textId="77777777" w:rsidR="008E4F3B" w:rsidRPr="00261804" w:rsidRDefault="00D50BE4" w:rsidP="005C31EF">
            <w:pPr>
              <w:spacing w:after="0"/>
              <w:rPr>
                <w:rFonts w:ascii="Times New Roman" w:hAnsi="Times New Roman" w:cs="Times New Roman"/>
                <w:sz w:val="24"/>
                <w:szCs w:val="24"/>
              </w:rPr>
            </w:pPr>
            <w:r w:rsidRPr="00261804">
              <w:rPr>
                <w:rFonts w:ascii="Times New Roman" w:hAnsi="Times New Roman" w:cs="Times New Roman"/>
                <w:sz w:val="24"/>
                <w:szCs w:val="24"/>
              </w:rPr>
              <w:lastRenderedPageBreak/>
              <w:t>történelem: Európa múltja, történelmi jelentőségű városok</w:t>
            </w:r>
            <w:r w:rsidR="008E4F3B">
              <w:rPr>
                <w:rFonts w:ascii="Times New Roman" w:hAnsi="Times New Roman" w:cs="Times New Roman"/>
                <w:sz w:val="24"/>
                <w:szCs w:val="24"/>
              </w:rPr>
              <w:t xml:space="preserve">, a </w:t>
            </w:r>
            <w:r w:rsidR="008E4F3B" w:rsidRPr="008E4F3B">
              <w:rPr>
                <w:rFonts w:ascii="Times New Roman" w:hAnsi="Times New Roman" w:cs="Times New Roman"/>
                <w:sz w:val="24"/>
                <w:szCs w:val="24"/>
              </w:rPr>
              <w:t>természeti adottságok és a történelmi események kapcsolata</w:t>
            </w:r>
            <w:r w:rsidR="008E4F3B">
              <w:rPr>
                <w:rFonts w:ascii="Times New Roman" w:hAnsi="Times New Roman" w:cs="Times New Roman"/>
                <w:sz w:val="24"/>
                <w:szCs w:val="24"/>
              </w:rPr>
              <w:t>,</w:t>
            </w:r>
            <w:r w:rsidR="008E4F3B" w:rsidRPr="008E4F3B">
              <w:rPr>
                <w:rFonts w:ascii="Times New Roman" w:hAnsi="Times New Roman" w:cs="Times New Roman"/>
                <w:sz w:val="24"/>
                <w:szCs w:val="24"/>
              </w:rPr>
              <w:t xml:space="preserve"> Európa</w:t>
            </w:r>
            <w:r w:rsidR="008E4F3B">
              <w:rPr>
                <w:rFonts w:ascii="Times New Roman" w:hAnsi="Times New Roman" w:cs="Times New Roman"/>
                <w:sz w:val="24"/>
                <w:szCs w:val="24"/>
              </w:rPr>
              <w:t>,</w:t>
            </w:r>
            <w:r w:rsidR="008E4F3B" w:rsidRPr="008E4F3B">
              <w:rPr>
                <w:rFonts w:ascii="Times New Roman" w:hAnsi="Times New Roman" w:cs="Times New Roman"/>
                <w:sz w:val="24"/>
                <w:szCs w:val="24"/>
              </w:rPr>
              <w:t xml:space="preserve"> mint évszázadokon át a Föld legfejlettebb és vezető térsége</w:t>
            </w:r>
            <w:r w:rsidR="008E4F3B">
              <w:rPr>
                <w:rFonts w:ascii="Times New Roman" w:hAnsi="Times New Roman" w:cs="Times New Roman"/>
                <w:sz w:val="24"/>
                <w:szCs w:val="24"/>
              </w:rPr>
              <w:t>,</w:t>
            </w:r>
            <w:r w:rsidR="008E4F3B" w:rsidRPr="008E4F3B">
              <w:rPr>
                <w:rFonts w:ascii="Times New Roman" w:hAnsi="Times New Roman" w:cs="Times New Roman"/>
                <w:sz w:val="24"/>
                <w:szCs w:val="24"/>
              </w:rPr>
              <w:t xml:space="preserve"> az integráció története</w:t>
            </w:r>
            <w:r w:rsidR="008E4F3B">
              <w:rPr>
                <w:rFonts w:ascii="Times New Roman" w:hAnsi="Times New Roman" w:cs="Times New Roman"/>
                <w:sz w:val="24"/>
                <w:szCs w:val="24"/>
              </w:rPr>
              <w:t xml:space="preserve"> és</w:t>
            </w:r>
            <w:r w:rsidR="008E4F3B" w:rsidRPr="008E4F3B">
              <w:rPr>
                <w:rFonts w:ascii="Times New Roman" w:hAnsi="Times New Roman" w:cs="Times New Roman"/>
                <w:sz w:val="24"/>
                <w:szCs w:val="24"/>
              </w:rPr>
              <w:t xml:space="preserve"> intézményrendszere</w:t>
            </w:r>
            <w:r w:rsidR="008E4F3B">
              <w:rPr>
                <w:rFonts w:ascii="Times New Roman" w:hAnsi="Times New Roman" w:cs="Times New Roman"/>
                <w:sz w:val="24"/>
                <w:szCs w:val="24"/>
              </w:rPr>
              <w:t xml:space="preserve">, </w:t>
            </w:r>
            <w:r w:rsidR="008E4F3B" w:rsidRPr="008E4F3B">
              <w:rPr>
                <w:rFonts w:ascii="Times New Roman" w:hAnsi="Times New Roman" w:cs="Times New Roman"/>
                <w:sz w:val="24"/>
                <w:szCs w:val="24"/>
              </w:rPr>
              <w:t>infrastruktúra és fejlődés</w:t>
            </w:r>
            <w:r w:rsidR="008E4F3B">
              <w:rPr>
                <w:rFonts w:ascii="Times New Roman" w:hAnsi="Times New Roman" w:cs="Times New Roman"/>
                <w:sz w:val="24"/>
                <w:szCs w:val="24"/>
              </w:rPr>
              <w:t>, f</w:t>
            </w:r>
            <w:r w:rsidR="008E4F3B" w:rsidRPr="008E4F3B">
              <w:rPr>
                <w:rFonts w:ascii="Times New Roman" w:hAnsi="Times New Roman" w:cs="Times New Roman"/>
                <w:sz w:val="24"/>
                <w:szCs w:val="24"/>
              </w:rPr>
              <w:t>öldrajzi fekvés szerepe a világ-gazdasági helyzetben</w:t>
            </w:r>
            <w:r w:rsidR="008E4F3B">
              <w:rPr>
                <w:rFonts w:ascii="Times New Roman" w:hAnsi="Times New Roman" w:cs="Times New Roman"/>
                <w:sz w:val="24"/>
                <w:szCs w:val="24"/>
              </w:rPr>
              <w:t>,</w:t>
            </w:r>
            <w:r w:rsidR="008E4F3B" w:rsidRPr="008E4F3B">
              <w:rPr>
                <w:rFonts w:ascii="Times New Roman" w:hAnsi="Times New Roman" w:cs="Times New Roman"/>
                <w:sz w:val="24"/>
                <w:szCs w:val="24"/>
              </w:rPr>
              <w:t xml:space="preserve"> nagy földrajzi felfedezések</w:t>
            </w:r>
            <w:r w:rsidR="008E4F3B">
              <w:rPr>
                <w:rFonts w:ascii="Times New Roman" w:hAnsi="Times New Roman" w:cs="Times New Roman"/>
                <w:sz w:val="24"/>
                <w:szCs w:val="24"/>
              </w:rPr>
              <w:t xml:space="preserve">, </w:t>
            </w:r>
            <w:r w:rsidR="008E4F3B" w:rsidRPr="008E4F3B">
              <w:rPr>
                <w:rFonts w:ascii="Times New Roman" w:hAnsi="Times New Roman" w:cs="Times New Roman"/>
                <w:sz w:val="24"/>
                <w:szCs w:val="24"/>
              </w:rPr>
              <w:t>munkamegosztás</w:t>
            </w:r>
            <w:r w:rsidR="008E4F3B">
              <w:rPr>
                <w:rFonts w:ascii="Times New Roman" w:hAnsi="Times New Roman" w:cs="Times New Roman"/>
                <w:sz w:val="24"/>
                <w:szCs w:val="24"/>
              </w:rPr>
              <w:t>, g</w:t>
            </w:r>
            <w:r w:rsidR="008E4F3B" w:rsidRPr="008E4F3B">
              <w:rPr>
                <w:rFonts w:ascii="Times New Roman" w:hAnsi="Times New Roman" w:cs="Times New Roman"/>
                <w:sz w:val="24"/>
                <w:szCs w:val="24"/>
              </w:rPr>
              <w:t>yarmatosítás következményei (gyarmattartó</w:t>
            </w:r>
            <w:r w:rsidR="008E4F3B">
              <w:rPr>
                <w:rFonts w:ascii="Times New Roman" w:hAnsi="Times New Roman" w:cs="Times New Roman"/>
                <w:sz w:val="24"/>
                <w:szCs w:val="24"/>
              </w:rPr>
              <w:t xml:space="preserve"> országok), ipari forradalom, technológiai váltás, </w:t>
            </w:r>
            <w:r w:rsidR="008E4F3B" w:rsidRPr="008E4F3B">
              <w:rPr>
                <w:rFonts w:ascii="Times New Roman" w:hAnsi="Times New Roman" w:cs="Times New Roman"/>
                <w:sz w:val="24"/>
                <w:szCs w:val="24"/>
              </w:rPr>
              <w:t>Szocialista világrend, hidegháború, Szovjetunió</w:t>
            </w:r>
            <w:r w:rsidR="008E4F3B">
              <w:rPr>
                <w:rFonts w:ascii="Times New Roman" w:hAnsi="Times New Roman" w:cs="Times New Roman"/>
                <w:sz w:val="24"/>
                <w:szCs w:val="24"/>
              </w:rPr>
              <w:t>,</w:t>
            </w:r>
            <w:r w:rsidR="008E4F3B" w:rsidRPr="008E4F3B">
              <w:rPr>
                <w:rFonts w:ascii="Times New Roman" w:hAnsi="Times New Roman" w:cs="Times New Roman"/>
                <w:sz w:val="24"/>
                <w:szCs w:val="24"/>
              </w:rPr>
              <w:t xml:space="preserve"> Osztrák-Magyar Monarchia, világháború</w:t>
            </w:r>
          </w:p>
          <w:p w14:paraId="1322C422" w14:textId="77777777" w:rsidR="00D50BE4" w:rsidRPr="00261804" w:rsidRDefault="00D50BE4" w:rsidP="005C31EF">
            <w:pPr>
              <w:spacing w:after="0"/>
              <w:rPr>
                <w:rFonts w:ascii="Times New Roman" w:hAnsi="Times New Roman" w:cs="Times New Roman"/>
                <w:sz w:val="24"/>
                <w:szCs w:val="24"/>
              </w:rPr>
            </w:pPr>
            <w:r w:rsidRPr="00261804">
              <w:rPr>
                <w:rFonts w:ascii="Times New Roman" w:hAnsi="Times New Roman" w:cs="Times New Roman"/>
                <w:sz w:val="24"/>
                <w:szCs w:val="24"/>
              </w:rPr>
              <w:t>matematika: adatgyűjtés, rendszerezés</w:t>
            </w:r>
            <w:r w:rsidR="008E4F3B">
              <w:rPr>
                <w:rFonts w:ascii="Times New Roman" w:hAnsi="Times New Roman" w:cs="Times New Roman"/>
                <w:sz w:val="24"/>
                <w:szCs w:val="24"/>
              </w:rPr>
              <w:t>, nagyságrendi viszonyítás</w:t>
            </w:r>
          </w:p>
          <w:p w14:paraId="37CB13E9" w14:textId="77777777" w:rsidR="00D50BE4" w:rsidRDefault="00D50BE4" w:rsidP="005C31EF">
            <w:pPr>
              <w:spacing w:after="0"/>
              <w:rPr>
                <w:rFonts w:ascii="Times New Roman" w:hAnsi="Times New Roman" w:cs="Times New Roman"/>
                <w:sz w:val="24"/>
                <w:szCs w:val="24"/>
              </w:rPr>
            </w:pPr>
            <w:r w:rsidRPr="00261804">
              <w:rPr>
                <w:rFonts w:ascii="Times New Roman" w:hAnsi="Times New Roman" w:cs="Times New Roman"/>
                <w:sz w:val="24"/>
                <w:szCs w:val="24"/>
              </w:rPr>
              <w:t>vizuális kultúra: európai kultúrák, művészetek</w:t>
            </w:r>
          </w:p>
          <w:p w14:paraId="04C79708" w14:textId="77777777" w:rsidR="008E4F3B" w:rsidRPr="00261804" w:rsidRDefault="008E4F3B" w:rsidP="008E4F3B">
            <w:pPr>
              <w:spacing w:after="0" w:line="240" w:lineRule="auto"/>
              <w:rPr>
                <w:rFonts w:ascii="Times New Roman" w:hAnsi="Times New Roman" w:cs="Times New Roman"/>
                <w:bCs/>
                <w:sz w:val="24"/>
                <w:szCs w:val="24"/>
              </w:rPr>
            </w:pPr>
          </w:p>
        </w:tc>
      </w:tr>
      <w:tr w:rsidR="0008721D" w:rsidRPr="00261804" w14:paraId="04F29D31" w14:textId="77777777" w:rsidTr="006D7C65">
        <w:tc>
          <w:tcPr>
            <w:tcW w:w="10348" w:type="dxa"/>
            <w:gridSpan w:val="6"/>
          </w:tcPr>
          <w:p w14:paraId="44A1D115" w14:textId="77777777" w:rsidR="0008721D" w:rsidRPr="00261804" w:rsidRDefault="0008721D" w:rsidP="005C31EF">
            <w:pPr>
              <w:spacing w:after="0"/>
              <w:rPr>
                <w:rFonts w:ascii="Times New Roman" w:hAnsi="Times New Roman" w:cs="Times New Roman"/>
                <w:b/>
                <w:sz w:val="24"/>
                <w:szCs w:val="24"/>
              </w:rPr>
            </w:pPr>
            <w:r w:rsidRPr="00261804">
              <w:rPr>
                <w:rStyle w:val="Kiemels"/>
                <w:rFonts w:ascii="Times New Roman" w:hAnsi="Times New Roman" w:cs="Times New Roman"/>
                <w:sz w:val="24"/>
                <w:szCs w:val="24"/>
              </w:rPr>
              <w:t>A témakör tanulása eredményeként a tanuló:</w:t>
            </w:r>
          </w:p>
          <w:p w14:paraId="0EDEEDAC" w14:textId="77777777" w:rsidR="0008721D" w:rsidRPr="00261804" w:rsidRDefault="0008721D"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megnevez az egyes kontinensekre, országcsoportokra, meghatározó jelentőségű országokra jellemző társadalmi-gazdasági folyamatokat, ott előállított termékeket, szolgáltatásokat;</w:t>
            </w:r>
          </w:p>
          <w:p w14:paraId="19508733" w14:textId="77777777" w:rsidR="0008721D" w:rsidRPr="00261804" w:rsidRDefault="0008721D"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probléma- és értékközpontú megközelítéssel jellemzi Európa és az Európán kívüli kontinensek tipikus tájait, településeit, térségeit; </w:t>
            </w:r>
          </w:p>
          <w:p w14:paraId="415F6D58" w14:textId="77777777" w:rsidR="0008721D" w:rsidRPr="007C4047" w:rsidRDefault="0008721D" w:rsidP="007C4047">
            <w:pPr>
              <w:pStyle w:val="Listaszerbekezds2"/>
              <w:numPr>
                <w:ilvl w:val="0"/>
                <w:numId w:val="31"/>
              </w:numPr>
              <w:spacing w:after="120" w:line="276" w:lineRule="auto"/>
              <w:ind w:left="425" w:hanging="425"/>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ismerteti az Európai Unió társadalmi-gazdasági jellemzőit, példákkal igazolja világgazdasági szerepét.</w:t>
            </w:r>
          </w:p>
        </w:tc>
      </w:tr>
      <w:tr w:rsidR="0008721D" w:rsidRPr="00261804" w14:paraId="4F33F611" w14:textId="77777777" w:rsidTr="006D7C65">
        <w:tc>
          <w:tcPr>
            <w:tcW w:w="1774" w:type="dxa"/>
          </w:tcPr>
          <w:p w14:paraId="6A851A91" w14:textId="77777777" w:rsidR="0008721D" w:rsidRPr="00261804" w:rsidRDefault="0008721D"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Kulcsfogalmak/fogalmak</w:t>
            </w:r>
          </w:p>
        </w:tc>
        <w:tc>
          <w:tcPr>
            <w:tcW w:w="8574" w:type="dxa"/>
            <w:gridSpan w:val="5"/>
          </w:tcPr>
          <w:p w14:paraId="0F592E9B" w14:textId="77777777" w:rsidR="0008721D" w:rsidRPr="00261804" w:rsidRDefault="0008721D" w:rsidP="005C31EF">
            <w:pPr>
              <w:spacing w:after="120" w:line="288" w:lineRule="auto"/>
              <w:rPr>
                <w:rFonts w:ascii="Times New Roman" w:eastAsia="Calibri" w:hAnsi="Times New Roman" w:cs="Times New Roman"/>
                <w:sz w:val="24"/>
                <w:szCs w:val="24"/>
              </w:rPr>
            </w:pPr>
            <w:r w:rsidRPr="00261804">
              <w:rPr>
                <w:rFonts w:ascii="Times New Roman" w:eastAsia="Calibri" w:hAnsi="Times New Roman" w:cs="Times New Roman"/>
                <w:sz w:val="24"/>
                <w:szCs w:val="24"/>
              </w:rPr>
              <w:t>agglomeráció, deltatorkolat, elöregedő társadalom, Európai Unió, fjord, gazdasági szerkezetváltás, gleccser, jégkorszak, K+F (innováció)</w:t>
            </w:r>
            <w:r w:rsidRPr="00261804">
              <w:rPr>
                <w:rFonts w:ascii="Times New Roman" w:eastAsia="Calibri" w:hAnsi="Times New Roman" w:cs="Times New Roman"/>
                <w:bCs/>
                <w:sz w:val="24"/>
                <w:szCs w:val="24"/>
              </w:rPr>
              <w:t xml:space="preserve">, </w:t>
            </w:r>
            <w:r w:rsidRPr="00261804">
              <w:rPr>
                <w:rFonts w:ascii="Times New Roman" w:eastAsia="Calibri" w:hAnsi="Times New Roman" w:cs="Times New Roman"/>
                <w:sz w:val="24"/>
                <w:szCs w:val="24"/>
              </w:rPr>
              <w:t>karsztvidék, „kék banán”, munkanélküliség, „napfényövezet”, tagolatlan part, tagolt part, tölcsértorkolat, vendégmunkás</w:t>
            </w:r>
          </w:p>
          <w:p w14:paraId="6B5DA26F" w14:textId="77777777" w:rsidR="0008721D" w:rsidRPr="00261804" w:rsidRDefault="0008721D" w:rsidP="005C31EF">
            <w:pPr>
              <w:spacing w:after="0"/>
              <w:outlineLvl w:val="2"/>
              <w:rPr>
                <w:rFonts w:ascii="Times New Roman" w:eastAsia="Calibri" w:hAnsi="Times New Roman" w:cs="Times New Roman"/>
                <w:b/>
                <w:smallCaps/>
                <w:sz w:val="24"/>
                <w:szCs w:val="24"/>
                <w:lang w:val="x-none" w:eastAsia="x-none"/>
              </w:rPr>
            </w:pPr>
            <w:r w:rsidRPr="00261804">
              <w:rPr>
                <w:rFonts w:ascii="Times New Roman" w:eastAsia="Calibri" w:hAnsi="Times New Roman" w:cs="Times New Roman"/>
                <w:b/>
                <w:smallCaps/>
                <w:sz w:val="24"/>
                <w:szCs w:val="24"/>
                <w:lang w:eastAsia="x-none"/>
              </w:rPr>
              <w:t>Topográfiai ismeretek</w:t>
            </w:r>
          </w:p>
          <w:p w14:paraId="022D6A06" w14:textId="77777777" w:rsidR="0008721D" w:rsidRPr="00261804" w:rsidRDefault="0008721D" w:rsidP="005C31EF">
            <w:pPr>
              <w:spacing w:after="120" w:line="288" w:lineRule="auto"/>
              <w:rPr>
                <w:rFonts w:ascii="Times New Roman" w:eastAsia="Calibri" w:hAnsi="Times New Roman" w:cs="Times New Roman"/>
                <w:sz w:val="24"/>
                <w:szCs w:val="24"/>
              </w:rPr>
            </w:pPr>
            <w:r w:rsidRPr="00261804">
              <w:rPr>
                <w:rFonts w:ascii="Times New Roman" w:eastAsia="Calibri" w:hAnsi="Times New Roman" w:cs="Times New Roman"/>
                <w:i/>
                <w:sz w:val="24"/>
                <w:szCs w:val="24"/>
              </w:rPr>
              <w:t xml:space="preserve">A földrész részei: </w:t>
            </w:r>
            <w:r w:rsidRPr="00261804">
              <w:rPr>
                <w:rFonts w:ascii="Times New Roman" w:eastAsia="Calibri" w:hAnsi="Times New Roman" w:cs="Times New Roman"/>
                <w:sz w:val="24"/>
                <w:szCs w:val="24"/>
              </w:rPr>
              <w:t>Dél-Európa, Észak-Európa, Kelet-Európa, Kelet-Közép-Európa, Közép-Európa, Nyugat-Európa;</w:t>
            </w:r>
          </w:p>
          <w:p w14:paraId="234918A9" w14:textId="77777777" w:rsidR="0008721D" w:rsidRPr="00261804" w:rsidRDefault="0008721D" w:rsidP="005C31EF">
            <w:pPr>
              <w:spacing w:after="120" w:line="288" w:lineRule="auto"/>
              <w:rPr>
                <w:rFonts w:ascii="Times New Roman" w:eastAsia="Calibri" w:hAnsi="Times New Roman" w:cs="Times New Roman"/>
                <w:sz w:val="24"/>
                <w:szCs w:val="24"/>
              </w:rPr>
            </w:pPr>
            <w:r w:rsidRPr="00261804">
              <w:rPr>
                <w:rFonts w:ascii="Times New Roman" w:eastAsia="Calibri" w:hAnsi="Times New Roman" w:cs="Times New Roman"/>
                <w:i/>
                <w:sz w:val="24"/>
                <w:szCs w:val="24"/>
              </w:rPr>
              <w:t xml:space="preserve">Egyéb földrajzi helyszínek: </w:t>
            </w:r>
            <w:r w:rsidRPr="00261804">
              <w:rPr>
                <w:rFonts w:ascii="Times New Roman" w:eastAsia="Calibri" w:hAnsi="Times New Roman" w:cs="Times New Roman"/>
                <w:sz w:val="24"/>
                <w:szCs w:val="24"/>
              </w:rPr>
              <w:t xml:space="preserve">Alpok, Appenninek, Appennini-félsziget, Azori-szigetek, Balkán-félsziget, Balkán-hegység, Brit-szigetek, Cseh-medence, Ciprus, Dalmácia, </w:t>
            </w:r>
            <w:r w:rsidRPr="00261804">
              <w:rPr>
                <w:rFonts w:ascii="Times New Roman" w:eastAsia="Calibri" w:hAnsi="Times New Roman" w:cs="Times New Roman"/>
                <w:sz w:val="24"/>
                <w:szCs w:val="24"/>
              </w:rPr>
              <w:lastRenderedPageBreak/>
              <w:t xml:space="preserve">Dinári-hegység, Duna-delta, Etna, Finn-tóvidék, Francia-középhegység, Genfi-tó, Germán-alföld, Holland-mélyföld, Izland, Kárpátok, Kelet-európai-síkság, Kréta, Lengyel-alföld, Lengyel-középhegység, Londoni-medence, Mont Blanc, Morva-medence, Német-középhegység, Párizsi-medence, Pennine-hegység (Pennine), Pireneusi (Ibériai)-félsziget, Pireneusok, Skandináv-félsziget, Skandináv-hegység, Szicília, Szilézia, Urál, Vezúv; </w:t>
            </w:r>
          </w:p>
          <w:p w14:paraId="4643D2E1" w14:textId="77777777" w:rsidR="0008721D" w:rsidRPr="00261804" w:rsidRDefault="0008721D" w:rsidP="005C31EF">
            <w:pPr>
              <w:spacing w:after="120" w:line="288" w:lineRule="auto"/>
              <w:rPr>
                <w:rFonts w:ascii="Times New Roman" w:eastAsia="Calibri" w:hAnsi="Times New Roman" w:cs="Times New Roman"/>
                <w:sz w:val="24"/>
                <w:szCs w:val="24"/>
              </w:rPr>
            </w:pPr>
            <w:r w:rsidRPr="00261804">
              <w:rPr>
                <w:rFonts w:ascii="Times New Roman" w:eastAsia="Calibri" w:hAnsi="Times New Roman" w:cs="Times New Roman"/>
                <w:i/>
                <w:sz w:val="24"/>
                <w:szCs w:val="24"/>
              </w:rPr>
              <w:t>Vízrajz</w:t>
            </w:r>
            <w:r w:rsidRPr="00261804">
              <w:rPr>
                <w:rFonts w:ascii="Times New Roman" w:eastAsia="Calibri" w:hAnsi="Times New Roman" w:cs="Times New Roman"/>
                <w:sz w:val="24"/>
                <w:szCs w:val="24"/>
              </w:rPr>
              <w:t>: Adriai-tenger, Balti-tenger, Boden-tó, Dnyeper, Duna, Duna–Majna–Rajna vízi út, Ebro, Elba, Északi-tenger, Fekete-tenger, Földközi-tenger, La Manche, Ladoga-tó, Odera, Olt, Pó, Rajna, Szajna, Száva, Temze, Vág, Visztula, Volga</w:t>
            </w:r>
          </w:p>
          <w:p w14:paraId="32FDD728" w14:textId="77777777" w:rsidR="0008721D" w:rsidRPr="007C4047" w:rsidRDefault="0008721D" w:rsidP="005C31EF">
            <w:pPr>
              <w:spacing w:after="120" w:line="288" w:lineRule="auto"/>
              <w:rPr>
                <w:rFonts w:ascii="Times New Roman" w:eastAsia="Calibri" w:hAnsi="Times New Roman" w:cs="Times New Roman"/>
                <w:sz w:val="24"/>
                <w:szCs w:val="24"/>
              </w:rPr>
            </w:pPr>
            <w:r w:rsidRPr="00261804">
              <w:rPr>
                <w:rFonts w:ascii="Times New Roman" w:eastAsia="Calibri" w:hAnsi="Times New Roman" w:cs="Times New Roman"/>
                <w:sz w:val="24"/>
                <w:szCs w:val="24"/>
              </w:rPr>
              <w:t>Európa országai, jelentős gazdasági és kulturális központjai</w:t>
            </w:r>
          </w:p>
        </w:tc>
      </w:tr>
    </w:tbl>
    <w:p w14:paraId="1773D088" w14:textId="77777777" w:rsidR="0008721D" w:rsidRPr="00261804" w:rsidRDefault="0008721D" w:rsidP="005C31EF">
      <w:pPr>
        <w:rPr>
          <w:rFonts w:ascii="Times New Roman" w:hAnsi="Times New Roman" w:cs="Times New Roman"/>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642"/>
        <w:gridCol w:w="1701"/>
      </w:tblGrid>
      <w:tr w:rsidR="005D318F" w:rsidRPr="00261804" w14:paraId="22A7818B" w14:textId="77777777" w:rsidTr="0008721D">
        <w:tc>
          <w:tcPr>
            <w:tcW w:w="8642" w:type="dxa"/>
            <w:vAlign w:val="center"/>
          </w:tcPr>
          <w:p w14:paraId="5113A987" w14:textId="77777777" w:rsidR="005D318F" w:rsidRPr="00261804" w:rsidRDefault="005D318F" w:rsidP="004218B5">
            <w:pPr>
              <w:spacing w:after="0"/>
              <w:jc w:val="both"/>
              <w:rPr>
                <w:rFonts w:ascii="Times New Roman" w:hAnsi="Times New Roman" w:cs="Times New Roman"/>
                <w:b/>
                <w:sz w:val="24"/>
                <w:szCs w:val="24"/>
              </w:rPr>
            </w:pPr>
            <w:r w:rsidRPr="00261804">
              <w:rPr>
                <w:rFonts w:ascii="Times New Roman" w:hAnsi="Times New Roman" w:cs="Times New Roman"/>
                <w:b/>
                <w:sz w:val="24"/>
                <w:szCs w:val="24"/>
              </w:rPr>
              <w:t>Ismétlés, számonkérés: szabad órakeret (5%)</w:t>
            </w:r>
          </w:p>
        </w:tc>
        <w:tc>
          <w:tcPr>
            <w:tcW w:w="1701" w:type="dxa"/>
            <w:vAlign w:val="center"/>
          </w:tcPr>
          <w:p w14:paraId="7A5B7BC1" w14:textId="77777777" w:rsidR="005D318F" w:rsidRPr="00261804" w:rsidRDefault="000713D7" w:rsidP="005D318F">
            <w:pPr>
              <w:spacing w:after="0"/>
              <w:jc w:val="right"/>
              <w:rPr>
                <w:rFonts w:ascii="Times New Roman" w:hAnsi="Times New Roman" w:cs="Times New Roman"/>
                <w:b/>
                <w:sz w:val="24"/>
                <w:szCs w:val="24"/>
              </w:rPr>
            </w:pPr>
            <w:r>
              <w:rPr>
                <w:rFonts w:ascii="Times New Roman" w:hAnsi="Times New Roman" w:cs="Times New Roman"/>
                <w:b/>
                <w:sz w:val="24"/>
                <w:szCs w:val="24"/>
              </w:rPr>
              <w:t>2</w:t>
            </w:r>
            <w:r w:rsidR="005D318F" w:rsidRPr="00261804">
              <w:rPr>
                <w:rFonts w:ascii="Times New Roman" w:hAnsi="Times New Roman" w:cs="Times New Roman"/>
                <w:b/>
                <w:sz w:val="24"/>
                <w:szCs w:val="24"/>
              </w:rPr>
              <w:t xml:space="preserve"> óra</w:t>
            </w:r>
          </w:p>
        </w:tc>
      </w:tr>
      <w:tr w:rsidR="005D318F" w:rsidRPr="00261804" w14:paraId="44483052" w14:textId="77777777" w:rsidTr="0008721D">
        <w:tc>
          <w:tcPr>
            <w:tcW w:w="8642" w:type="dxa"/>
            <w:vAlign w:val="center"/>
          </w:tcPr>
          <w:p w14:paraId="0F2170AA" w14:textId="77777777" w:rsidR="005D318F" w:rsidRPr="00261804" w:rsidRDefault="005D318F" w:rsidP="004218B5">
            <w:pPr>
              <w:spacing w:after="0"/>
              <w:jc w:val="both"/>
              <w:rPr>
                <w:rFonts w:ascii="Times New Roman" w:hAnsi="Times New Roman" w:cs="Times New Roman"/>
                <w:b/>
                <w:sz w:val="24"/>
                <w:szCs w:val="24"/>
              </w:rPr>
            </w:pPr>
            <w:r w:rsidRPr="00261804">
              <w:rPr>
                <w:rFonts w:ascii="Times New Roman" w:hAnsi="Times New Roman" w:cs="Times New Roman"/>
                <w:b/>
                <w:sz w:val="24"/>
                <w:szCs w:val="24"/>
              </w:rPr>
              <w:t xml:space="preserve">Összesen: </w:t>
            </w:r>
          </w:p>
        </w:tc>
        <w:tc>
          <w:tcPr>
            <w:tcW w:w="1701" w:type="dxa"/>
            <w:vAlign w:val="center"/>
          </w:tcPr>
          <w:p w14:paraId="10EBE1F5" w14:textId="77777777" w:rsidR="005D318F" w:rsidRPr="00261804" w:rsidRDefault="000713D7" w:rsidP="005D318F">
            <w:pPr>
              <w:spacing w:after="0"/>
              <w:jc w:val="right"/>
              <w:rPr>
                <w:rFonts w:ascii="Times New Roman" w:hAnsi="Times New Roman" w:cs="Times New Roman"/>
                <w:b/>
                <w:sz w:val="24"/>
                <w:szCs w:val="24"/>
              </w:rPr>
            </w:pPr>
            <w:r>
              <w:rPr>
                <w:rFonts w:ascii="Times New Roman" w:hAnsi="Times New Roman" w:cs="Times New Roman"/>
                <w:b/>
                <w:sz w:val="24"/>
                <w:szCs w:val="24"/>
              </w:rPr>
              <w:t>68</w:t>
            </w:r>
            <w:r w:rsidR="005D318F" w:rsidRPr="00261804">
              <w:rPr>
                <w:rFonts w:ascii="Times New Roman" w:hAnsi="Times New Roman" w:cs="Times New Roman"/>
                <w:b/>
                <w:sz w:val="24"/>
                <w:szCs w:val="24"/>
              </w:rPr>
              <w:t xml:space="preserve"> óra</w:t>
            </w:r>
          </w:p>
        </w:tc>
      </w:tr>
    </w:tbl>
    <w:p w14:paraId="20729C19" w14:textId="77777777" w:rsidR="005C31EF" w:rsidRPr="00261804" w:rsidRDefault="005C31EF" w:rsidP="004218B5">
      <w:pPr>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5228"/>
        <w:gridCol w:w="5228"/>
      </w:tblGrid>
      <w:tr w:rsidR="006D7C65" w:rsidRPr="00261804" w14:paraId="2A224CA9" w14:textId="77777777" w:rsidTr="006D7C65">
        <w:tc>
          <w:tcPr>
            <w:tcW w:w="5228" w:type="dxa"/>
          </w:tcPr>
          <w:p w14:paraId="67DB2A8B" w14:textId="77777777" w:rsidR="006D7C65" w:rsidRPr="00261804" w:rsidRDefault="006D7C65" w:rsidP="004218B5">
            <w:pPr>
              <w:rPr>
                <w:rFonts w:ascii="Times New Roman" w:hAnsi="Times New Roman" w:cs="Times New Roman"/>
                <w:b/>
                <w:sz w:val="24"/>
                <w:szCs w:val="24"/>
              </w:rPr>
            </w:pPr>
            <w:r w:rsidRPr="00261804">
              <w:rPr>
                <w:rFonts w:ascii="Times New Roman" w:hAnsi="Times New Roman" w:cs="Times New Roman"/>
                <w:b/>
                <w:sz w:val="24"/>
                <w:szCs w:val="24"/>
              </w:rPr>
              <w:t>Témakör</w:t>
            </w:r>
          </w:p>
        </w:tc>
        <w:tc>
          <w:tcPr>
            <w:tcW w:w="5228" w:type="dxa"/>
          </w:tcPr>
          <w:p w14:paraId="5DFC10ED" w14:textId="77777777" w:rsidR="006D7C65" w:rsidRPr="00261804" w:rsidRDefault="006D7C65" w:rsidP="004218B5">
            <w:pPr>
              <w:rPr>
                <w:rFonts w:ascii="Times New Roman" w:hAnsi="Times New Roman" w:cs="Times New Roman"/>
                <w:b/>
                <w:sz w:val="24"/>
                <w:szCs w:val="24"/>
              </w:rPr>
            </w:pPr>
            <w:r w:rsidRPr="00261804">
              <w:rPr>
                <w:rFonts w:ascii="Times New Roman" w:hAnsi="Times New Roman" w:cs="Times New Roman"/>
                <w:b/>
                <w:sz w:val="24"/>
                <w:szCs w:val="24"/>
              </w:rPr>
              <w:t>Javasolt tevékenységek</w:t>
            </w:r>
          </w:p>
        </w:tc>
      </w:tr>
      <w:tr w:rsidR="006D7C65" w:rsidRPr="00261804" w14:paraId="446C162A" w14:textId="77777777" w:rsidTr="006D7C65">
        <w:tc>
          <w:tcPr>
            <w:tcW w:w="5228" w:type="dxa"/>
          </w:tcPr>
          <w:p w14:paraId="00E3ACD7" w14:textId="77777777" w:rsidR="006D7C65" w:rsidRPr="00261804" w:rsidRDefault="006D7C65" w:rsidP="004218B5">
            <w:pPr>
              <w:rPr>
                <w:rFonts w:ascii="Times New Roman" w:hAnsi="Times New Roman" w:cs="Times New Roman"/>
                <w:sz w:val="24"/>
                <w:szCs w:val="24"/>
              </w:rPr>
            </w:pPr>
            <w:r w:rsidRPr="00261804">
              <w:rPr>
                <w:rFonts w:ascii="Times New Roman" w:hAnsi="Times New Roman" w:cs="Times New Roman"/>
                <w:b/>
                <w:sz w:val="24"/>
                <w:szCs w:val="24"/>
              </w:rPr>
              <w:t xml:space="preserve">1. </w:t>
            </w:r>
            <w:r w:rsidRPr="00261804">
              <w:rPr>
                <w:rFonts w:ascii="Times New Roman" w:eastAsia="Calibri" w:hAnsi="Times New Roman" w:cs="Times New Roman"/>
                <w:b/>
                <w:bCs/>
                <w:sz w:val="24"/>
                <w:szCs w:val="24"/>
              </w:rPr>
              <w:t xml:space="preserve"> Tájékozódás a földrajzi térben</w:t>
            </w:r>
          </w:p>
        </w:tc>
        <w:tc>
          <w:tcPr>
            <w:tcW w:w="5228" w:type="dxa"/>
          </w:tcPr>
          <w:p w14:paraId="396A657C"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Egy adott útvonal (pl. osztálykirándulás) útvonalának tervezése nyomtatott és digitális térképek, online felületek segítségével</w:t>
            </w:r>
          </w:p>
          <w:p w14:paraId="41C4146C"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Iránytű, térkép, GPS használatának gyakorlása terepi tájékozódási feladatok, kereső játékok során</w:t>
            </w:r>
          </w:p>
          <w:p w14:paraId="1A505864"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Távolság és hely meghatározása térképen, illetve terepen</w:t>
            </w:r>
          </w:p>
          <w:p w14:paraId="175BB00C"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Játékos feladatok a földrajzi helyek meghatározására megadott földrajzi koordináták segítségével</w:t>
            </w:r>
          </w:p>
          <w:p w14:paraId="337D8D48"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Alaprajzkészítés, térképvázlat-készítés szöveg, leírás alapján</w:t>
            </w:r>
          </w:p>
          <w:p w14:paraId="72A1E396"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Geocaching játék</w:t>
            </w:r>
          </w:p>
          <w:p w14:paraId="47A4E8EE"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Tematikus térképek megadott szempontok szerinti elemzése</w:t>
            </w:r>
          </w:p>
          <w:p w14:paraId="1C88BA9F"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Különböző időpontokban készült űr- vagy légifelvételek és térképek párhuzamos használatával földrajzi megfigyelések elvégzése</w:t>
            </w:r>
          </w:p>
        </w:tc>
      </w:tr>
      <w:tr w:rsidR="006D7C65" w:rsidRPr="00261804" w14:paraId="2171ABB6" w14:textId="77777777" w:rsidTr="006D7C65">
        <w:tc>
          <w:tcPr>
            <w:tcW w:w="5228" w:type="dxa"/>
          </w:tcPr>
          <w:p w14:paraId="019B3023" w14:textId="77777777" w:rsidR="006D7C65" w:rsidRPr="00261804" w:rsidRDefault="006D7C65" w:rsidP="004218B5">
            <w:pPr>
              <w:rPr>
                <w:rFonts w:ascii="Times New Roman" w:hAnsi="Times New Roman" w:cs="Times New Roman"/>
                <w:sz w:val="24"/>
                <w:szCs w:val="24"/>
              </w:rPr>
            </w:pPr>
            <w:r w:rsidRPr="00261804">
              <w:rPr>
                <w:rFonts w:ascii="Times New Roman" w:hAnsi="Times New Roman" w:cs="Times New Roman"/>
                <w:b/>
                <w:sz w:val="24"/>
                <w:szCs w:val="24"/>
              </w:rPr>
              <w:t xml:space="preserve">  2. </w:t>
            </w:r>
            <w:r w:rsidRPr="00261804">
              <w:rPr>
                <w:rFonts w:ascii="Times New Roman" w:eastAsia="Calibri" w:hAnsi="Times New Roman" w:cs="Times New Roman"/>
                <w:b/>
                <w:sz w:val="24"/>
                <w:szCs w:val="24"/>
              </w:rPr>
              <w:t xml:space="preserve"> A földrajzi övezetesség rendszere</w:t>
            </w:r>
          </w:p>
        </w:tc>
        <w:tc>
          <w:tcPr>
            <w:tcW w:w="5228" w:type="dxa"/>
          </w:tcPr>
          <w:p w14:paraId="39927140"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Montázs készítése egy éghajlati területre jellemző képekből</w:t>
            </w:r>
          </w:p>
          <w:p w14:paraId="420F897B"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Az éghajlati övezetek bemutatása prezentáció/kiselőadás segítségével</w:t>
            </w:r>
          </w:p>
          <w:p w14:paraId="691A01D5"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Képzeletbeli riport készítése: Hogyan zajlik egy adott övben (pl. egy térítői öv) élő gyerek egy napja? </w:t>
            </w:r>
          </w:p>
          <w:p w14:paraId="25C53387"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földrajzi övezetesség kialakulásának összefüggéseit mutató magyarázó ábrák, modellek közös értelmezése, ok-okozati összefüggések megfogalmazása</w:t>
            </w:r>
          </w:p>
          <w:p w14:paraId="19569225"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lastRenderedPageBreak/>
              <w:t>Éghajlati diagram alapján rövid ismertető leírás készítése az adott éghajlatról</w:t>
            </w:r>
          </w:p>
          <w:p w14:paraId="29314F96"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Mit viszek a bőröndben? Egy adott éghajlati területre utazó bőröndjének összeállítása</w:t>
            </w:r>
          </w:p>
          <w:p w14:paraId="63C70588"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Szerepjáték: élethelyzetek – pl. piaci vásárlás – egy adott éghajlatú területen</w:t>
            </w:r>
          </w:p>
          <w:p w14:paraId="652C1CA7"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Éghajlattal kapcsolatos szövegek értelmezése grafikus rendező segítségével</w:t>
            </w:r>
          </w:p>
          <w:p w14:paraId="6854223C"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Lényegkiemelés a témához illeszkedő szövegből pl. szójegyzékkészítéssel, páros szövegfeldolgozással, ablakmódszerrel </w:t>
            </w:r>
          </w:p>
          <w:p w14:paraId="7EB24364"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Az éghajlatok jellemzőinek megfogalmazása, összefüggések feltárása tematikus térképek segítségével</w:t>
            </w:r>
          </w:p>
          <w:p w14:paraId="17D04D3D"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Összefogásra, cselekvésre felhívó plakát készítése az egész Földet érintő éghajlatváltozás megállításáért</w:t>
            </w:r>
          </w:p>
          <w:p w14:paraId="2D2FE505"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Filmrészletek, képek, leírások alapján az egyes földrajzi övezetek, övek tipikus tájainak felismerése</w:t>
            </w:r>
          </w:p>
        </w:tc>
      </w:tr>
      <w:tr w:rsidR="006D7C65" w:rsidRPr="00261804" w14:paraId="4E9661A2" w14:textId="77777777" w:rsidTr="006D7C65">
        <w:tc>
          <w:tcPr>
            <w:tcW w:w="5228" w:type="dxa"/>
          </w:tcPr>
          <w:p w14:paraId="20D5361E" w14:textId="77777777" w:rsidR="006D7C65" w:rsidRPr="00261804" w:rsidRDefault="006D7C65" w:rsidP="004218B5">
            <w:pPr>
              <w:rPr>
                <w:rFonts w:ascii="Times New Roman" w:hAnsi="Times New Roman" w:cs="Times New Roman"/>
                <w:sz w:val="24"/>
                <w:szCs w:val="24"/>
              </w:rPr>
            </w:pPr>
            <w:r w:rsidRPr="00261804">
              <w:rPr>
                <w:rFonts w:ascii="Times New Roman" w:hAnsi="Times New Roman" w:cs="Times New Roman"/>
                <w:b/>
                <w:bCs/>
                <w:kern w:val="32"/>
                <w:sz w:val="24"/>
                <w:szCs w:val="24"/>
              </w:rPr>
              <w:lastRenderedPageBreak/>
              <w:t xml:space="preserve">3. </w:t>
            </w:r>
            <w:r w:rsidRPr="00261804">
              <w:rPr>
                <w:rFonts w:ascii="Times New Roman" w:eastAsia="Calibri" w:hAnsi="Times New Roman" w:cs="Times New Roman"/>
                <w:b/>
                <w:sz w:val="24"/>
                <w:szCs w:val="24"/>
              </w:rPr>
              <w:t>Közvetlen lakókörnyezetünk földrajza</w:t>
            </w:r>
          </w:p>
        </w:tc>
        <w:tc>
          <w:tcPr>
            <w:tcW w:w="5228" w:type="dxa"/>
          </w:tcPr>
          <w:p w14:paraId="2E89DDF0"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Föld háromdimenziós megjelenítését lehetővé tevőprogram segítségével a közvetlen környezet virtuális felfedezése</w:t>
            </w:r>
          </w:p>
          <w:p w14:paraId="7A140D23"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Szituációs játék – önkormányzati ülés, melynek témája a lakókörnyezet környezettudatos és fenntartható fejlesztése</w:t>
            </w:r>
          </w:p>
          <w:p w14:paraId="6E48E675"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Irányított beszélgetés a helyi írott és elektronikus médiából gyűjtött földrajzi tartalmú információkról</w:t>
            </w:r>
          </w:p>
          <w:p w14:paraId="7DBE0253"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Helyzetgyakorlat: idegenvezetés a településen</w:t>
            </w:r>
          </w:p>
          <w:p w14:paraId="7D6C12AD"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Ötletbörze a szűkebb lakókörnyezet társadalmi és gazdasági problémáinak feltárására, és az ezekre vonatkozó megoldási javaslatok megfogalmazása</w:t>
            </w:r>
          </w:p>
          <w:p w14:paraId="36155FAC"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Projektfeladat: poszter, prezentáció vagy rövid videofilm készítése a szűkebb lakóhely természeti és kulturális értékeiről</w:t>
            </w:r>
          </w:p>
          <w:p w14:paraId="6D0427D1"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Projektfeladat: tanösvény és térkép tervezése a szűkebb lakóterület természeti és kulturális értékeihez kapcsolódóan</w:t>
            </w:r>
          </w:p>
          <w:p w14:paraId="53787110"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Projektfeladat: helyismereti vetélkedő szervezése a közvetlen környezet természeti és kulturális értékeinek megismerésére</w:t>
            </w:r>
          </w:p>
        </w:tc>
      </w:tr>
      <w:tr w:rsidR="006D7C65" w:rsidRPr="00261804" w14:paraId="56485ED4" w14:textId="77777777" w:rsidTr="006D7C65">
        <w:tc>
          <w:tcPr>
            <w:tcW w:w="5228" w:type="dxa"/>
          </w:tcPr>
          <w:p w14:paraId="7A2C5020" w14:textId="77777777" w:rsidR="006D7C65" w:rsidRPr="00261804" w:rsidRDefault="006D7C65" w:rsidP="004218B5">
            <w:pPr>
              <w:rPr>
                <w:rFonts w:ascii="Times New Roman" w:hAnsi="Times New Roman" w:cs="Times New Roman"/>
                <w:sz w:val="24"/>
                <w:szCs w:val="24"/>
              </w:rPr>
            </w:pPr>
            <w:r w:rsidRPr="00261804">
              <w:rPr>
                <w:rFonts w:ascii="Times New Roman" w:hAnsi="Times New Roman" w:cs="Times New Roman"/>
                <w:b/>
                <w:bCs/>
                <w:sz w:val="24"/>
                <w:szCs w:val="24"/>
              </w:rPr>
              <w:t>4.</w:t>
            </w:r>
            <w:r w:rsidRPr="00261804">
              <w:rPr>
                <w:rFonts w:ascii="Times New Roman" w:eastAsia="Calibri" w:hAnsi="Times New Roman" w:cs="Times New Roman"/>
                <w:b/>
                <w:sz w:val="24"/>
                <w:szCs w:val="24"/>
              </w:rPr>
              <w:t xml:space="preserve"> Magyarország földrajza</w:t>
            </w:r>
          </w:p>
        </w:tc>
        <w:tc>
          <w:tcPr>
            <w:tcW w:w="5228" w:type="dxa"/>
          </w:tcPr>
          <w:p w14:paraId="110AD862"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Hazánk és a Kárpát-medence tájainak és régióinak megadott szempontok alapján történő feldolgozása hagyományos és digitális térképek, internetről gyűjtött adatok felhasználásával, kooperatív módszer alkalmazásával</w:t>
            </w:r>
          </w:p>
          <w:p w14:paraId="681BEBB6"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topográfiai ismeretek elmélyítése online topográfiai játékok segítségével</w:t>
            </w:r>
          </w:p>
          <w:p w14:paraId="122E833B"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lastRenderedPageBreak/>
              <w:t>Projektfeladat: osztálykirándulás tervezése Magyarország egy kiválasztott középtájának megismerésére</w:t>
            </w:r>
          </w:p>
          <w:p w14:paraId="1D6D274E"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Prezentáció készítése egy kiválasztott tájról vagy településről</w:t>
            </w:r>
          </w:p>
          <w:p w14:paraId="7F89B000"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Természetföldrajzi és társadalmi-gazdasági adatsorok rendszerezése, szemléletes ábrázolása és az adatok értelmezése</w:t>
            </w:r>
          </w:p>
          <w:p w14:paraId="6031F9F1"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Disputa a híradásokban megjelent hazai, természeti, környezeti és társadalmi-gazdasági jelenségekről, folyamatokról</w:t>
            </w:r>
          </w:p>
          <w:p w14:paraId="784E7BD2"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Nemzeti értékek, hungarikumok bemutatására iskolai kiállítás szervezése</w:t>
            </w:r>
          </w:p>
          <w:p w14:paraId="75F12F5B"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Hazánk területén előforduló környezeti és természeti veszélyek kialakulását ábrázoló képekhez, rövidfilmekhez narráció készítése</w:t>
            </w:r>
          </w:p>
          <w:p w14:paraId="40B2B0DE"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Hazánk nemzetközi gazdasági szerepének igazolása a média és az internet segítségével</w:t>
            </w:r>
          </w:p>
          <w:p w14:paraId="22380366"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Interaktív termékbemutató összeállítása a magyar gazdaság nemzetközi jelentőségű termékeiből</w:t>
            </w:r>
          </w:p>
          <w:p w14:paraId="59E73639"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Magyarország idegenforgalmi adottságainak és lehetőségeinek bemutatása képeslapok, tájfotók segítségével</w:t>
            </w:r>
          </w:p>
          <w:p w14:paraId="1617FE34"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Projektfeladat: akcióterv készítése természeti és társadalmi-gazdasági értékeink megőrzésére </w:t>
            </w:r>
          </w:p>
          <w:p w14:paraId="317FCE09"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Magyarország szerepvállalásának ismertetése a nemzetközi környezetvédelmi programokban, internetes források felhasználásával</w:t>
            </w:r>
          </w:p>
          <w:p w14:paraId="0F0FEB24"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Projektfeladat: plakát, szórólap készítése Magyarország idegenforgalmi értékeiről</w:t>
            </w:r>
          </w:p>
          <w:p w14:paraId="70BC7C92"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Gondolattérkép készítése Magyarország és az Európai Unió kapcsolatáról</w:t>
            </w:r>
          </w:p>
          <w:p w14:paraId="0A03EB99" w14:textId="77777777" w:rsidR="006D7C65" w:rsidRPr="00261804" w:rsidRDefault="006D7C65"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Turisztikai kiadványok, pl. szórólapok, tájékoztatók alapján Magyarország idegenforgalmi adottságainak feldolgozása kooperatív módszerek alkalmazásával</w:t>
            </w:r>
          </w:p>
          <w:p w14:paraId="5371F81D" w14:textId="77777777" w:rsidR="006D7C65" w:rsidRPr="00261804" w:rsidRDefault="006D7C65" w:rsidP="005C31EF">
            <w:pPr>
              <w:pStyle w:val="Listaszerbekezds"/>
              <w:numPr>
                <w:ilvl w:val="0"/>
                <w:numId w:val="31"/>
              </w:numPr>
              <w:spacing w:after="120" w:line="259" w:lineRule="auto"/>
              <w:ind w:left="357" w:hanging="357"/>
              <w:rPr>
                <w:rFonts w:ascii="Times New Roman" w:eastAsia="Calibri" w:hAnsi="Times New Roman" w:cs="Times New Roman"/>
                <w:sz w:val="24"/>
                <w:szCs w:val="24"/>
              </w:rPr>
            </w:pPr>
            <w:r w:rsidRPr="00261804">
              <w:rPr>
                <w:rFonts w:ascii="Times New Roman" w:hAnsi="Times New Roman" w:cs="Times New Roman"/>
                <w:sz w:val="24"/>
                <w:szCs w:val="24"/>
              </w:rPr>
              <w:t>Projektfeladat: beszámoló készítése a saját település (vagy egy választott kistáj, középtáj) hagyományos és megújuló energiaforrásairól, az adott térségben a fenntarthatóságot szem előtt tartó törekvésekről</w:t>
            </w:r>
          </w:p>
        </w:tc>
      </w:tr>
      <w:tr w:rsidR="006D7C65" w:rsidRPr="00261804" w14:paraId="26E37B16" w14:textId="77777777" w:rsidTr="006D7C65">
        <w:tc>
          <w:tcPr>
            <w:tcW w:w="5228" w:type="dxa"/>
          </w:tcPr>
          <w:p w14:paraId="316AD33E" w14:textId="77777777" w:rsidR="006D7C65" w:rsidRPr="00261804" w:rsidRDefault="006D7C65" w:rsidP="004218B5">
            <w:pPr>
              <w:rPr>
                <w:rFonts w:ascii="Times New Roman" w:hAnsi="Times New Roman" w:cs="Times New Roman"/>
                <w:sz w:val="24"/>
                <w:szCs w:val="24"/>
              </w:rPr>
            </w:pPr>
            <w:r w:rsidRPr="00261804">
              <w:rPr>
                <w:rFonts w:ascii="Times New Roman" w:hAnsi="Times New Roman" w:cs="Times New Roman"/>
                <w:b/>
                <w:bCs/>
                <w:sz w:val="24"/>
                <w:szCs w:val="24"/>
              </w:rPr>
              <w:lastRenderedPageBreak/>
              <w:t>5.</w:t>
            </w:r>
            <w:r w:rsidRPr="00261804">
              <w:rPr>
                <w:rFonts w:ascii="Times New Roman" w:eastAsia="Calibri" w:hAnsi="Times New Roman" w:cs="Times New Roman"/>
                <w:b/>
                <w:sz w:val="24"/>
                <w:szCs w:val="24"/>
              </w:rPr>
              <w:t xml:space="preserve"> A Kárpát-medence térsége</w:t>
            </w:r>
          </w:p>
        </w:tc>
        <w:tc>
          <w:tcPr>
            <w:tcW w:w="5228" w:type="dxa"/>
          </w:tcPr>
          <w:p w14:paraId="6A36BE66"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Élménybeszámoló készítése egy Kárpát-medencében tett kirándulásról</w:t>
            </w:r>
          </w:p>
          <w:p w14:paraId="513336D4"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Tértágítás és térszűkítés, tájrendszerezés képek és térképrészletek alapján Magyarország és a Kárpát-medence viszonylatában</w:t>
            </w:r>
          </w:p>
          <w:p w14:paraId="34CB52CF"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Fotógaléria összeállítása a Kárpát-medence tájainak és országainak bemutatására, narráció elkészítése pármunkában</w:t>
            </w:r>
          </w:p>
          <w:p w14:paraId="7734A956"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lastRenderedPageBreak/>
              <w:t xml:space="preserve">A térségben előforduló környezeti és természeti veszélyek bemutatása irányított esetelemzéssel </w:t>
            </w:r>
          </w:p>
          <w:p w14:paraId="3A5135CA"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medencejelleg következményeinek feltárása logikai lánc alkotásával</w:t>
            </w:r>
          </w:p>
          <w:p w14:paraId="58894F70"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térség erőforrásainak rendszerezése táblázatban, időbeli változásának bemutatása diagramon</w:t>
            </w:r>
          </w:p>
          <w:p w14:paraId="26B9595A"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Az egyes nagytájak természeti, társadalmi-gazdasági és környezeti jellemzőinek felismerése játékos formában képek, fotómontázs, irodalmi részlet, lényegkiemelő tanulói rajz stb. alapján </w:t>
            </w:r>
          </w:p>
          <w:p w14:paraId="2FA5871F"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Projektfeladat: utazási kiállítás tervezése a Kárpát-medence természeti és kulturális értékeinek bemutatására</w:t>
            </w:r>
          </w:p>
          <w:p w14:paraId="7C3D774A"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Kooperatív módszerek alkalmazásával adatgyűjtés, -rendszerezés és -bemutatás a Kárpát-medence térségének társadalmi-gazdasági folyamatiról, a területi fejlettség különbségeiről</w:t>
            </w:r>
          </w:p>
          <w:p w14:paraId="5D165994"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Projektfeladat: Kárpát-medence modelljének elkészítése pl. homokasztalon </w:t>
            </w:r>
          </w:p>
          <w:p w14:paraId="3D775ACF" w14:textId="77777777" w:rsidR="006D7C65"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Projektfeladat: egy Kárpát-medencei osztálykirándulás útvonalának és programtervének kidolgozása </w:t>
            </w:r>
          </w:p>
        </w:tc>
      </w:tr>
      <w:tr w:rsidR="006D7C65" w:rsidRPr="00261804" w14:paraId="773582BE" w14:textId="77777777" w:rsidTr="006D7C65">
        <w:tc>
          <w:tcPr>
            <w:tcW w:w="5228" w:type="dxa"/>
          </w:tcPr>
          <w:p w14:paraId="7FF5C432" w14:textId="77777777" w:rsidR="006D7C65" w:rsidRPr="00261804" w:rsidRDefault="005B77FB" w:rsidP="004218B5">
            <w:pPr>
              <w:rPr>
                <w:rFonts w:ascii="Times New Roman" w:hAnsi="Times New Roman" w:cs="Times New Roman"/>
                <w:sz w:val="24"/>
                <w:szCs w:val="24"/>
              </w:rPr>
            </w:pPr>
            <w:r w:rsidRPr="00261804">
              <w:rPr>
                <w:rFonts w:ascii="Times New Roman" w:hAnsi="Times New Roman" w:cs="Times New Roman"/>
                <w:b/>
                <w:bCs/>
                <w:sz w:val="24"/>
                <w:szCs w:val="24"/>
              </w:rPr>
              <w:lastRenderedPageBreak/>
              <w:t>6.</w:t>
            </w:r>
            <w:r w:rsidRPr="00261804">
              <w:rPr>
                <w:rFonts w:ascii="Times New Roman" w:eastAsia="Calibri" w:hAnsi="Times New Roman" w:cs="Times New Roman"/>
                <w:b/>
                <w:sz w:val="24"/>
                <w:szCs w:val="24"/>
              </w:rPr>
              <w:t xml:space="preserve"> Európa földrajza</w:t>
            </w:r>
          </w:p>
        </w:tc>
        <w:tc>
          <w:tcPr>
            <w:tcW w:w="5228" w:type="dxa"/>
          </w:tcPr>
          <w:p w14:paraId="12749DC4"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Az én Európám – szubjektív térkép készítése Európáról </w:t>
            </w:r>
          </w:p>
          <w:p w14:paraId="1ED51563"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Európa tipikus tájainak bemutatása tanulócsoportok által készített modellek segítségével</w:t>
            </w:r>
          </w:p>
          <w:p w14:paraId="6FA23EBE"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Európával kapcsolatos kvízjáték készítése és megoldása pármunkában online felületen</w:t>
            </w:r>
          </w:p>
          <w:p w14:paraId="3E4DFFAD"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kontinens országainak, országcsoportjainak bemutatása pl. szakértői mozaik, kooperatív technika, helyszínépítés, prezentációkészítés, tanulói kiselőadás segítségével</w:t>
            </w:r>
          </w:p>
          <w:p w14:paraId="5156650A"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Kapcsolati háló, logikai lánc felrajzolása a nemzetközi szintű munkamegosztás bemutatására </w:t>
            </w:r>
          </w:p>
          <w:p w14:paraId="7A6F1EA0"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Európai népek, nemzetiségek jellegzetes szokásainak, kulturális sajátosságinak bemutatása helyzet-, szerep-, empátiagyakorlat vagy helyszínépítés módszerével</w:t>
            </w:r>
          </w:p>
          <w:p w14:paraId="13F6D2D8"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Különböző tartalmú tematikus térképek megadott szempontok alapján történő összevetése, komplex elemzése</w:t>
            </w:r>
          </w:p>
          <w:p w14:paraId="7F035F8A"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Egy adott témához kapcsolódó adatok gyűjtése, rendszerezése, szemléletes megjelenítése és értelmezése </w:t>
            </w:r>
          </w:p>
          <w:p w14:paraId="3F751E61"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lastRenderedPageBreak/>
              <w:t xml:space="preserve">Helyzetgyakorlat a külföldön történő tanuláshoz, munkavállaláshoz kapcsolódóan </w:t>
            </w:r>
          </w:p>
          <w:p w14:paraId="0B1B42C9"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Virtuális séta összeállítása egy kiválasztott európai nemzeti parkban, geoparkban, világörökségi helyszínen </w:t>
            </w:r>
          </w:p>
          <w:p w14:paraId="2FDDE0CD"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Beszélgetés, vita a híradásokban közölt aktuális információkról, önálló vélemény megfogalmazása </w:t>
            </w:r>
          </w:p>
          <w:p w14:paraId="6E05F2C2"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Élménybeszámoló egy átélt vagy elképzelt európai utazásról, irányított szempontok alapján</w:t>
            </w:r>
          </w:p>
          <w:p w14:paraId="753EF7F5"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Gyűjtőmunka új európai nagyberuházásokról, az Európai Unióban található cégek magyarországi telephelyválasztásáról </w:t>
            </w:r>
          </w:p>
          <w:p w14:paraId="0BBB5909"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A településen és környékén európai támogatásból megvalósult fejlesztések bemutatása önálló gyűjtőmunka alapján </w:t>
            </w:r>
          </w:p>
          <w:p w14:paraId="2D535875"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Európa fejlettségbeli területi különbségeinek leírására alkalmas társadalmi-gazdasági mutatók elemzése, a felzárkózás lehetőségeinek megfogalmazása </w:t>
            </w:r>
          </w:p>
          <w:p w14:paraId="71753E18"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Európa jövője – plakátkészítés</w:t>
            </w:r>
          </w:p>
          <w:p w14:paraId="39DC0466"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Ország, illetve táj névjegyének tervezése és elkészítése</w:t>
            </w:r>
          </w:p>
          <w:p w14:paraId="48A18343" w14:textId="77777777" w:rsidR="006D7C65"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Projektmódszer: tematikus (pl. kikötők, magashegységi tájak stb.) európai körutazás összeállítása és a tervek bemutatása</w:t>
            </w:r>
          </w:p>
        </w:tc>
      </w:tr>
    </w:tbl>
    <w:p w14:paraId="5AE5B852" w14:textId="77777777" w:rsidR="00007EF5" w:rsidRPr="00261804" w:rsidRDefault="00007EF5" w:rsidP="004218B5">
      <w:pPr>
        <w:rPr>
          <w:rFonts w:ascii="Times New Roman" w:hAnsi="Times New Roman" w:cs="Times New Roman"/>
          <w:sz w:val="24"/>
          <w:szCs w:val="24"/>
        </w:rPr>
      </w:pPr>
    </w:p>
    <w:p w14:paraId="39DD0106" w14:textId="77777777" w:rsidR="007C4047" w:rsidRDefault="007C4047">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6E7D17D9" w14:textId="77777777" w:rsidR="00BF3593" w:rsidRDefault="0008721D" w:rsidP="007C4047">
      <w:pPr>
        <w:jc w:val="center"/>
        <w:rPr>
          <w:rFonts w:ascii="Times New Roman" w:hAnsi="Times New Roman" w:cs="Times New Roman"/>
          <w:b/>
          <w:sz w:val="24"/>
          <w:szCs w:val="24"/>
        </w:rPr>
      </w:pPr>
      <w:r w:rsidRPr="00261804">
        <w:rPr>
          <w:rFonts w:ascii="Times New Roman" w:hAnsi="Times New Roman" w:cs="Times New Roman"/>
          <w:b/>
          <w:sz w:val="24"/>
          <w:szCs w:val="24"/>
        </w:rPr>
        <w:lastRenderedPageBreak/>
        <w:t>8</w:t>
      </w:r>
      <w:r w:rsidR="00BF3593" w:rsidRPr="00261804">
        <w:rPr>
          <w:rFonts w:ascii="Times New Roman" w:hAnsi="Times New Roman" w:cs="Times New Roman"/>
          <w:b/>
          <w:sz w:val="24"/>
          <w:szCs w:val="24"/>
        </w:rPr>
        <w:t xml:space="preserve">. </w:t>
      </w:r>
      <w:r w:rsidRPr="00261804">
        <w:rPr>
          <w:rFonts w:ascii="Times New Roman" w:hAnsi="Times New Roman" w:cs="Times New Roman"/>
          <w:b/>
          <w:sz w:val="24"/>
          <w:szCs w:val="24"/>
        </w:rPr>
        <w:t>osztály</w:t>
      </w:r>
    </w:p>
    <w:p w14:paraId="5008C369" w14:textId="77777777" w:rsidR="007C4047" w:rsidRPr="007C4047" w:rsidRDefault="007C4047" w:rsidP="007C4047">
      <w:pPr>
        <w:jc w:val="center"/>
        <w:rPr>
          <w:rFonts w:ascii="Times New Roman" w:hAnsi="Times New Roman" w:cs="Times New Roman"/>
          <w:b/>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1908"/>
        <w:gridCol w:w="180"/>
        <w:gridCol w:w="140"/>
        <w:gridCol w:w="1122"/>
        <w:gridCol w:w="30"/>
        <w:gridCol w:w="3257"/>
        <w:gridCol w:w="72"/>
        <w:gridCol w:w="354"/>
        <w:gridCol w:w="683"/>
        <w:gridCol w:w="2881"/>
      </w:tblGrid>
      <w:tr w:rsidR="00CD7FF7" w:rsidRPr="00261804" w14:paraId="074105FD" w14:textId="77777777" w:rsidTr="003B47AE">
        <w:tc>
          <w:tcPr>
            <w:tcW w:w="2088" w:type="dxa"/>
            <w:gridSpan w:val="2"/>
            <w:vAlign w:val="center"/>
          </w:tcPr>
          <w:p w14:paraId="7B3D7C6A" w14:textId="77777777" w:rsidR="00CD7FF7" w:rsidRPr="00261804" w:rsidRDefault="00CD7FF7" w:rsidP="005B77FB">
            <w:pPr>
              <w:spacing w:after="0"/>
              <w:jc w:val="center"/>
              <w:rPr>
                <w:rFonts w:ascii="Times New Roman" w:hAnsi="Times New Roman" w:cs="Times New Roman"/>
                <w:b/>
                <w:sz w:val="24"/>
                <w:szCs w:val="24"/>
              </w:rPr>
            </w:pPr>
            <w:r w:rsidRPr="00261804">
              <w:rPr>
                <w:rFonts w:ascii="Times New Roman" w:hAnsi="Times New Roman" w:cs="Times New Roman"/>
                <w:b/>
                <w:sz w:val="24"/>
                <w:szCs w:val="24"/>
              </w:rPr>
              <w:t>Tematikai egység</w:t>
            </w:r>
          </w:p>
        </w:tc>
        <w:tc>
          <w:tcPr>
            <w:tcW w:w="4975" w:type="dxa"/>
            <w:gridSpan w:val="6"/>
            <w:vAlign w:val="center"/>
          </w:tcPr>
          <w:p w14:paraId="00DAF695" w14:textId="77777777" w:rsidR="00CD7FF7" w:rsidRPr="00261804" w:rsidRDefault="00566AB0" w:rsidP="00566AB0">
            <w:pPr>
              <w:pStyle w:val="Listaszerbekezds"/>
              <w:numPr>
                <w:ilvl w:val="0"/>
                <w:numId w:val="32"/>
              </w:numPr>
              <w:spacing w:after="0"/>
              <w:jc w:val="center"/>
              <w:rPr>
                <w:rFonts w:ascii="Times New Roman" w:hAnsi="Times New Roman" w:cs="Times New Roman"/>
                <w:sz w:val="24"/>
                <w:szCs w:val="24"/>
              </w:rPr>
            </w:pPr>
            <w:r w:rsidRPr="00261804">
              <w:rPr>
                <w:rFonts w:ascii="Times New Roman" w:eastAsia="Calibri" w:hAnsi="Times New Roman" w:cs="Times New Roman"/>
                <w:b/>
                <w:sz w:val="24"/>
                <w:szCs w:val="24"/>
              </w:rPr>
              <w:t>A földrajzi övezetesség rendszere</w:t>
            </w:r>
          </w:p>
        </w:tc>
        <w:tc>
          <w:tcPr>
            <w:tcW w:w="3564" w:type="dxa"/>
            <w:gridSpan w:val="2"/>
            <w:vAlign w:val="center"/>
          </w:tcPr>
          <w:p w14:paraId="6B326035" w14:textId="77777777" w:rsidR="00CD7FF7" w:rsidRPr="00261804" w:rsidRDefault="00CD7FF7" w:rsidP="004218B5">
            <w:pPr>
              <w:spacing w:after="0"/>
              <w:jc w:val="center"/>
              <w:rPr>
                <w:rFonts w:ascii="Times New Roman" w:hAnsi="Times New Roman" w:cs="Times New Roman"/>
                <w:b/>
                <w:sz w:val="24"/>
                <w:szCs w:val="24"/>
              </w:rPr>
            </w:pPr>
            <w:r w:rsidRPr="00261804">
              <w:rPr>
                <w:rFonts w:ascii="Times New Roman" w:hAnsi="Times New Roman" w:cs="Times New Roman"/>
                <w:b/>
                <w:sz w:val="24"/>
                <w:szCs w:val="24"/>
              </w:rPr>
              <w:t>Órakeret</w:t>
            </w:r>
          </w:p>
          <w:p w14:paraId="06A1C64C" w14:textId="77777777" w:rsidR="00CD7FF7" w:rsidRPr="00261804" w:rsidRDefault="00566AB0" w:rsidP="004218B5">
            <w:pPr>
              <w:spacing w:after="0"/>
              <w:jc w:val="center"/>
              <w:rPr>
                <w:rFonts w:ascii="Times New Roman" w:hAnsi="Times New Roman" w:cs="Times New Roman"/>
                <w:b/>
                <w:sz w:val="24"/>
                <w:szCs w:val="24"/>
              </w:rPr>
            </w:pPr>
            <w:r w:rsidRPr="00261804">
              <w:rPr>
                <w:rFonts w:ascii="Times New Roman" w:hAnsi="Times New Roman" w:cs="Times New Roman"/>
                <w:b/>
                <w:sz w:val="24"/>
                <w:szCs w:val="24"/>
              </w:rPr>
              <w:t>4</w:t>
            </w:r>
          </w:p>
        </w:tc>
      </w:tr>
      <w:tr w:rsidR="00CD7FF7" w:rsidRPr="00261804" w14:paraId="27214777" w14:textId="77777777" w:rsidTr="00AD5F34">
        <w:tc>
          <w:tcPr>
            <w:tcW w:w="2088" w:type="dxa"/>
            <w:gridSpan w:val="2"/>
            <w:vAlign w:val="center"/>
          </w:tcPr>
          <w:p w14:paraId="648F6D1C" w14:textId="77777777" w:rsidR="00CD7FF7" w:rsidRPr="00261804" w:rsidRDefault="00CD7FF7" w:rsidP="004218B5">
            <w:pPr>
              <w:spacing w:after="0"/>
              <w:jc w:val="center"/>
              <w:rPr>
                <w:rFonts w:ascii="Times New Roman" w:hAnsi="Times New Roman" w:cs="Times New Roman"/>
                <w:b/>
                <w:sz w:val="24"/>
                <w:szCs w:val="24"/>
              </w:rPr>
            </w:pPr>
            <w:r w:rsidRPr="00261804">
              <w:rPr>
                <w:rFonts w:ascii="Times New Roman" w:hAnsi="Times New Roman" w:cs="Times New Roman"/>
                <w:b/>
                <w:sz w:val="24"/>
                <w:szCs w:val="24"/>
              </w:rPr>
              <w:t>Előzetes tudás</w:t>
            </w:r>
          </w:p>
        </w:tc>
        <w:tc>
          <w:tcPr>
            <w:tcW w:w="8539" w:type="dxa"/>
            <w:gridSpan w:val="8"/>
          </w:tcPr>
          <w:p w14:paraId="6D59BFD5" w14:textId="77777777" w:rsidR="00CD7FF7" w:rsidRPr="00261804" w:rsidRDefault="00D50BE4" w:rsidP="004218B5">
            <w:pPr>
              <w:spacing w:after="0"/>
              <w:jc w:val="both"/>
              <w:rPr>
                <w:rFonts w:ascii="Times New Roman" w:hAnsi="Times New Roman" w:cs="Times New Roman"/>
                <w:sz w:val="24"/>
                <w:szCs w:val="24"/>
              </w:rPr>
            </w:pPr>
            <w:r w:rsidRPr="00261804">
              <w:rPr>
                <w:rFonts w:ascii="Times New Roman" w:hAnsi="Times New Roman" w:cs="Times New Roman"/>
                <w:sz w:val="24"/>
                <w:szCs w:val="24"/>
              </w:rPr>
              <w:t xml:space="preserve">időjárás, éghajlat, </w:t>
            </w:r>
            <w:r w:rsidR="006063D0" w:rsidRPr="00261804">
              <w:rPr>
                <w:rFonts w:ascii="Times New Roman" w:hAnsi="Times New Roman" w:cs="Times New Roman"/>
                <w:sz w:val="24"/>
                <w:szCs w:val="24"/>
              </w:rPr>
              <w:t>függőleges övezetesség, éghajlat-növényzet kialakulásának összefüggései</w:t>
            </w:r>
          </w:p>
        </w:tc>
      </w:tr>
      <w:tr w:rsidR="00CD7FF7" w:rsidRPr="00261804" w14:paraId="18937D4A" w14:textId="77777777" w:rsidTr="003B47AE">
        <w:tc>
          <w:tcPr>
            <w:tcW w:w="3350" w:type="dxa"/>
            <w:gridSpan w:val="4"/>
            <w:tcBorders>
              <w:bottom w:val="single" w:sz="4" w:space="0" w:color="auto"/>
            </w:tcBorders>
            <w:vAlign w:val="center"/>
          </w:tcPr>
          <w:p w14:paraId="42BF6816" w14:textId="77777777" w:rsidR="00CD7FF7" w:rsidRPr="00261804" w:rsidRDefault="00CD7FF7" w:rsidP="004218B5">
            <w:pPr>
              <w:spacing w:after="0"/>
              <w:jc w:val="center"/>
              <w:rPr>
                <w:rFonts w:ascii="Times New Roman" w:hAnsi="Times New Roman" w:cs="Times New Roman"/>
                <w:b/>
                <w:sz w:val="24"/>
                <w:szCs w:val="24"/>
              </w:rPr>
            </w:pPr>
            <w:r w:rsidRPr="00261804">
              <w:rPr>
                <w:rFonts w:ascii="Times New Roman" w:hAnsi="Times New Roman" w:cs="Times New Roman"/>
                <w:b/>
                <w:sz w:val="24"/>
                <w:szCs w:val="24"/>
              </w:rPr>
              <w:t>Ismeretek</w:t>
            </w:r>
          </w:p>
        </w:tc>
        <w:tc>
          <w:tcPr>
            <w:tcW w:w="3359" w:type="dxa"/>
            <w:gridSpan w:val="3"/>
            <w:tcBorders>
              <w:bottom w:val="single" w:sz="4" w:space="0" w:color="auto"/>
            </w:tcBorders>
            <w:vAlign w:val="center"/>
          </w:tcPr>
          <w:p w14:paraId="4408F540" w14:textId="77777777" w:rsidR="00CD7FF7" w:rsidRPr="00261804" w:rsidRDefault="00CD7FF7" w:rsidP="004218B5">
            <w:pPr>
              <w:spacing w:after="0"/>
              <w:jc w:val="center"/>
              <w:rPr>
                <w:rFonts w:ascii="Times New Roman" w:hAnsi="Times New Roman" w:cs="Times New Roman"/>
                <w:b/>
                <w:sz w:val="24"/>
                <w:szCs w:val="24"/>
              </w:rPr>
            </w:pPr>
            <w:r w:rsidRPr="00261804">
              <w:rPr>
                <w:rFonts w:ascii="Times New Roman" w:hAnsi="Times New Roman" w:cs="Times New Roman"/>
                <w:b/>
                <w:sz w:val="24"/>
                <w:szCs w:val="24"/>
              </w:rPr>
              <w:t>Fejlesztési követelmények</w:t>
            </w:r>
          </w:p>
        </w:tc>
        <w:tc>
          <w:tcPr>
            <w:tcW w:w="3918" w:type="dxa"/>
            <w:gridSpan w:val="3"/>
            <w:tcBorders>
              <w:bottom w:val="single" w:sz="4" w:space="0" w:color="auto"/>
            </w:tcBorders>
            <w:vAlign w:val="center"/>
          </w:tcPr>
          <w:p w14:paraId="26B56940" w14:textId="77777777" w:rsidR="00CD7FF7" w:rsidRPr="00261804" w:rsidRDefault="00CD7FF7" w:rsidP="004218B5">
            <w:pPr>
              <w:spacing w:after="0"/>
              <w:jc w:val="center"/>
              <w:rPr>
                <w:rFonts w:ascii="Times New Roman" w:hAnsi="Times New Roman" w:cs="Times New Roman"/>
                <w:b/>
                <w:sz w:val="24"/>
                <w:szCs w:val="24"/>
              </w:rPr>
            </w:pPr>
            <w:r w:rsidRPr="00261804">
              <w:rPr>
                <w:rFonts w:ascii="Times New Roman" w:hAnsi="Times New Roman" w:cs="Times New Roman"/>
                <w:b/>
                <w:sz w:val="24"/>
                <w:szCs w:val="24"/>
              </w:rPr>
              <w:t>Kapcsolódási pontok</w:t>
            </w:r>
          </w:p>
        </w:tc>
      </w:tr>
      <w:tr w:rsidR="00CD7FF7" w:rsidRPr="00261804" w14:paraId="091F29F8" w14:textId="77777777" w:rsidTr="003B47AE">
        <w:tc>
          <w:tcPr>
            <w:tcW w:w="3350" w:type="dxa"/>
            <w:gridSpan w:val="4"/>
            <w:tcBorders>
              <w:bottom w:val="single" w:sz="4" w:space="0" w:color="auto"/>
            </w:tcBorders>
          </w:tcPr>
          <w:p w14:paraId="6D3A4CD5" w14:textId="77777777" w:rsidR="00566AB0" w:rsidRPr="00261804" w:rsidRDefault="00566AB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példákat nevez meg a természeti adottságok gazdálkodást, életvitelt befolyásoló szerepére; </w:t>
            </w:r>
          </w:p>
          <w:p w14:paraId="70A2761F" w14:textId="77777777" w:rsidR="00566AB0" w:rsidRPr="00261804" w:rsidRDefault="00566AB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helyi, regionális és a Föld egészére jellemző folyamatok közötti hasonlóságokat, összefüggéseket felismer;</w:t>
            </w:r>
          </w:p>
          <w:p w14:paraId="239A6F16" w14:textId="77777777" w:rsidR="00566AB0" w:rsidRPr="00261804" w:rsidRDefault="00566AB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példák alapján megfogalmazza a helyi környezetkárosítás tágabb környezetre kiterjedő következményeit, ok-okozati összefüggéseket fogalmaz meg;</w:t>
            </w:r>
          </w:p>
          <w:p w14:paraId="76A46127" w14:textId="77777777" w:rsidR="00566AB0" w:rsidRPr="00261804" w:rsidRDefault="00566AB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ismeri a környezet- és a természetvédelem alapvető feladatait és lehetőségeit a földrajzi, környezeti eredetű problémák mérséklésében, megoldásában;</w:t>
            </w:r>
          </w:p>
          <w:p w14:paraId="1B2FFDEC" w14:textId="77777777" w:rsidR="00566AB0" w:rsidRPr="00261804" w:rsidRDefault="00566AB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az egyes térségek kapcsán földrajzi és környezeti veszélyeket és problémákat fogalmaz meg, valamint reflektál azokra;</w:t>
            </w:r>
          </w:p>
          <w:p w14:paraId="1B2CF7D1" w14:textId="77777777" w:rsidR="00566AB0" w:rsidRPr="00261804" w:rsidRDefault="00566AB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a környezeti kérdésekkel, globális problémákkal kapcsolatos álláspontját logikus érvekkel támasztja alá, javaslatot fogalmaz meg a környezeti problémák mérséklésére.</w:t>
            </w:r>
          </w:p>
          <w:p w14:paraId="272BBF6E" w14:textId="77777777" w:rsidR="00CD7FF7" w:rsidRPr="00261804" w:rsidRDefault="00CD7FF7" w:rsidP="005C31EF">
            <w:pPr>
              <w:spacing w:after="120"/>
              <w:rPr>
                <w:rFonts w:ascii="Times New Roman" w:hAnsi="Times New Roman" w:cs="Times New Roman"/>
                <w:bCs/>
                <w:sz w:val="24"/>
                <w:szCs w:val="24"/>
              </w:rPr>
            </w:pPr>
          </w:p>
        </w:tc>
        <w:tc>
          <w:tcPr>
            <w:tcW w:w="3359" w:type="dxa"/>
            <w:gridSpan w:val="3"/>
            <w:tcBorders>
              <w:bottom w:val="single" w:sz="4" w:space="0" w:color="auto"/>
            </w:tcBorders>
          </w:tcPr>
          <w:p w14:paraId="545BA2C5"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földrajzi övezetesség (vízszintes, függőleges) elrendeződésének megismerésével a rendszerben történő gondolkodás fejlesztése</w:t>
            </w:r>
          </w:p>
          <w:p w14:paraId="5A80482A"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Az egyes övezetek, övek főbb természeti jellemzőinek megismerésével és rendszerezésével az összefüggésekben való gondolkodás fejlesztése</w:t>
            </w:r>
          </w:p>
          <w:p w14:paraId="065D62FB"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Környezettudatosság fejlesztése az egyes övezeteket, öveket érintő környezeti problémák megismertetésével</w:t>
            </w:r>
          </w:p>
          <w:p w14:paraId="47AAE3FE"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vízszintes és függőleges övezetesség összefüggéseinek bemutatásával a természettudományos szemlélet fejlesztése</w:t>
            </w:r>
          </w:p>
          <w:p w14:paraId="01F95295"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kontinensekről, tipikus tájakról tanult regionális földrajzi ismeretek és a földrajzi övezetesség során tanult ismeretek szintézise</w:t>
            </w:r>
          </w:p>
          <w:p w14:paraId="54E1C04C"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Az összefüggésekben történő földrajzi gondolkodás fejlesztése a földrajzi helyzet, a természeti adottságok és a társadalmi-gazdasági folyamatok közötti kölcsönhatás bemutatásával</w:t>
            </w:r>
          </w:p>
          <w:p w14:paraId="739AF6DB"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Az időjárás és az éghajlat kapcsolatának értelmezése </w:t>
            </w:r>
          </w:p>
          <w:p w14:paraId="1AFD18D6"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Az egyedi földrajzi jellemzők alapján az egyes földrajzi övezetek, övek tipikus tájainak felismerése</w:t>
            </w:r>
          </w:p>
          <w:p w14:paraId="7AAE8528"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lastRenderedPageBreak/>
              <w:t>A földrajzi övezetesség rendszerének kialakulása</w:t>
            </w:r>
          </w:p>
          <w:p w14:paraId="1437514F"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forró, a mérsékelt és a hideg övezet törvényszerűségei és jellemzői</w:t>
            </w:r>
          </w:p>
          <w:p w14:paraId="29370E41" w14:textId="77777777" w:rsidR="00CD7FF7" w:rsidRPr="007C4047"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függőleges övezetesség kialakulásának összefüggései</w:t>
            </w:r>
          </w:p>
        </w:tc>
        <w:tc>
          <w:tcPr>
            <w:tcW w:w="3918" w:type="dxa"/>
            <w:gridSpan w:val="3"/>
            <w:tcBorders>
              <w:bottom w:val="single" w:sz="4" w:space="0" w:color="auto"/>
            </w:tcBorders>
          </w:tcPr>
          <w:p w14:paraId="402AA330" w14:textId="77777777" w:rsidR="006063D0" w:rsidRPr="002D07DE" w:rsidRDefault="006063D0" w:rsidP="006063D0">
            <w:pPr>
              <w:spacing w:after="0"/>
              <w:rPr>
                <w:rFonts w:ascii="Times New Roman" w:hAnsi="Times New Roman" w:cs="Times New Roman"/>
                <w:bCs/>
                <w:sz w:val="24"/>
                <w:szCs w:val="24"/>
              </w:rPr>
            </w:pPr>
            <w:r w:rsidRPr="002D07DE">
              <w:rPr>
                <w:rFonts w:ascii="Times New Roman" w:hAnsi="Times New Roman" w:cs="Times New Roman"/>
                <w:bCs/>
                <w:sz w:val="24"/>
                <w:szCs w:val="24"/>
              </w:rPr>
              <w:lastRenderedPageBreak/>
              <w:t>vizuális kultúra: montázs, plakát készítése</w:t>
            </w:r>
          </w:p>
          <w:p w14:paraId="3EC33E88" w14:textId="77777777" w:rsidR="006063D0" w:rsidRPr="002D07DE" w:rsidRDefault="006063D0" w:rsidP="006063D0">
            <w:pPr>
              <w:spacing w:after="0"/>
              <w:rPr>
                <w:rFonts w:ascii="Times New Roman" w:hAnsi="Times New Roman" w:cs="Times New Roman"/>
                <w:bCs/>
                <w:sz w:val="24"/>
                <w:szCs w:val="24"/>
              </w:rPr>
            </w:pPr>
            <w:r w:rsidRPr="002D07DE">
              <w:rPr>
                <w:rFonts w:ascii="Times New Roman" w:hAnsi="Times New Roman" w:cs="Times New Roman"/>
                <w:bCs/>
                <w:sz w:val="24"/>
                <w:szCs w:val="24"/>
              </w:rPr>
              <w:t>digitális kultúra: prezentáció készítése</w:t>
            </w:r>
            <w:r w:rsidR="002D07DE" w:rsidRPr="002D07DE">
              <w:rPr>
                <w:rFonts w:ascii="Times New Roman" w:hAnsi="Times New Roman" w:cs="Times New Roman"/>
                <w:bCs/>
                <w:sz w:val="24"/>
                <w:szCs w:val="24"/>
              </w:rPr>
              <w:t xml:space="preserve">, </w:t>
            </w:r>
            <w:r w:rsidR="002D07DE" w:rsidRPr="002D07DE">
              <w:rPr>
                <w:rFonts w:ascii="Times New Roman" w:hAnsi="Times New Roman" w:cs="Times New Roman"/>
                <w:sz w:val="24"/>
                <w:szCs w:val="24"/>
              </w:rPr>
              <w:t>adatgyűjtés az internetről, időjárási térképek, előrejelző rendszerek</w:t>
            </w:r>
          </w:p>
          <w:p w14:paraId="6342B5EE" w14:textId="77777777" w:rsidR="006063D0" w:rsidRPr="002D07DE" w:rsidRDefault="006063D0" w:rsidP="006063D0">
            <w:pPr>
              <w:spacing w:after="0"/>
              <w:rPr>
                <w:rFonts w:ascii="Times New Roman" w:hAnsi="Times New Roman" w:cs="Times New Roman"/>
                <w:bCs/>
                <w:sz w:val="24"/>
                <w:szCs w:val="24"/>
              </w:rPr>
            </w:pPr>
            <w:r w:rsidRPr="002D07DE">
              <w:rPr>
                <w:rFonts w:ascii="Times New Roman" w:hAnsi="Times New Roman" w:cs="Times New Roman"/>
                <w:bCs/>
                <w:sz w:val="24"/>
                <w:szCs w:val="24"/>
              </w:rPr>
              <w:t>magyar nyelv és irodalom: lényegkiemelés, szövegértés</w:t>
            </w:r>
          </w:p>
          <w:p w14:paraId="114A5317" w14:textId="77777777" w:rsidR="002D07DE" w:rsidRDefault="006063D0" w:rsidP="002D07DE">
            <w:pPr>
              <w:spacing w:after="0"/>
              <w:rPr>
                <w:rFonts w:ascii="Times New Roman" w:hAnsi="Times New Roman" w:cs="Times New Roman"/>
                <w:bCs/>
                <w:sz w:val="24"/>
                <w:szCs w:val="24"/>
              </w:rPr>
            </w:pPr>
            <w:r w:rsidRPr="002D07DE">
              <w:rPr>
                <w:rFonts w:ascii="Times New Roman" w:hAnsi="Times New Roman" w:cs="Times New Roman"/>
                <w:bCs/>
                <w:sz w:val="24"/>
                <w:szCs w:val="24"/>
              </w:rPr>
              <w:t xml:space="preserve">matematika: </w:t>
            </w:r>
            <w:r w:rsidR="002D07DE" w:rsidRPr="002D07DE">
              <w:rPr>
                <w:rFonts w:ascii="Times New Roman" w:hAnsi="Times New Roman" w:cs="Times New Roman"/>
                <w:bCs/>
                <w:sz w:val="24"/>
                <w:szCs w:val="24"/>
              </w:rPr>
              <w:t xml:space="preserve">modellek és </w:t>
            </w:r>
            <w:r w:rsidRPr="002D07DE">
              <w:rPr>
                <w:rFonts w:ascii="Times New Roman" w:hAnsi="Times New Roman" w:cs="Times New Roman"/>
                <w:bCs/>
                <w:sz w:val="24"/>
                <w:szCs w:val="24"/>
              </w:rPr>
              <w:t>diagramok értelmezése</w:t>
            </w:r>
          </w:p>
          <w:p w14:paraId="6B6254D9" w14:textId="77777777" w:rsidR="002D07DE" w:rsidRPr="002D07DE" w:rsidRDefault="002D07DE" w:rsidP="002D07DE">
            <w:pPr>
              <w:spacing w:after="0"/>
              <w:rPr>
                <w:rFonts w:ascii="Times New Roman" w:hAnsi="Times New Roman" w:cs="Times New Roman"/>
                <w:bCs/>
                <w:sz w:val="24"/>
                <w:szCs w:val="24"/>
              </w:rPr>
            </w:pPr>
            <w:r>
              <w:rPr>
                <w:rFonts w:ascii="Times New Roman" w:hAnsi="Times New Roman" w:cs="Times New Roman"/>
                <w:sz w:val="24"/>
                <w:szCs w:val="24"/>
              </w:rPr>
              <w:t>f</w:t>
            </w:r>
            <w:r w:rsidRPr="002D07DE">
              <w:rPr>
                <w:rFonts w:ascii="Times New Roman" w:hAnsi="Times New Roman" w:cs="Times New Roman"/>
                <w:sz w:val="24"/>
                <w:szCs w:val="24"/>
              </w:rPr>
              <w:t>izika: fény, hullám, hőmérséklet, halmazállapot, csapadék</w:t>
            </w:r>
          </w:p>
          <w:p w14:paraId="365DEB37" w14:textId="77777777" w:rsidR="002D07DE" w:rsidRPr="002D07DE" w:rsidRDefault="002D07DE" w:rsidP="002D07DE">
            <w:pPr>
              <w:spacing w:after="0"/>
              <w:rPr>
                <w:rFonts w:ascii="Times New Roman" w:hAnsi="Times New Roman" w:cs="Times New Roman"/>
                <w:sz w:val="24"/>
                <w:szCs w:val="24"/>
              </w:rPr>
            </w:pPr>
            <w:r>
              <w:rPr>
                <w:rFonts w:ascii="Times New Roman" w:hAnsi="Times New Roman" w:cs="Times New Roman"/>
                <w:sz w:val="24"/>
                <w:szCs w:val="24"/>
              </w:rPr>
              <w:t>b</w:t>
            </w:r>
            <w:r w:rsidRPr="002D07DE">
              <w:rPr>
                <w:rFonts w:ascii="Times New Roman" w:hAnsi="Times New Roman" w:cs="Times New Roman"/>
                <w:sz w:val="24"/>
                <w:szCs w:val="24"/>
              </w:rPr>
              <w:t>iológia: életfeltételek, életközösségek, biomok, ökológiai kapcsolatrendszerek, éghajlat-növényzet kialakulásának összefüggései</w:t>
            </w:r>
          </w:p>
          <w:p w14:paraId="4C15637D" w14:textId="77777777" w:rsidR="002D07DE" w:rsidRPr="004D0B4B" w:rsidRDefault="002D07DE" w:rsidP="002D07DE">
            <w:pPr>
              <w:spacing w:after="0" w:line="240" w:lineRule="auto"/>
              <w:rPr>
                <w:sz w:val="24"/>
              </w:rPr>
            </w:pPr>
          </w:p>
          <w:p w14:paraId="6B968953" w14:textId="77777777" w:rsidR="00CD7FF7" w:rsidRPr="00261804" w:rsidRDefault="00CD7FF7" w:rsidP="002D07DE">
            <w:pPr>
              <w:spacing w:after="0"/>
              <w:rPr>
                <w:rFonts w:ascii="Times New Roman" w:hAnsi="Times New Roman" w:cs="Times New Roman"/>
                <w:b/>
                <w:sz w:val="24"/>
                <w:szCs w:val="24"/>
              </w:rPr>
            </w:pPr>
          </w:p>
        </w:tc>
      </w:tr>
      <w:tr w:rsidR="00596063" w:rsidRPr="00261804" w14:paraId="15F2EB1C" w14:textId="77777777" w:rsidTr="00AD5F34">
        <w:tc>
          <w:tcPr>
            <w:tcW w:w="10627" w:type="dxa"/>
            <w:gridSpan w:val="10"/>
            <w:tcBorders>
              <w:top w:val="single" w:sz="4" w:space="0" w:color="auto"/>
            </w:tcBorders>
          </w:tcPr>
          <w:p w14:paraId="0B99C977" w14:textId="77777777" w:rsidR="00596063" w:rsidRPr="00261804" w:rsidRDefault="00596063" w:rsidP="005C31EF">
            <w:pPr>
              <w:spacing w:after="0"/>
              <w:rPr>
                <w:rStyle w:val="Kiemels"/>
                <w:rFonts w:ascii="Times New Roman" w:hAnsi="Times New Roman" w:cs="Times New Roman"/>
                <w:i/>
                <w:sz w:val="24"/>
                <w:szCs w:val="24"/>
              </w:rPr>
            </w:pPr>
            <w:r w:rsidRPr="00261804">
              <w:rPr>
                <w:rStyle w:val="Kiemels"/>
                <w:rFonts w:ascii="Times New Roman" w:hAnsi="Times New Roman" w:cs="Times New Roman"/>
                <w:sz w:val="24"/>
                <w:szCs w:val="24"/>
              </w:rPr>
              <w:t>A témakör tanulása eredményeként a tanuló:</w:t>
            </w:r>
          </w:p>
          <w:p w14:paraId="25D2A0D1" w14:textId="77777777" w:rsidR="00566AB0" w:rsidRPr="00261804" w:rsidRDefault="00566AB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bemutatja a földrajzi övezetesség rendszerét, ismerteti az övezetek, övek kialakulásának okait és elhelyezkedésének térbeli jellemzőit; </w:t>
            </w:r>
          </w:p>
          <w:p w14:paraId="1C702973" w14:textId="77777777" w:rsidR="00596063" w:rsidRPr="007C4047" w:rsidRDefault="00566AB0" w:rsidP="007C4047">
            <w:pPr>
              <w:pStyle w:val="Listaszerbekezds2"/>
              <w:numPr>
                <w:ilvl w:val="0"/>
                <w:numId w:val="31"/>
              </w:numPr>
              <w:spacing w:after="120" w:line="276" w:lineRule="auto"/>
              <w:ind w:left="425" w:hanging="425"/>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összehasonlítja az egyes övezetek, övek főbb jellemzőit, törvényszerűségeket fogalmaz meg velük összefüggésben.</w:t>
            </w:r>
          </w:p>
        </w:tc>
      </w:tr>
      <w:tr w:rsidR="00CD7FF7" w:rsidRPr="00261804" w14:paraId="653CB6B6" w14:textId="77777777" w:rsidTr="007C4047">
        <w:tc>
          <w:tcPr>
            <w:tcW w:w="1908" w:type="dxa"/>
            <w:tcBorders>
              <w:top w:val="single" w:sz="4" w:space="0" w:color="auto"/>
              <w:bottom w:val="single" w:sz="4" w:space="0" w:color="auto"/>
            </w:tcBorders>
          </w:tcPr>
          <w:p w14:paraId="23324BD8" w14:textId="77777777" w:rsidR="00CD7FF7" w:rsidRPr="00261804" w:rsidRDefault="00CD7FF7"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Kulcsfogalmak/ fogalmak</w:t>
            </w:r>
          </w:p>
        </w:tc>
        <w:tc>
          <w:tcPr>
            <w:tcW w:w="8719" w:type="dxa"/>
            <w:gridSpan w:val="9"/>
            <w:tcBorders>
              <w:top w:val="single" w:sz="4" w:space="0" w:color="auto"/>
              <w:bottom w:val="single" w:sz="4" w:space="0" w:color="auto"/>
            </w:tcBorders>
          </w:tcPr>
          <w:p w14:paraId="5B94598F" w14:textId="77777777" w:rsidR="00CD7FF7" w:rsidRPr="007C4047" w:rsidRDefault="00566AB0" w:rsidP="007C4047">
            <w:pPr>
              <w:spacing w:after="120" w:line="288" w:lineRule="auto"/>
              <w:rPr>
                <w:rFonts w:ascii="Times New Roman" w:eastAsia="Calibri" w:hAnsi="Times New Roman" w:cs="Times New Roman"/>
                <w:sz w:val="24"/>
                <w:szCs w:val="24"/>
              </w:rPr>
            </w:pPr>
            <w:r w:rsidRPr="00261804">
              <w:rPr>
                <w:rFonts w:ascii="Times New Roman" w:eastAsia="Calibri" w:hAnsi="Times New Roman" w:cs="Times New Roman"/>
                <w:sz w:val="24"/>
                <w:szCs w:val="24"/>
              </w:rPr>
              <w:t>éghajlat, éghajlati diagram, fenntarthatóság, forró övezet és övei, függőleges övezetesség, hideg övezet és övei, környezetkárosítás, mérsékelt övezet és övei, tipikus táj</w:t>
            </w:r>
          </w:p>
        </w:tc>
      </w:tr>
      <w:tr w:rsidR="007C4047" w:rsidRPr="00261804" w14:paraId="527C81B4" w14:textId="77777777" w:rsidTr="007C4047">
        <w:tc>
          <w:tcPr>
            <w:tcW w:w="1908" w:type="dxa"/>
            <w:tcBorders>
              <w:top w:val="single" w:sz="4" w:space="0" w:color="auto"/>
              <w:left w:val="nil"/>
              <w:bottom w:val="single" w:sz="4" w:space="0" w:color="auto"/>
              <w:right w:val="nil"/>
            </w:tcBorders>
          </w:tcPr>
          <w:p w14:paraId="653A564E" w14:textId="77777777" w:rsidR="007C4047" w:rsidRPr="00261804" w:rsidRDefault="007C4047" w:rsidP="005C31EF">
            <w:pPr>
              <w:spacing w:after="0"/>
              <w:rPr>
                <w:rFonts w:ascii="Times New Roman" w:hAnsi="Times New Roman" w:cs="Times New Roman"/>
                <w:b/>
                <w:sz w:val="24"/>
                <w:szCs w:val="24"/>
              </w:rPr>
            </w:pPr>
          </w:p>
        </w:tc>
        <w:tc>
          <w:tcPr>
            <w:tcW w:w="8719" w:type="dxa"/>
            <w:gridSpan w:val="9"/>
            <w:tcBorders>
              <w:top w:val="single" w:sz="4" w:space="0" w:color="auto"/>
              <w:left w:val="nil"/>
              <w:bottom w:val="single" w:sz="4" w:space="0" w:color="auto"/>
              <w:right w:val="nil"/>
            </w:tcBorders>
          </w:tcPr>
          <w:p w14:paraId="0A0DE7A6" w14:textId="77777777" w:rsidR="007C4047" w:rsidRPr="00261804" w:rsidRDefault="007C4047" w:rsidP="007C4047">
            <w:pPr>
              <w:spacing w:after="120" w:line="288" w:lineRule="auto"/>
              <w:rPr>
                <w:rFonts w:ascii="Times New Roman" w:eastAsia="Calibri" w:hAnsi="Times New Roman" w:cs="Times New Roman"/>
                <w:sz w:val="24"/>
                <w:szCs w:val="24"/>
              </w:rPr>
            </w:pPr>
          </w:p>
        </w:tc>
      </w:tr>
      <w:tr w:rsidR="00CD7FF7" w:rsidRPr="00261804" w14:paraId="233C6584" w14:textId="77777777" w:rsidTr="003B47AE">
        <w:tblPrEx>
          <w:tblCellMar>
            <w:left w:w="108" w:type="dxa"/>
            <w:right w:w="108" w:type="dxa"/>
          </w:tblCellMar>
        </w:tblPrEx>
        <w:tc>
          <w:tcPr>
            <w:tcW w:w="2228" w:type="dxa"/>
            <w:gridSpan w:val="3"/>
            <w:vAlign w:val="center"/>
          </w:tcPr>
          <w:p w14:paraId="0D88AB4A" w14:textId="77777777" w:rsidR="00CD7FF7" w:rsidRPr="00261804" w:rsidRDefault="00CD7FF7"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Tematikai egység</w:t>
            </w:r>
          </w:p>
        </w:tc>
        <w:tc>
          <w:tcPr>
            <w:tcW w:w="5518" w:type="dxa"/>
            <w:gridSpan w:val="6"/>
            <w:vAlign w:val="center"/>
          </w:tcPr>
          <w:p w14:paraId="4F1FE1A4" w14:textId="77777777" w:rsidR="00CD7FF7" w:rsidRPr="00261804" w:rsidRDefault="00566AB0" w:rsidP="005C31EF">
            <w:pPr>
              <w:spacing w:after="0"/>
              <w:rPr>
                <w:rFonts w:ascii="Times New Roman" w:hAnsi="Times New Roman" w:cs="Times New Roman"/>
                <w:sz w:val="24"/>
                <w:szCs w:val="24"/>
              </w:rPr>
            </w:pPr>
            <w:r w:rsidRPr="00261804">
              <w:rPr>
                <w:rFonts w:ascii="Times New Roman" w:hAnsi="Times New Roman" w:cs="Times New Roman"/>
                <w:b/>
                <w:bCs/>
                <w:sz w:val="24"/>
                <w:szCs w:val="24"/>
              </w:rPr>
              <w:t>2.</w:t>
            </w:r>
            <w:r w:rsidRPr="00261804">
              <w:rPr>
                <w:rFonts w:ascii="Times New Roman" w:eastAsia="Calibri" w:hAnsi="Times New Roman" w:cs="Times New Roman"/>
                <w:b/>
                <w:sz w:val="24"/>
                <w:szCs w:val="24"/>
              </w:rPr>
              <w:t xml:space="preserve"> Az Európán kívüli kontinensek földrajza</w:t>
            </w:r>
          </w:p>
        </w:tc>
        <w:tc>
          <w:tcPr>
            <w:tcW w:w="2881" w:type="dxa"/>
            <w:vAlign w:val="center"/>
          </w:tcPr>
          <w:p w14:paraId="15202D6B" w14:textId="77777777" w:rsidR="00CD7FF7" w:rsidRPr="00261804" w:rsidRDefault="00CD7FF7"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Órakeret</w:t>
            </w:r>
          </w:p>
          <w:p w14:paraId="0E7B1760" w14:textId="77777777" w:rsidR="00CD7FF7" w:rsidRPr="00261804" w:rsidRDefault="000713D7" w:rsidP="005C31EF">
            <w:pPr>
              <w:spacing w:after="0"/>
              <w:rPr>
                <w:rFonts w:ascii="Times New Roman" w:hAnsi="Times New Roman" w:cs="Times New Roman"/>
                <w:b/>
                <w:sz w:val="24"/>
                <w:szCs w:val="24"/>
              </w:rPr>
            </w:pPr>
            <w:r>
              <w:rPr>
                <w:rFonts w:ascii="Times New Roman" w:hAnsi="Times New Roman" w:cs="Times New Roman"/>
                <w:b/>
                <w:sz w:val="24"/>
                <w:szCs w:val="24"/>
              </w:rPr>
              <w:t>19</w:t>
            </w:r>
            <w:r w:rsidR="00CD7FF7" w:rsidRPr="00261804">
              <w:rPr>
                <w:rFonts w:ascii="Times New Roman" w:hAnsi="Times New Roman" w:cs="Times New Roman"/>
                <w:b/>
                <w:sz w:val="24"/>
                <w:szCs w:val="24"/>
              </w:rPr>
              <w:t xml:space="preserve"> óra</w:t>
            </w:r>
          </w:p>
        </w:tc>
      </w:tr>
      <w:tr w:rsidR="00CD7FF7" w:rsidRPr="00261804" w14:paraId="5AFE4252" w14:textId="77777777" w:rsidTr="00AD5F34">
        <w:tblPrEx>
          <w:tblCellMar>
            <w:left w:w="108" w:type="dxa"/>
            <w:right w:w="108" w:type="dxa"/>
          </w:tblCellMar>
        </w:tblPrEx>
        <w:tc>
          <w:tcPr>
            <w:tcW w:w="2228" w:type="dxa"/>
            <w:gridSpan w:val="3"/>
            <w:vAlign w:val="center"/>
          </w:tcPr>
          <w:p w14:paraId="5F0F2FCD" w14:textId="77777777" w:rsidR="00CD7FF7" w:rsidRPr="00261804" w:rsidRDefault="00CD7FF7"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Előzetes tudás</w:t>
            </w:r>
          </w:p>
        </w:tc>
        <w:tc>
          <w:tcPr>
            <w:tcW w:w="8399" w:type="dxa"/>
            <w:gridSpan w:val="7"/>
          </w:tcPr>
          <w:p w14:paraId="64A9A3D0" w14:textId="77777777" w:rsidR="00CD7FF7" w:rsidRPr="00261804" w:rsidRDefault="006063D0" w:rsidP="005C31EF">
            <w:pPr>
              <w:spacing w:after="0"/>
              <w:rPr>
                <w:rFonts w:ascii="Times New Roman" w:hAnsi="Times New Roman" w:cs="Times New Roman"/>
                <w:sz w:val="24"/>
                <w:szCs w:val="24"/>
              </w:rPr>
            </w:pPr>
            <w:r w:rsidRPr="00261804">
              <w:rPr>
                <w:rFonts w:ascii="Times New Roman" w:hAnsi="Times New Roman" w:cs="Times New Roman"/>
                <w:sz w:val="24"/>
                <w:szCs w:val="24"/>
              </w:rPr>
              <w:t>földrészek, azok elhelyezkedése, éghajlata</w:t>
            </w:r>
          </w:p>
        </w:tc>
      </w:tr>
      <w:tr w:rsidR="00CD7FF7" w:rsidRPr="00261804" w14:paraId="283385F1" w14:textId="77777777" w:rsidTr="003B47AE">
        <w:tc>
          <w:tcPr>
            <w:tcW w:w="3380" w:type="dxa"/>
            <w:gridSpan w:val="5"/>
            <w:tcBorders>
              <w:top w:val="nil"/>
            </w:tcBorders>
          </w:tcPr>
          <w:p w14:paraId="674322DF" w14:textId="77777777" w:rsidR="00CD7FF7" w:rsidRPr="00261804" w:rsidRDefault="00CD7FF7"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Ismeretek</w:t>
            </w:r>
          </w:p>
        </w:tc>
        <w:tc>
          <w:tcPr>
            <w:tcW w:w="3257" w:type="dxa"/>
            <w:tcBorders>
              <w:top w:val="nil"/>
            </w:tcBorders>
          </w:tcPr>
          <w:p w14:paraId="159DB21C" w14:textId="77777777" w:rsidR="00CD7FF7" w:rsidRPr="00261804" w:rsidRDefault="00CD7FF7"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Fejlesztési követelmények</w:t>
            </w:r>
          </w:p>
        </w:tc>
        <w:tc>
          <w:tcPr>
            <w:tcW w:w="3990" w:type="dxa"/>
            <w:gridSpan w:val="4"/>
            <w:tcBorders>
              <w:top w:val="nil"/>
            </w:tcBorders>
          </w:tcPr>
          <w:p w14:paraId="5DC6A1A1" w14:textId="77777777" w:rsidR="00CD7FF7" w:rsidRPr="00261804" w:rsidRDefault="00CD7FF7" w:rsidP="005C31EF">
            <w:pPr>
              <w:spacing w:after="0"/>
              <w:rPr>
                <w:rFonts w:ascii="Times New Roman" w:hAnsi="Times New Roman" w:cs="Times New Roman"/>
                <w:b/>
                <w:sz w:val="24"/>
                <w:szCs w:val="24"/>
              </w:rPr>
            </w:pPr>
            <w:r w:rsidRPr="00261804">
              <w:rPr>
                <w:rFonts w:ascii="Times New Roman" w:hAnsi="Times New Roman" w:cs="Times New Roman"/>
                <w:b/>
                <w:sz w:val="24"/>
                <w:szCs w:val="24"/>
              </w:rPr>
              <w:t>Kapcsolódási pontok</w:t>
            </w:r>
          </w:p>
        </w:tc>
      </w:tr>
      <w:tr w:rsidR="00CD7FF7" w:rsidRPr="00261804" w14:paraId="6C5E17C5" w14:textId="77777777" w:rsidTr="003B47AE">
        <w:tc>
          <w:tcPr>
            <w:tcW w:w="3380" w:type="dxa"/>
            <w:gridSpan w:val="5"/>
          </w:tcPr>
          <w:p w14:paraId="5BA629F8" w14:textId="77777777" w:rsidR="00566AB0" w:rsidRPr="00261804" w:rsidRDefault="00566AB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ismeri és értelmezi a társadalmi-gazdasági fejlettségbeli különbségek leírására alkalmazott mutatókat;</w:t>
            </w:r>
          </w:p>
          <w:p w14:paraId="10A4EA82" w14:textId="77777777" w:rsidR="00566AB0" w:rsidRPr="00261804" w:rsidRDefault="00566AB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népesség- és településföldrajzi információk alapján jellemzőket fogalmaz meg, következtetéseket von le;</w:t>
            </w:r>
          </w:p>
          <w:p w14:paraId="21C547C8" w14:textId="77777777" w:rsidR="00566AB0" w:rsidRPr="00261804" w:rsidRDefault="00566AB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foglalkoztatási adatokat értelmez és elemez, következtetéseket von le belőlük;</w:t>
            </w:r>
          </w:p>
          <w:p w14:paraId="285F933B" w14:textId="77777777" w:rsidR="00566AB0" w:rsidRPr="00261804" w:rsidRDefault="00566AB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híradásokban közölt regionális földrajzi információkra reflektál; </w:t>
            </w:r>
          </w:p>
          <w:p w14:paraId="75A01486" w14:textId="77777777" w:rsidR="00566AB0" w:rsidRPr="00261804" w:rsidRDefault="00566AB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nyitott más országok, nemzetiségek szokásainak, kultúrájának megismerése iránt;</w:t>
            </w:r>
          </w:p>
          <w:p w14:paraId="19404D92" w14:textId="77777777" w:rsidR="00566AB0" w:rsidRPr="00261804" w:rsidRDefault="00566AB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példák alapján megfogalmazza a helyi környezetkárosítás tágabb környezetre kiterjedő </w:t>
            </w:r>
            <w:r w:rsidRPr="00261804">
              <w:rPr>
                <w:rFonts w:ascii="Times New Roman" w:hAnsi="Times New Roman"/>
                <w:sz w:val="24"/>
                <w:szCs w:val="24"/>
                <w:bdr w:val="none" w:sz="0" w:space="0" w:color="auto" w:frame="1"/>
              </w:rPr>
              <w:lastRenderedPageBreak/>
              <w:t>következményeit, megnevezi és ok-okozati összefüggéseiben bemutatja a globálissá váló környezeti problémákat;</w:t>
            </w:r>
          </w:p>
          <w:p w14:paraId="52EC9B4D" w14:textId="77777777" w:rsidR="00566AB0" w:rsidRPr="00261804" w:rsidRDefault="00566AB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a környezeti kérdésekkel, globális problémákkal kapcsolatos álláspontját logikus érvekkel támasztja alá, javaslatot fogalmaz meg a környezeti problémák mérséklésére.</w:t>
            </w:r>
          </w:p>
          <w:p w14:paraId="5A0EBAD4" w14:textId="77777777" w:rsidR="00CD7FF7" w:rsidRPr="00261804" w:rsidRDefault="00CD7FF7" w:rsidP="005C31EF">
            <w:pPr>
              <w:spacing w:after="120"/>
              <w:rPr>
                <w:rFonts w:ascii="Times New Roman" w:hAnsi="Times New Roman" w:cs="Times New Roman"/>
                <w:bCs/>
                <w:sz w:val="24"/>
                <w:szCs w:val="24"/>
              </w:rPr>
            </w:pPr>
          </w:p>
        </w:tc>
        <w:tc>
          <w:tcPr>
            <w:tcW w:w="3257" w:type="dxa"/>
          </w:tcPr>
          <w:p w14:paraId="02223967"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lastRenderedPageBreak/>
              <w:t>A kontinensek főbb országainak, országcsoportjainak, jellemző tájainak és térségeinek megismerésével és elemzésével a világtér-szemlélet fejlesztése</w:t>
            </w:r>
          </w:p>
          <w:p w14:paraId="7600C47C"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földrajzi tényezők életmódot, gazdálkodást meghatározó szerepének bemutatása</w:t>
            </w:r>
          </w:p>
          <w:p w14:paraId="167EBF5D"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gazdasági fejlettség területi különbségeinek, annak okainak, illetve társadalmi és környezeti következményeinek feltárása</w:t>
            </w:r>
          </w:p>
          <w:p w14:paraId="17801600"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Összefüggések felismerése példákon keresztül a társadalmi-gazdasági jellemzők és a természeti adottságok, a történelmi események, a világban zajló gazdasági folyamatok kapcsolataiban </w:t>
            </w:r>
          </w:p>
          <w:p w14:paraId="27D8AEDB"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Tájékozódás az ábrázolt térben, a térbeli viszonyok </w:t>
            </w:r>
            <w:r w:rsidRPr="00261804">
              <w:rPr>
                <w:rFonts w:ascii="Times New Roman" w:hAnsi="Times New Roman" w:cs="Times New Roman"/>
                <w:sz w:val="24"/>
                <w:szCs w:val="24"/>
              </w:rPr>
              <w:lastRenderedPageBreak/>
              <w:t>felismerése térkép segítségével</w:t>
            </w:r>
          </w:p>
          <w:p w14:paraId="3EB8CB85"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A regionális társadalmi-gazdasági és környezeti problémák világméretűvé válásának igazolása példák alapján </w:t>
            </w:r>
          </w:p>
          <w:p w14:paraId="52647D7D"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Az országok közötti különböző típusú együttműködések (környezeti, gazdasági stb.) szükségességének igazolása példák alapján </w:t>
            </w:r>
          </w:p>
          <w:p w14:paraId="742F0BE2"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Tipikus tájak, települések, térségek több szempont szerinti logikus bemutatása </w:t>
            </w:r>
          </w:p>
          <w:p w14:paraId="4BE7D762"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problémamegoldó és az értékelő gondolkodás fejlesztése Afrika, Ázsia és Amerika társadalmi jellemzőinek, ellentmondásainak példáján</w:t>
            </w:r>
          </w:p>
          <w:p w14:paraId="183EB53A"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Az analógiás gondolkodás fejlesztése a tipikus tájak elemzésének példáján</w:t>
            </w:r>
          </w:p>
          <w:p w14:paraId="38BB37C1"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sokféleségben rejlő azonosságok és különbségek összehasonlítási képességének fejlesztése Afrika, Ázsia, Amerika társadalmi és gazdasági jellemzői példáján</w:t>
            </w:r>
          </w:p>
          <w:p w14:paraId="0156BE1C"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személyes és társas kompetenciák fejlesztése a különböző tanulási stratégiák alkalmazásával</w:t>
            </w:r>
          </w:p>
          <w:p w14:paraId="77C7E739"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véleményalkotás és vitakészség fejlesztése a kontinensek kulturális sokszínűségének jellemzői alapján</w:t>
            </w:r>
          </w:p>
          <w:p w14:paraId="4AFE789C"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környezettudatosság fejlesztése az elsivatagosodás, a világtengert veszélyeztető folyamatok, az árvizek, a trópusi esőerdők irtásának és egyéb környezetszennyező tevékenységek példáján</w:t>
            </w:r>
          </w:p>
          <w:p w14:paraId="1F65C447"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lastRenderedPageBreak/>
              <w:t>Afrika társadalmi és gazdasági életét meghatározó természetföldrajzi jellemzők és problémák (elsivatagosodás, éhínség, aszály); Afrika társadalmi és gazdasági fejlődésének problémái, élet és gazdálkodás a tipikus tájakon; afrikai példák a természeti tényezők és a gazdasági, társadalmi viszonyok közötti kapcsolatokra</w:t>
            </w:r>
          </w:p>
          <w:p w14:paraId="1E2795D6"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Ausztrália és Óceánia természeti, társadalmi és gazdasági jellemzői és problémái</w:t>
            </w:r>
          </w:p>
          <w:p w14:paraId="6FABF580" w14:textId="77777777" w:rsidR="00566AB0" w:rsidRPr="00261804"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sarkvidékek és a világtenger jellemzői és problémái, a sarkvidékeket és a világtengert veszélyeztető folyamatok</w:t>
            </w:r>
          </w:p>
          <w:p w14:paraId="32F629A2" w14:textId="77777777" w:rsidR="00566AB0" w:rsidRDefault="00566AB0"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Amerika társadalmi és gazdasági fejlődésének természeti és társadalmi-gazdasági tényezői, jellemzői és problémái, élet az óriásvárosokban; az Amerikai Egyesült Államok gazdasági fejlődése és világgazdasági szerepe, az amerikai kultúra a mindennapokban; Latin-Amerika társadalmi és gazdasági fejlődésének jellemzői és problémái, a környezet állapotát veszélyeztető folyamatok</w:t>
            </w:r>
          </w:p>
          <w:p w14:paraId="28A808B1" w14:textId="77777777" w:rsidR="00CD7FF7" w:rsidRPr="007C4047" w:rsidRDefault="007C4047" w:rsidP="007C4047">
            <w:pPr>
              <w:pStyle w:val="Listaszerbekezds"/>
              <w:numPr>
                <w:ilvl w:val="0"/>
                <w:numId w:val="31"/>
              </w:numPr>
              <w:spacing w:after="120" w:line="259" w:lineRule="auto"/>
              <w:ind w:left="357" w:hanging="357"/>
              <w:rPr>
                <w:rFonts w:ascii="Times New Roman" w:hAnsi="Times New Roman" w:cs="Times New Roman"/>
                <w:sz w:val="24"/>
                <w:szCs w:val="24"/>
              </w:rPr>
            </w:pPr>
            <w:r w:rsidRPr="007C4047">
              <w:rPr>
                <w:rFonts w:ascii="Times New Roman" w:hAnsi="Times New Roman" w:cs="Times New Roman"/>
                <w:sz w:val="24"/>
                <w:szCs w:val="24"/>
              </w:rPr>
              <w:t xml:space="preserve">Ázsia társadalmi és gazdasági életét meghatározó természetföldrajzi folyamatok és természeti veszélyek (árvizek, földrengések, tájfunok, tengerszint emelkedése); Ázsia társadalmi és gazdasági fejlődésének jellemzői és problémái, a </w:t>
            </w:r>
            <w:r w:rsidRPr="007C4047">
              <w:rPr>
                <w:rFonts w:ascii="Times New Roman" w:hAnsi="Times New Roman" w:cs="Times New Roman"/>
                <w:sz w:val="24"/>
                <w:szCs w:val="24"/>
              </w:rPr>
              <w:lastRenderedPageBreak/>
              <w:t>környezet állapotát veszélyeztető folyamatok; kulturális sokszínűség Ázsiában; Japán, illetve a világgazdaság kelet- és délkelet-ázsiai szereplőinek társadalmi és gazdasági fejlődése, a környezet állapotát veszélyeztető folyamatok, élet és gazdálkodás a tipikus tájakon; Kína társadalmi és gazdasági fejlődésének folyamatai és problémái (népesedési problémák, a környezet állapotát veszélyeztető folyamatok; India társadalmi és gazdasági fejlődésének folyamatai és problémái (népesedési problémák, kétarcúság), a környezet állapotát veszélyeztető folyamatok</w:t>
            </w:r>
          </w:p>
        </w:tc>
        <w:tc>
          <w:tcPr>
            <w:tcW w:w="3990" w:type="dxa"/>
            <w:gridSpan w:val="4"/>
          </w:tcPr>
          <w:p w14:paraId="516223CD" w14:textId="77777777" w:rsidR="00CD7FF7" w:rsidRPr="008E4F3B" w:rsidRDefault="006063D0" w:rsidP="008E4F3B">
            <w:pPr>
              <w:spacing w:after="0"/>
              <w:rPr>
                <w:rFonts w:ascii="Times New Roman" w:hAnsi="Times New Roman" w:cs="Times New Roman"/>
                <w:bCs/>
                <w:sz w:val="24"/>
                <w:szCs w:val="24"/>
              </w:rPr>
            </w:pPr>
            <w:r w:rsidRPr="008E4F3B">
              <w:rPr>
                <w:rFonts w:ascii="Times New Roman" w:hAnsi="Times New Roman" w:cs="Times New Roman"/>
                <w:bCs/>
                <w:sz w:val="24"/>
                <w:szCs w:val="24"/>
              </w:rPr>
              <w:lastRenderedPageBreak/>
              <w:t>digitális kultúra: internethasználat, képek keresése, montázskészítés</w:t>
            </w:r>
          </w:p>
          <w:p w14:paraId="3D043D79" w14:textId="77777777" w:rsidR="006063D0" w:rsidRPr="008E4F3B" w:rsidRDefault="006063D0" w:rsidP="008E4F3B">
            <w:pPr>
              <w:spacing w:after="0"/>
              <w:rPr>
                <w:rFonts w:ascii="Times New Roman" w:hAnsi="Times New Roman" w:cs="Times New Roman"/>
                <w:bCs/>
                <w:sz w:val="24"/>
                <w:szCs w:val="24"/>
              </w:rPr>
            </w:pPr>
            <w:r w:rsidRPr="008E4F3B">
              <w:rPr>
                <w:rFonts w:ascii="Times New Roman" w:hAnsi="Times New Roman" w:cs="Times New Roman"/>
                <w:bCs/>
                <w:sz w:val="24"/>
                <w:szCs w:val="24"/>
              </w:rPr>
              <w:t>vizuális kultúra: távoli népek kultúrája, művészete</w:t>
            </w:r>
          </w:p>
          <w:p w14:paraId="66B7282A" w14:textId="77777777" w:rsidR="008E4F3B" w:rsidRPr="008E4F3B" w:rsidRDefault="006063D0" w:rsidP="008E4F3B">
            <w:pPr>
              <w:spacing w:after="0"/>
              <w:rPr>
                <w:rFonts w:ascii="Times New Roman" w:hAnsi="Times New Roman" w:cs="Times New Roman"/>
                <w:bCs/>
                <w:sz w:val="24"/>
                <w:szCs w:val="24"/>
              </w:rPr>
            </w:pPr>
            <w:r w:rsidRPr="008E4F3B">
              <w:rPr>
                <w:rFonts w:ascii="Times New Roman" w:hAnsi="Times New Roman" w:cs="Times New Roman"/>
                <w:bCs/>
                <w:sz w:val="24"/>
                <w:szCs w:val="24"/>
              </w:rPr>
              <w:t>matematika: adatok gyűjtése, rendszerezése, ért</w:t>
            </w:r>
            <w:r w:rsidR="00BD0894" w:rsidRPr="008E4F3B">
              <w:rPr>
                <w:rFonts w:ascii="Times New Roman" w:hAnsi="Times New Roman" w:cs="Times New Roman"/>
                <w:bCs/>
                <w:sz w:val="24"/>
                <w:szCs w:val="24"/>
              </w:rPr>
              <w:t>e</w:t>
            </w:r>
            <w:r w:rsidRPr="008E4F3B">
              <w:rPr>
                <w:rFonts w:ascii="Times New Roman" w:hAnsi="Times New Roman" w:cs="Times New Roman"/>
                <w:bCs/>
                <w:sz w:val="24"/>
                <w:szCs w:val="24"/>
              </w:rPr>
              <w:t>lmezése</w:t>
            </w:r>
          </w:p>
          <w:p w14:paraId="1B8CD1F7" w14:textId="77777777" w:rsidR="002D07DE" w:rsidRPr="008E4F3B" w:rsidRDefault="008E4F3B" w:rsidP="008E4F3B">
            <w:pPr>
              <w:spacing w:after="0"/>
              <w:rPr>
                <w:rFonts w:ascii="Times New Roman" w:hAnsi="Times New Roman" w:cs="Times New Roman"/>
                <w:bCs/>
                <w:sz w:val="24"/>
                <w:szCs w:val="24"/>
              </w:rPr>
            </w:pPr>
            <w:r>
              <w:rPr>
                <w:rFonts w:ascii="Times New Roman" w:hAnsi="Times New Roman" w:cs="Times New Roman"/>
                <w:sz w:val="24"/>
              </w:rPr>
              <w:t>b</w:t>
            </w:r>
            <w:r w:rsidR="002D07DE" w:rsidRPr="008E4F3B">
              <w:rPr>
                <w:rFonts w:ascii="Times New Roman" w:hAnsi="Times New Roman" w:cs="Times New Roman"/>
                <w:sz w:val="24"/>
              </w:rPr>
              <w:t>iológia: az övezetek és a tengerek élővilága, városi ökoszisztéma, biotechnológiai forradalom, életfeltételek</w:t>
            </w:r>
          </w:p>
          <w:p w14:paraId="045FAA21" w14:textId="77777777" w:rsidR="002D07DE" w:rsidRPr="008E4F3B" w:rsidRDefault="008E4F3B" w:rsidP="008E4F3B">
            <w:pPr>
              <w:spacing w:after="0"/>
              <w:rPr>
                <w:rFonts w:ascii="Times New Roman" w:hAnsi="Times New Roman" w:cs="Times New Roman"/>
                <w:sz w:val="24"/>
              </w:rPr>
            </w:pPr>
            <w:r>
              <w:rPr>
                <w:rFonts w:ascii="Times New Roman" w:hAnsi="Times New Roman" w:cs="Times New Roman"/>
                <w:sz w:val="24"/>
              </w:rPr>
              <w:t>f</w:t>
            </w:r>
            <w:r w:rsidR="002D07DE" w:rsidRPr="008E4F3B">
              <w:rPr>
                <w:rFonts w:ascii="Times New Roman" w:hAnsi="Times New Roman" w:cs="Times New Roman"/>
                <w:sz w:val="24"/>
              </w:rPr>
              <w:t>izika: légköri jelenségek fizikai törvényszerűségei, természeti katasztrófák, felhajtóerő, hőszigetelés, a tengermozgások fizikai alapjai (hullámok vízfelületen)</w:t>
            </w:r>
          </w:p>
          <w:p w14:paraId="650E6CB5" w14:textId="77777777" w:rsidR="008E4F3B" w:rsidRPr="008E4F3B" w:rsidRDefault="008E4F3B" w:rsidP="008E4F3B">
            <w:pPr>
              <w:spacing w:after="0"/>
              <w:rPr>
                <w:rFonts w:ascii="Times New Roman" w:hAnsi="Times New Roman" w:cs="Times New Roman"/>
                <w:sz w:val="24"/>
              </w:rPr>
            </w:pPr>
            <w:r>
              <w:rPr>
                <w:rFonts w:ascii="Times New Roman" w:hAnsi="Times New Roman" w:cs="Times New Roman"/>
                <w:sz w:val="24"/>
              </w:rPr>
              <w:t>k</w:t>
            </w:r>
            <w:r w:rsidRPr="008E4F3B">
              <w:rPr>
                <w:rFonts w:ascii="Times New Roman" w:hAnsi="Times New Roman" w:cs="Times New Roman"/>
                <w:sz w:val="24"/>
              </w:rPr>
              <w:t>émia: ózon, sós és édesvíz, vízszennyezés, levegőszennyezés</w:t>
            </w:r>
          </w:p>
          <w:p w14:paraId="756D48D9" w14:textId="77777777" w:rsidR="002D07DE" w:rsidRPr="008E4F3B" w:rsidRDefault="008E4F3B" w:rsidP="008E4F3B">
            <w:pPr>
              <w:spacing w:after="0"/>
              <w:rPr>
                <w:rFonts w:ascii="Times New Roman" w:hAnsi="Times New Roman" w:cs="Times New Roman"/>
                <w:sz w:val="24"/>
              </w:rPr>
            </w:pPr>
            <w:r>
              <w:rPr>
                <w:rFonts w:ascii="Times New Roman" w:hAnsi="Times New Roman" w:cs="Times New Roman"/>
                <w:sz w:val="24"/>
              </w:rPr>
              <w:t>t</w:t>
            </w:r>
            <w:r w:rsidR="002D07DE" w:rsidRPr="008E4F3B">
              <w:rPr>
                <w:rFonts w:ascii="Times New Roman" w:hAnsi="Times New Roman" w:cs="Times New Roman"/>
                <w:sz w:val="24"/>
              </w:rPr>
              <w:t>örténelem, társadalmi és állampolgári ismeretek: gyarmatosítás, ókori öntözéses kultúrák, nagy földrajzi felfedezések, hajózás, Amerika meghódítása, ókori jelentős ázsiai kultúrák, napjaink gazdasági fejlődése, a gazdasági hatalomváltás, urbanizáció, technológiai fejlődés</w:t>
            </w:r>
          </w:p>
          <w:p w14:paraId="7C9098A7" w14:textId="77777777" w:rsidR="002D07DE" w:rsidRPr="008E4F3B" w:rsidRDefault="008E4F3B" w:rsidP="008E4F3B">
            <w:pPr>
              <w:spacing w:after="0"/>
              <w:rPr>
                <w:rFonts w:ascii="Times New Roman" w:hAnsi="Times New Roman" w:cs="Times New Roman"/>
                <w:sz w:val="24"/>
              </w:rPr>
            </w:pPr>
            <w:r>
              <w:rPr>
                <w:rFonts w:ascii="Times New Roman" w:hAnsi="Times New Roman" w:cs="Times New Roman"/>
                <w:sz w:val="24"/>
              </w:rPr>
              <w:lastRenderedPageBreak/>
              <w:t>e</w:t>
            </w:r>
            <w:r w:rsidR="002D07DE" w:rsidRPr="008E4F3B">
              <w:rPr>
                <w:rFonts w:ascii="Times New Roman" w:hAnsi="Times New Roman" w:cs="Times New Roman"/>
                <w:sz w:val="24"/>
              </w:rPr>
              <w:t>rkölcstan: lokális cselekvések és globális problémák</w:t>
            </w:r>
          </w:p>
          <w:p w14:paraId="523D2731" w14:textId="77777777" w:rsidR="002D07DE" w:rsidRDefault="002D07DE" w:rsidP="002D07DE">
            <w:pPr>
              <w:spacing w:after="0" w:line="240" w:lineRule="auto"/>
              <w:rPr>
                <w:sz w:val="24"/>
              </w:rPr>
            </w:pPr>
          </w:p>
          <w:p w14:paraId="0F156BA1" w14:textId="77777777" w:rsidR="008E4F3B" w:rsidRPr="004D0B4B" w:rsidRDefault="008E4F3B" w:rsidP="002D07DE">
            <w:pPr>
              <w:spacing w:after="0" w:line="240" w:lineRule="auto"/>
              <w:rPr>
                <w:sz w:val="24"/>
              </w:rPr>
            </w:pPr>
          </w:p>
          <w:p w14:paraId="43CEB763" w14:textId="77777777" w:rsidR="002D07DE" w:rsidRPr="00261804" w:rsidRDefault="002D07DE" w:rsidP="002D07DE">
            <w:pPr>
              <w:spacing w:after="0"/>
              <w:rPr>
                <w:rFonts w:ascii="Times New Roman" w:hAnsi="Times New Roman" w:cs="Times New Roman"/>
                <w:bCs/>
                <w:sz w:val="24"/>
                <w:szCs w:val="24"/>
              </w:rPr>
            </w:pPr>
            <w:r w:rsidRPr="004D0B4B">
              <w:rPr>
                <w:sz w:val="24"/>
              </w:rPr>
              <w:t xml:space="preserve"> </w:t>
            </w:r>
          </w:p>
        </w:tc>
      </w:tr>
      <w:tr w:rsidR="0072241C" w:rsidRPr="00261804" w14:paraId="56CFC53D" w14:textId="77777777" w:rsidTr="00AD5F34">
        <w:tc>
          <w:tcPr>
            <w:tcW w:w="10627" w:type="dxa"/>
            <w:gridSpan w:val="10"/>
            <w:vAlign w:val="center"/>
          </w:tcPr>
          <w:p w14:paraId="70C2D35B" w14:textId="77777777" w:rsidR="00845DD3" w:rsidRPr="00261804" w:rsidRDefault="00845DD3" w:rsidP="005C31EF">
            <w:pPr>
              <w:spacing w:after="0"/>
              <w:rPr>
                <w:rStyle w:val="Kiemels"/>
                <w:rFonts w:ascii="Times New Roman" w:hAnsi="Times New Roman" w:cs="Times New Roman"/>
                <w:sz w:val="24"/>
                <w:szCs w:val="24"/>
              </w:rPr>
            </w:pPr>
            <w:r w:rsidRPr="00261804">
              <w:rPr>
                <w:rStyle w:val="Kiemels"/>
                <w:rFonts w:ascii="Times New Roman" w:hAnsi="Times New Roman" w:cs="Times New Roman"/>
                <w:sz w:val="24"/>
                <w:szCs w:val="24"/>
              </w:rPr>
              <w:lastRenderedPageBreak/>
              <w:t>A témakör tanulása eredményeként a tanuló:</w:t>
            </w:r>
          </w:p>
          <w:p w14:paraId="7D332E62" w14:textId="77777777" w:rsidR="00566AB0" w:rsidRPr="00261804" w:rsidRDefault="00566AB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megnevez az egyes kontinensekre, országcsoportokra, meghatározó jelentőségű országokra jellemző társadalmi-gazdasági folyamatokat, ott előállított termékeket, szolgáltatásokat;</w:t>
            </w:r>
          </w:p>
          <w:p w14:paraId="2F876E32" w14:textId="77777777" w:rsidR="00566AB0" w:rsidRPr="00261804" w:rsidRDefault="00566AB0"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probléma- és értékközpontú megközelítéssel jellemzi Európa és az Európán kívüli kontinensek tipikus tájait, településeit, térségeit; </w:t>
            </w:r>
          </w:p>
          <w:p w14:paraId="799B5318" w14:textId="77777777" w:rsidR="0072241C" w:rsidRPr="007C4047" w:rsidRDefault="00566AB0" w:rsidP="007C4047">
            <w:pPr>
              <w:pStyle w:val="Listaszerbekezds2"/>
              <w:numPr>
                <w:ilvl w:val="0"/>
                <w:numId w:val="31"/>
              </w:numPr>
              <w:spacing w:after="120" w:line="276" w:lineRule="auto"/>
              <w:ind w:left="425" w:hanging="425"/>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bemutatja a nemzetközi szintű munkamegosztás és fejlettségbeli különbségek kialakulásának okait és következményeit. </w:t>
            </w:r>
          </w:p>
        </w:tc>
      </w:tr>
      <w:tr w:rsidR="0072241C" w:rsidRPr="00261804" w14:paraId="2407BD46" w14:textId="77777777" w:rsidTr="00AD5F34">
        <w:trPr>
          <w:trHeight w:val="2726"/>
        </w:trPr>
        <w:tc>
          <w:tcPr>
            <w:tcW w:w="1908" w:type="dxa"/>
            <w:vAlign w:val="center"/>
          </w:tcPr>
          <w:p w14:paraId="7BCEA95F" w14:textId="77777777" w:rsidR="0072241C" w:rsidRPr="00261804" w:rsidRDefault="0072241C" w:rsidP="005C31EF">
            <w:pPr>
              <w:tabs>
                <w:tab w:val="left" w:pos="9214"/>
              </w:tabs>
              <w:spacing w:after="0"/>
              <w:rPr>
                <w:rFonts w:ascii="Times New Roman" w:hAnsi="Times New Roman" w:cs="Times New Roman"/>
                <w:b/>
                <w:sz w:val="24"/>
                <w:szCs w:val="24"/>
              </w:rPr>
            </w:pPr>
            <w:r w:rsidRPr="00261804">
              <w:rPr>
                <w:rFonts w:ascii="Times New Roman" w:hAnsi="Times New Roman" w:cs="Times New Roman"/>
                <w:sz w:val="24"/>
                <w:szCs w:val="24"/>
              </w:rPr>
              <w:br w:type="column"/>
            </w:r>
            <w:r w:rsidRPr="00261804">
              <w:rPr>
                <w:rFonts w:ascii="Times New Roman" w:hAnsi="Times New Roman" w:cs="Times New Roman"/>
                <w:b/>
                <w:sz w:val="24"/>
                <w:szCs w:val="24"/>
              </w:rPr>
              <w:t>Kulcsfogalmak/</w:t>
            </w:r>
            <w:r w:rsidRPr="00261804">
              <w:rPr>
                <w:rFonts w:ascii="Times New Roman" w:hAnsi="Times New Roman" w:cs="Times New Roman"/>
                <w:b/>
                <w:sz w:val="24"/>
                <w:szCs w:val="24"/>
              </w:rPr>
              <w:br/>
              <w:t>fogalmak</w:t>
            </w:r>
          </w:p>
        </w:tc>
        <w:tc>
          <w:tcPr>
            <w:tcW w:w="8719" w:type="dxa"/>
            <w:gridSpan w:val="9"/>
          </w:tcPr>
          <w:p w14:paraId="42449726" w14:textId="77777777" w:rsidR="00566AB0" w:rsidRPr="00261804" w:rsidRDefault="00566AB0" w:rsidP="005C31EF">
            <w:pPr>
              <w:spacing w:after="120" w:line="288" w:lineRule="auto"/>
              <w:rPr>
                <w:rFonts w:ascii="Times New Roman" w:eastAsia="Calibri" w:hAnsi="Times New Roman" w:cs="Times New Roman"/>
                <w:sz w:val="24"/>
                <w:szCs w:val="24"/>
              </w:rPr>
            </w:pPr>
            <w:r w:rsidRPr="00261804">
              <w:rPr>
                <w:rFonts w:ascii="Times New Roman" w:eastAsia="Calibri" w:hAnsi="Times New Roman" w:cs="Times New Roman"/>
                <w:sz w:val="24"/>
                <w:szCs w:val="24"/>
              </w:rPr>
              <w:t xml:space="preserve">éhségövezet, eladósodás, élelmezési válság, elsivatagosodás, emberfajták, fenntarthatóság, gazdasági szerkezet, globalizáció, népességrobbanás, népességtömörülés, nyomornegyed, őslakos, perifériatérség, rezervátum, termelési módok (farmgazdaság, monokultúra, nagybirtok, nomád pásztorkodás, oázisgazdálkodás, parasztgazdaság, teraszos művelés, ültetvényes gazdálkodás, vándorló [nomád] állattenyésztés, vegyes gazdálkodás), tömegturizmus, túlhalászás, túllegeltetés, városfejlődés (városodás, városiasodás), világvallások, világgazdasági hatalom (centrumtérség) </w:t>
            </w:r>
          </w:p>
          <w:p w14:paraId="5C676D89" w14:textId="77777777" w:rsidR="00566AB0" w:rsidRPr="00261804" w:rsidRDefault="00566AB0" w:rsidP="005C31EF">
            <w:pPr>
              <w:spacing w:after="0"/>
              <w:outlineLvl w:val="2"/>
              <w:rPr>
                <w:rFonts w:ascii="Times New Roman" w:eastAsia="Calibri" w:hAnsi="Times New Roman" w:cs="Times New Roman"/>
                <w:b/>
                <w:smallCaps/>
                <w:sz w:val="24"/>
                <w:szCs w:val="24"/>
                <w:lang w:val="x-none" w:eastAsia="x-none"/>
              </w:rPr>
            </w:pPr>
            <w:r w:rsidRPr="00261804">
              <w:rPr>
                <w:rFonts w:ascii="Times New Roman" w:eastAsia="Calibri" w:hAnsi="Times New Roman" w:cs="Times New Roman"/>
                <w:b/>
                <w:smallCaps/>
                <w:sz w:val="24"/>
                <w:szCs w:val="24"/>
                <w:lang w:eastAsia="x-none"/>
              </w:rPr>
              <w:t>Topográfiai ismeretek</w:t>
            </w:r>
          </w:p>
          <w:p w14:paraId="06E20DB8" w14:textId="77777777" w:rsidR="00566AB0" w:rsidRPr="00261804" w:rsidRDefault="00566AB0" w:rsidP="005C31EF">
            <w:pPr>
              <w:spacing w:after="0"/>
              <w:rPr>
                <w:rFonts w:ascii="Times New Roman" w:eastAsia="Calibri" w:hAnsi="Times New Roman" w:cs="Times New Roman"/>
                <w:b/>
                <w:sz w:val="24"/>
                <w:szCs w:val="24"/>
              </w:rPr>
            </w:pPr>
            <w:r w:rsidRPr="00261804">
              <w:rPr>
                <w:rFonts w:ascii="Times New Roman" w:eastAsia="Calibri" w:hAnsi="Times New Roman" w:cs="Times New Roman"/>
                <w:b/>
                <w:sz w:val="24"/>
                <w:szCs w:val="24"/>
              </w:rPr>
              <w:t>Afrika</w:t>
            </w:r>
          </w:p>
          <w:p w14:paraId="2935035E" w14:textId="77777777" w:rsidR="00566AB0" w:rsidRPr="00261804" w:rsidRDefault="00566AB0" w:rsidP="005C31EF">
            <w:pPr>
              <w:spacing w:after="120"/>
              <w:rPr>
                <w:rFonts w:ascii="Times New Roman" w:eastAsia="Calibri" w:hAnsi="Times New Roman" w:cs="Times New Roman"/>
                <w:sz w:val="24"/>
                <w:szCs w:val="24"/>
              </w:rPr>
            </w:pPr>
            <w:r w:rsidRPr="00261804">
              <w:rPr>
                <w:rFonts w:ascii="Times New Roman" w:eastAsia="Calibri" w:hAnsi="Times New Roman" w:cs="Times New Roman"/>
                <w:i/>
                <w:sz w:val="24"/>
                <w:szCs w:val="24"/>
              </w:rPr>
              <w:t xml:space="preserve">Szerkezeti egységek, tájak: </w:t>
            </w:r>
            <w:r w:rsidRPr="00261804">
              <w:rPr>
                <w:rFonts w:ascii="Times New Roman" w:eastAsia="Calibri" w:hAnsi="Times New Roman" w:cs="Times New Roman"/>
                <w:sz w:val="24"/>
                <w:szCs w:val="24"/>
              </w:rPr>
              <w:t>Afrikai-árokrendszer, Atlasz, Kelet-afrikai-magasföld, Kilimandzsáró (Kilimandzsáró-csoport), Kongó-medence, Madagaszkár, Szahara, Teleki-vulkán; Száhel (öv)</w:t>
            </w:r>
          </w:p>
          <w:p w14:paraId="71CEF779" w14:textId="77777777" w:rsidR="00566AB0" w:rsidRPr="00261804" w:rsidRDefault="00566AB0" w:rsidP="005C31EF">
            <w:pPr>
              <w:spacing w:after="120"/>
              <w:rPr>
                <w:rFonts w:ascii="Times New Roman" w:eastAsia="Calibri" w:hAnsi="Times New Roman" w:cs="Times New Roman"/>
                <w:sz w:val="24"/>
                <w:szCs w:val="24"/>
              </w:rPr>
            </w:pPr>
            <w:r w:rsidRPr="00261804">
              <w:rPr>
                <w:rFonts w:ascii="Times New Roman" w:eastAsia="Calibri" w:hAnsi="Times New Roman" w:cs="Times New Roman"/>
                <w:i/>
                <w:sz w:val="24"/>
                <w:szCs w:val="24"/>
              </w:rPr>
              <w:t xml:space="preserve">Vízrajz: </w:t>
            </w:r>
            <w:r w:rsidRPr="00261804">
              <w:rPr>
                <w:rFonts w:ascii="Times New Roman" w:eastAsia="Calibri" w:hAnsi="Times New Roman" w:cs="Times New Roman"/>
                <w:sz w:val="24"/>
                <w:szCs w:val="24"/>
              </w:rPr>
              <w:t>Csád-tó, Guineai-öböl, Kongó, Nílus, Szuezi-csatorna, Tanganyika-tó, Viktória-tó, Vörös-tenger</w:t>
            </w:r>
          </w:p>
          <w:p w14:paraId="2BF8E45B" w14:textId="77777777" w:rsidR="00566AB0" w:rsidRPr="00261804" w:rsidRDefault="00566AB0" w:rsidP="005C31EF">
            <w:pPr>
              <w:spacing w:after="120"/>
              <w:rPr>
                <w:rFonts w:ascii="Times New Roman" w:eastAsia="Calibri" w:hAnsi="Times New Roman" w:cs="Times New Roman"/>
                <w:sz w:val="24"/>
                <w:szCs w:val="24"/>
              </w:rPr>
            </w:pPr>
            <w:r w:rsidRPr="00261804">
              <w:rPr>
                <w:rFonts w:ascii="Times New Roman" w:eastAsia="Calibri" w:hAnsi="Times New Roman" w:cs="Times New Roman"/>
                <w:i/>
                <w:sz w:val="24"/>
                <w:szCs w:val="24"/>
              </w:rPr>
              <w:t xml:space="preserve">Országok: </w:t>
            </w:r>
            <w:r w:rsidRPr="00261804">
              <w:rPr>
                <w:rFonts w:ascii="Times New Roman" w:eastAsia="Calibri" w:hAnsi="Times New Roman" w:cs="Times New Roman"/>
                <w:sz w:val="24"/>
                <w:szCs w:val="24"/>
              </w:rPr>
              <w:t>Dél-afrikai Köztársaság, Egyiptom, Kenya, Marokkó, Nigéria</w:t>
            </w:r>
          </w:p>
          <w:p w14:paraId="065D333B" w14:textId="77777777" w:rsidR="00566AB0" w:rsidRPr="00261804" w:rsidRDefault="00566AB0" w:rsidP="005C31EF">
            <w:pPr>
              <w:spacing w:after="120"/>
              <w:rPr>
                <w:rFonts w:ascii="Times New Roman" w:eastAsia="Calibri" w:hAnsi="Times New Roman" w:cs="Times New Roman"/>
                <w:sz w:val="24"/>
                <w:szCs w:val="24"/>
              </w:rPr>
            </w:pPr>
            <w:r w:rsidRPr="00261804">
              <w:rPr>
                <w:rFonts w:ascii="Times New Roman" w:eastAsia="Calibri" w:hAnsi="Times New Roman" w:cs="Times New Roman"/>
                <w:i/>
                <w:sz w:val="24"/>
                <w:szCs w:val="24"/>
              </w:rPr>
              <w:lastRenderedPageBreak/>
              <w:t xml:space="preserve">Városok: </w:t>
            </w:r>
            <w:r w:rsidRPr="00261804">
              <w:rPr>
                <w:rFonts w:ascii="Times New Roman" w:eastAsia="Calibri" w:hAnsi="Times New Roman" w:cs="Times New Roman"/>
                <w:sz w:val="24"/>
                <w:szCs w:val="24"/>
              </w:rPr>
              <w:t>Alexandria, Fokváros, Johannesburg, Kairó</w:t>
            </w:r>
          </w:p>
          <w:p w14:paraId="40830C71" w14:textId="77777777" w:rsidR="00566AB0" w:rsidRPr="00261804" w:rsidRDefault="00566AB0" w:rsidP="005C31EF">
            <w:pPr>
              <w:spacing w:after="0"/>
              <w:rPr>
                <w:rFonts w:ascii="Times New Roman" w:eastAsia="Calibri" w:hAnsi="Times New Roman" w:cs="Times New Roman"/>
                <w:b/>
                <w:sz w:val="24"/>
                <w:szCs w:val="24"/>
              </w:rPr>
            </w:pPr>
            <w:r w:rsidRPr="00261804">
              <w:rPr>
                <w:rFonts w:ascii="Times New Roman" w:eastAsia="Calibri" w:hAnsi="Times New Roman" w:cs="Times New Roman"/>
                <w:b/>
                <w:sz w:val="24"/>
                <w:szCs w:val="24"/>
              </w:rPr>
              <w:t>Amerika</w:t>
            </w:r>
          </w:p>
          <w:p w14:paraId="7E8112C1" w14:textId="77777777" w:rsidR="00566AB0" w:rsidRPr="00261804" w:rsidRDefault="00566AB0" w:rsidP="005C31EF">
            <w:pPr>
              <w:spacing w:after="120"/>
              <w:rPr>
                <w:rFonts w:ascii="Times New Roman" w:eastAsia="Calibri" w:hAnsi="Times New Roman" w:cs="Times New Roman"/>
                <w:sz w:val="24"/>
                <w:szCs w:val="24"/>
              </w:rPr>
            </w:pPr>
            <w:r w:rsidRPr="00261804">
              <w:rPr>
                <w:rFonts w:ascii="Times New Roman" w:eastAsia="Calibri" w:hAnsi="Times New Roman" w:cs="Times New Roman"/>
                <w:i/>
                <w:sz w:val="24"/>
                <w:szCs w:val="24"/>
              </w:rPr>
              <w:t xml:space="preserve">A földrész részei: </w:t>
            </w:r>
            <w:r w:rsidRPr="00261804">
              <w:rPr>
                <w:rFonts w:ascii="Times New Roman" w:eastAsia="Calibri" w:hAnsi="Times New Roman" w:cs="Times New Roman"/>
                <w:sz w:val="24"/>
                <w:szCs w:val="24"/>
              </w:rPr>
              <w:t>Észak-Amerika, Közép-Amerika, Dél-Amerika</w:t>
            </w:r>
          </w:p>
          <w:p w14:paraId="38B96FCC" w14:textId="77777777" w:rsidR="00566AB0" w:rsidRPr="00261804" w:rsidRDefault="00566AB0" w:rsidP="005C31EF">
            <w:pPr>
              <w:spacing w:after="120"/>
              <w:rPr>
                <w:rFonts w:ascii="Times New Roman" w:eastAsia="Calibri" w:hAnsi="Times New Roman" w:cs="Times New Roman"/>
                <w:sz w:val="24"/>
                <w:szCs w:val="24"/>
              </w:rPr>
            </w:pPr>
            <w:r w:rsidRPr="00261804">
              <w:rPr>
                <w:rFonts w:ascii="Times New Roman" w:eastAsia="Calibri" w:hAnsi="Times New Roman" w:cs="Times New Roman"/>
                <w:i/>
                <w:sz w:val="24"/>
                <w:szCs w:val="24"/>
              </w:rPr>
              <w:t>Tájak:</w:t>
            </w:r>
            <w:r w:rsidRPr="00261804">
              <w:rPr>
                <w:rFonts w:ascii="Times New Roman" w:eastAsia="Calibri" w:hAnsi="Times New Roman" w:cs="Times New Roman"/>
                <w:sz w:val="24"/>
                <w:szCs w:val="24"/>
              </w:rPr>
              <w:t xml:space="preserve"> Alaszka, Amazonas-medence, Andok, Antillák, Appalache-hegység (Appalache), Brazil-felföld, Floridai-félsziget (Florida), Grönland, Guyanai-hegyvidék, Hawaii-szigetek, Kaliforniai-félsziget, Kordillerák, Labrador-félsziget (Labrador), Mexikói-fennsík, Mississippi-alföld, Mount St. Helens, Paraná-alföld, préri, Sziklás-hegység, Szilícium-völgy</w:t>
            </w:r>
          </w:p>
          <w:p w14:paraId="3D02BE59" w14:textId="77777777" w:rsidR="00566AB0" w:rsidRPr="00261804" w:rsidRDefault="00566AB0" w:rsidP="005C31EF">
            <w:pPr>
              <w:spacing w:after="120"/>
              <w:rPr>
                <w:rFonts w:ascii="Times New Roman" w:eastAsia="Calibri" w:hAnsi="Times New Roman" w:cs="Times New Roman"/>
                <w:sz w:val="24"/>
                <w:szCs w:val="24"/>
              </w:rPr>
            </w:pPr>
            <w:r w:rsidRPr="00261804">
              <w:rPr>
                <w:rFonts w:ascii="Times New Roman" w:eastAsia="Calibri" w:hAnsi="Times New Roman" w:cs="Times New Roman"/>
                <w:i/>
                <w:sz w:val="24"/>
                <w:szCs w:val="24"/>
              </w:rPr>
              <w:t xml:space="preserve">Vízrajz: </w:t>
            </w:r>
            <w:r w:rsidRPr="00261804">
              <w:rPr>
                <w:rFonts w:ascii="Times New Roman" w:eastAsia="Calibri" w:hAnsi="Times New Roman" w:cs="Times New Roman"/>
                <w:sz w:val="24"/>
                <w:szCs w:val="24"/>
              </w:rPr>
              <w:t>Amazonas, Colorado, Karib (Antilla)-tenger, Mexikói-öböl, Mississippi, Nagy-tavak, Niagara-vízesés, Panama-csatorna, Szt. Lőrinc-folyó</w:t>
            </w:r>
          </w:p>
          <w:p w14:paraId="2D4D42FC" w14:textId="77777777" w:rsidR="00566AB0" w:rsidRPr="00261804" w:rsidRDefault="00566AB0" w:rsidP="005C31EF">
            <w:pPr>
              <w:spacing w:after="120"/>
              <w:rPr>
                <w:rFonts w:ascii="Times New Roman" w:eastAsia="Calibri" w:hAnsi="Times New Roman" w:cs="Times New Roman"/>
                <w:sz w:val="24"/>
                <w:szCs w:val="24"/>
              </w:rPr>
            </w:pPr>
            <w:r w:rsidRPr="00261804">
              <w:rPr>
                <w:rFonts w:ascii="Times New Roman" w:eastAsia="Calibri" w:hAnsi="Times New Roman" w:cs="Times New Roman"/>
                <w:i/>
                <w:sz w:val="24"/>
                <w:szCs w:val="24"/>
              </w:rPr>
              <w:t>Országok</w:t>
            </w:r>
            <w:r w:rsidRPr="00261804">
              <w:rPr>
                <w:rFonts w:ascii="Times New Roman" w:eastAsia="Calibri" w:hAnsi="Times New Roman" w:cs="Times New Roman"/>
                <w:sz w:val="24"/>
                <w:szCs w:val="24"/>
              </w:rPr>
              <w:t>: Argentína, Amerikai Egyesült Államok, Brazília, Kanada, Mexikó</w:t>
            </w:r>
          </w:p>
          <w:p w14:paraId="080F918C" w14:textId="77777777" w:rsidR="00566AB0" w:rsidRPr="00261804" w:rsidRDefault="00566AB0" w:rsidP="005C31EF">
            <w:pPr>
              <w:spacing w:after="120"/>
              <w:rPr>
                <w:rFonts w:ascii="Times New Roman" w:eastAsia="Calibri" w:hAnsi="Times New Roman" w:cs="Times New Roman"/>
                <w:sz w:val="24"/>
                <w:szCs w:val="24"/>
              </w:rPr>
            </w:pPr>
            <w:r w:rsidRPr="00261804">
              <w:rPr>
                <w:rFonts w:ascii="Times New Roman" w:eastAsia="Calibri" w:hAnsi="Times New Roman" w:cs="Times New Roman"/>
                <w:i/>
                <w:sz w:val="24"/>
                <w:szCs w:val="24"/>
              </w:rPr>
              <w:t>Városok</w:t>
            </w:r>
            <w:r w:rsidRPr="00261804">
              <w:rPr>
                <w:rFonts w:ascii="Times New Roman" w:eastAsia="Calibri" w:hAnsi="Times New Roman" w:cs="Times New Roman"/>
                <w:sz w:val="24"/>
                <w:szCs w:val="24"/>
              </w:rPr>
              <w:t>: Brazíliaváros, Buenos Aires, Chicago, Houston, Los Angeles, Mexikóváros, Montréal, New Orleans, New York, Ottawa, Rio de Janeiro, San Francisco, Washington DC</w:t>
            </w:r>
          </w:p>
          <w:p w14:paraId="584F4CB9" w14:textId="77777777" w:rsidR="00566AB0" w:rsidRPr="00261804" w:rsidRDefault="00566AB0" w:rsidP="005C31EF">
            <w:pPr>
              <w:spacing w:after="0"/>
              <w:rPr>
                <w:rFonts w:ascii="Times New Roman" w:eastAsia="Calibri" w:hAnsi="Times New Roman" w:cs="Times New Roman"/>
                <w:b/>
                <w:sz w:val="24"/>
                <w:szCs w:val="24"/>
              </w:rPr>
            </w:pPr>
            <w:r w:rsidRPr="00261804">
              <w:rPr>
                <w:rFonts w:ascii="Times New Roman" w:eastAsia="Calibri" w:hAnsi="Times New Roman" w:cs="Times New Roman"/>
                <w:b/>
                <w:sz w:val="24"/>
                <w:szCs w:val="24"/>
              </w:rPr>
              <w:t>Ausztrália és Óceánia</w:t>
            </w:r>
          </w:p>
          <w:p w14:paraId="753F3D21" w14:textId="77777777" w:rsidR="00566AB0" w:rsidRPr="00261804" w:rsidRDefault="00566AB0" w:rsidP="005C31EF">
            <w:pPr>
              <w:spacing w:after="120"/>
              <w:rPr>
                <w:rFonts w:ascii="Times New Roman" w:eastAsia="Calibri" w:hAnsi="Times New Roman" w:cs="Times New Roman"/>
                <w:sz w:val="24"/>
                <w:szCs w:val="24"/>
              </w:rPr>
            </w:pPr>
            <w:r w:rsidRPr="00261804">
              <w:rPr>
                <w:rFonts w:ascii="Times New Roman" w:eastAsia="Calibri" w:hAnsi="Times New Roman" w:cs="Times New Roman"/>
                <w:i/>
                <w:sz w:val="24"/>
                <w:szCs w:val="24"/>
              </w:rPr>
              <w:t xml:space="preserve">Tájak: </w:t>
            </w:r>
            <w:r w:rsidRPr="00261804">
              <w:rPr>
                <w:rFonts w:ascii="Times New Roman" w:eastAsia="Calibri" w:hAnsi="Times New Roman" w:cs="Times New Roman"/>
                <w:sz w:val="24"/>
                <w:szCs w:val="24"/>
              </w:rPr>
              <w:t>Ausztráliai-alföld, Nagy-Artézi-medence, Nagy-korallzátony, Nagy-Vízválasztó-hegység, Új-Guinea</w:t>
            </w:r>
          </w:p>
          <w:p w14:paraId="161918B9" w14:textId="77777777" w:rsidR="00566AB0" w:rsidRPr="00261804" w:rsidRDefault="00566AB0" w:rsidP="005C31EF">
            <w:pPr>
              <w:spacing w:after="120"/>
              <w:rPr>
                <w:rFonts w:ascii="Times New Roman" w:eastAsia="Calibri" w:hAnsi="Times New Roman" w:cs="Times New Roman"/>
                <w:sz w:val="24"/>
                <w:szCs w:val="24"/>
              </w:rPr>
            </w:pPr>
            <w:r w:rsidRPr="00261804">
              <w:rPr>
                <w:rFonts w:ascii="Times New Roman" w:eastAsia="Calibri" w:hAnsi="Times New Roman" w:cs="Times New Roman"/>
                <w:i/>
                <w:sz w:val="24"/>
                <w:szCs w:val="24"/>
              </w:rPr>
              <w:t xml:space="preserve">Országok: </w:t>
            </w:r>
            <w:r w:rsidRPr="00261804">
              <w:rPr>
                <w:rFonts w:ascii="Times New Roman" w:eastAsia="Calibri" w:hAnsi="Times New Roman" w:cs="Times New Roman"/>
                <w:sz w:val="24"/>
                <w:szCs w:val="24"/>
              </w:rPr>
              <w:t>Ausztrália, Új-Zéland</w:t>
            </w:r>
          </w:p>
          <w:p w14:paraId="5BD61CE4" w14:textId="77777777" w:rsidR="00566AB0" w:rsidRPr="00261804" w:rsidRDefault="00566AB0" w:rsidP="005C31EF">
            <w:pPr>
              <w:spacing w:after="120"/>
              <w:rPr>
                <w:rFonts w:ascii="Times New Roman" w:eastAsia="Calibri" w:hAnsi="Times New Roman" w:cs="Times New Roman"/>
                <w:sz w:val="24"/>
                <w:szCs w:val="24"/>
              </w:rPr>
            </w:pPr>
            <w:r w:rsidRPr="00261804">
              <w:rPr>
                <w:rFonts w:ascii="Times New Roman" w:eastAsia="Calibri" w:hAnsi="Times New Roman" w:cs="Times New Roman"/>
                <w:i/>
                <w:sz w:val="24"/>
                <w:szCs w:val="24"/>
              </w:rPr>
              <w:t>Városok:</w:t>
            </w:r>
            <w:r w:rsidRPr="00261804">
              <w:rPr>
                <w:rFonts w:ascii="Times New Roman" w:eastAsia="Calibri" w:hAnsi="Times New Roman" w:cs="Times New Roman"/>
                <w:sz w:val="24"/>
                <w:szCs w:val="24"/>
              </w:rPr>
              <w:t xml:space="preserve"> Canberra, Melbourne, Sydney, Wellington</w:t>
            </w:r>
          </w:p>
          <w:p w14:paraId="401F2CB2" w14:textId="77777777" w:rsidR="00566AB0" w:rsidRPr="00261804" w:rsidRDefault="00566AB0" w:rsidP="005C31EF">
            <w:pPr>
              <w:spacing w:after="0"/>
              <w:rPr>
                <w:rFonts w:ascii="Times New Roman" w:eastAsia="Calibri" w:hAnsi="Times New Roman" w:cs="Times New Roman"/>
                <w:b/>
                <w:sz w:val="24"/>
                <w:szCs w:val="24"/>
              </w:rPr>
            </w:pPr>
            <w:r w:rsidRPr="00261804">
              <w:rPr>
                <w:rFonts w:ascii="Times New Roman" w:eastAsia="Calibri" w:hAnsi="Times New Roman" w:cs="Times New Roman"/>
                <w:b/>
                <w:sz w:val="24"/>
                <w:szCs w:val="24"/>
              </w:rPr>
              <w:t>Ázsia</w:t>
            </w:r>
          </w:p>
          <w:p w14:paraId="070288A7" w14:textId="77777777" w:rsidR="00566AB0" w:rsidRPr="00261804" w:rsidRDefault="00566AB0" w:rsidP="005C31EF">
            <w:pPr>
              <w:spacing w:after="120"/>
              <w:rPr>
                <w:rFonts w:ascii="Times New Roman" w:eastAsia="Calibri" w:hAnsi="Times New Roman" w:cs="Times New Roman"/>
                <w:sz w:val="24"/>
                <w:szCs w:val="24"/>
              </w:rPr>
            </w:pPr>
            <w:r w:rsidRPr="00261804">
              <w:rPr>
                <w:rFonts w:ascii="Times New Roman" w:eastAsia="Calibri" w:hAnsi="Times New Roman" w:cs="Times New Roman"/>
                <w:i/>
                <w:sz w:val="24"/>
                <w:szCs w:val="24"/>
              </w:rPr>
              <w:t>A földrész meghatározó egységei, jelentős földrajzi helyszínek:</w:t>
            </w:r>
            <w:r w:rsidRPr="00261804">
              <w:rPr>
                <w:rFonts w:ascii="Times New Roman" w:eastAsia="Calibri" w:hAnsi="Times New Roman" w:cs="Times New Roman"/>
                <w:sz w:val="24"/>
                <w:szCs w:val="24"/>
              </w:rPr>
              <w:t xml:space="preserve"> Arab-félsziget, Csomolungma (Mt. Everest), Dekkán-fennsík, Dél-kínai-hegyvidék, Fudzsi, Fülöp-szigetek, Góbi, Himalája, Indokínai-félsziget, Japán-szigetek, Kaszpi-mélyföld, Kaukázus, Kínai-alföld, Kis-Ázsia, Koreai-félsziget, Közép-szibériai-fennsík, Krakatau, Nyugat-szibériai-alföld, Szibéria, Takla-Makán, Tibet, Tien-san, Turáni-alföld</w:t>
            </w:r>
          </w:p>
          <w:p w14:paraId="074115EF" w14:textId="77777777" w:rsidR="00566AB0" w:rsidRPr="00261804" w:rsidRDefault="00566AB0" w:rsidP="005C31EF">
            <w:pPr>
              <w:spacing w:after="120"/>
              <w:rPr>
                <w:rFonts w:ascii="Times New Roman" w:eastAsia="Calibri" w:hAnsi="Times New Roman" w:cs="Times New Roman"/>
                <w:sz w:val="24"/>
                <w:szCs w:val="24"/>
              </w:rPr>
            </w:pPr>
            <w:r w:rsidRPr="00261804">
              <w:rPr>
                <w:rFonts w:ascii="Times New Roman" w:eastAsia="Calibri" w:hAnsi="Times New Roman" w:cs="Times New Roman"/>
                <w:i/>
                <w:sz w:val="24"/>
                <w:szCs w:val="24"/>
              </w:rPr>
              <w:t>Vízrajz</w:t>
            </w:r>
            <w:r w:rsidRPr="00261804">
              <w:rPr>
                <w:rFonts w:ascii="Times New Roman" w:eastAsia="Calibri" w:hAnsi="Times New Roman" w:cs="Times New Roman"/>
                <w:sz w:val="24"/>
                <w:szCs w:val="24"/>
              </w:rPr>
              <w:t>: Aral-tó, Bajkál-tó, Boszporusz, Eufrátesz, Holt-tenger, Indus, Jangce, Japán-tenger, Jeges-tenger, Jenyiszej, Gangesz, Kaszpi-tenger, Ob, Perzsa-öböl (Perzsa (Arab)-öböl), Sárga-folyó, Tigris</w:t>
            </w:r>
          </w:p>
          <w:p w14:paraId="66F32C31" w14:textId="77777777" w:rsidR="00566AB0" w:rsidRPr="00261804" w:rsidRDefault="00566AB0" w:rsidP="005C31EF">
            <w:pPr>
              <w:spacing w:after="120"/>
              <w:rPr>
                <w:rFonts w:ascii="Times New Roman" w:eastAsia="Calibri" w:hAnsi="Times New Roman" w:cs="Times New Roman"/>
                <w:sz w:val="24"/>
                <w:szCs w:val="24"/>
              </w:rPr>
            </w:pPr>
            <w:r w:rsidRPr="00261804">
              <w:rPr>
                <w:rFonts w:ascii="Times New Roman" w:eastAsia="Calibri" w:hAnsi="Times New Roman" w:cs="Times New Roman"/>
                <w:i/>
                <w:sz w:val="24"/>
                <w:szCs w:val="24"/>
              </w:rPr>
              <w:t xml:space="preserve">Országok: </w:t>
            </w:r>
            <w:r w:rsidRPr="00261804">
              <w:rPr>
                <w:rFonts w:ascii="Times New Roman" w:eastAsia="Calibri" w:hAnsi="Times New Roman" w:cs="Times New Roman"/>
                <w:sz w:val="24"/>
                <w:szCs w:val="24"/>
              </w:rPr>
              <w:t>Egyesült Arab Emírségek, Dél-Korea (Koreai Köztársaság), India, Indonézia, Irak, Irán, Izrael, Japán, Kazahsztán, Kína, Kuvait, Malajzia, Szaúd-Arábia</w:t>
            </w:r>
          </w:p>
          <w:p w14:paraId="19F340C0" w14:textId="77777777" w:rsidR="0072241C" w:rsidRPr="007C4047" w:rsidRDefault="00566AB0" w:rsidP="007C4047">
            <w:pPr>
              <w:spacing w:after="120"/>
              <w:rPr>
                <w:rFonts w:ascii="Times New Roman" w:eastAsia="Calibri" w:hAnsi="Times New Roman" w:cs="Times New Roman"/>
                <w:sz w:val="24"/>
                <w:szCs w:val="24"/>
              </w:rPr>
            </w:pPr>
            <w:r w:rsidRPr="00261804">
              <w:rPr>
                <w:rFonts w:ascii="Times New Roman" w:eastAsia="Calibri" w:hAnsi="Times New Roman" w:cs="Times New Roman"/>
                <w:i/>
                <w:sz w:val="24"/>
                <w:szCs w:val="24"/>
              </w:rPr>
              <w:t>Városok</w:t>
            </w:r>
            <w:r w:rsidRPr="00261804">
              <w:rPr>
                <w:rFonts w:ascii="Times New Roman" w:eastAsia="Calibri" w:hAnsi="Times New Roman" w:cs="Times New Roman"/>
                <w:sz w:val="24"/>
                <w:szCs w:val="24"/>
              </w:rPr>
              <w:t>: Bagdad, Hongkong, Isztambul, Jakarta, Jeruzsálem, Mekka, Peking,</w:t>
            </w:r>
            <w:r w:rsidRPr="00261804">
              <w:rPr>
                <w:rFonts w:ascii="Times New Roman" w:eastAsia="Calibri" w:hAnsi="Times New Roman" w:cs="Times New Roman"/>
                <w:b/>
                <w:sz w:val="24"/>
                <w:szCs w:val="24"/>
              </w:rPr>
              <w:t xml:space="preserve"> </w:t>
            </w:r>
            <w:r w:rsidRPr="00261804">
              <w:rPr>
                <w:rFonts w:ascii="Times New Roman" w:eastAsia="Calibri" w:hAnsi="Times New Roman" w:cs="Times New Roman"/>
                <w:sz w:val="24"/>
                <w:szCs w:val="24"/>
              </w:rPr>
              <w:t>Sanghaj, Szingapúr, Szöul, Teherán, Tel Aviv-Jaffa, Tokió, Újdelhi</w:t>
            </w:r>
          </w:p>
        </w:tc>
      </w:tr>
    </w:tbl>
    <w:p w14:paraId="57F4F0C2" w14:textId="77777777" w:rsidR="00AA2107" w:rsidRPr="00261804" w:rsidRDefault="00AA2107" w:rsidP="005C31EF">
      <w:pPr>
        <w:tabs>
          <w:tab w:val="left" w:pos="9214"/>
        </w:tabs>
        <w:rPr>
          <w:rFonts w:ascii="Times New Roman" w:hAnsi="Times New Roman" w:cs="Times New Roman"/>
          <w:sz w:val="24"/>
          <w:szCs w:val="2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1984"/>
        <w:gridCol w:w="315"/>
        <w:gridCol w:w="1032"/>
        <w:gridCol w:w="3359"/>
        <w:gridCol w:w="530"/>
        <w:gridCol w:w="3407"/>
      </w:tblGrid>
      <w:tr w:rsidR="00AA2107" w:rsidRPr="00261804" w14:paraId="3D229B08" w14:textId="77777777" w:rsidTr="00AD5F34">
        <w:tc>
          <w:tcPr>
            <w:tcW w:w="2299" w:type="dxa"/>
            <w:gridSpan w:val="2"/>
            <w:vAlign w:val="center"/>
          </w:tcPr>
          <w:p w14:paraId="6AC52382" w14:textId="77777777" w:rsidR="00AA2107" w:rsidRPr="00261804" w:rsidRDefault="00AA2107" w:rsidP="005C31EF">
            <w:pPr>
              <w:tabs>
                <w:tab w:val="left" w:pos="9214"/>
              </w:tabs>
              <w:spacing w:after="0"/>
              <w:rPr>
                <w:rFonts w:ascii="Times New Roman" w:hAnsi="Times New Roman" w:cs="Times New Roman"/>
                <w:b/>
                <w:sz w:val="24"/>
                <w:szCs w:val="24"/>
              </w:rPr>
            </w:pPr>
            <w:r w:rsidRPr="00261804">
              <w:rPr>
                <w:rFonts w:ascii="Times New Roman" w:hAnsi="Times New Roman" w:cs="Times New Roman"/>
                <w:b/>
                <w:sz w:val="24"/>
                <w:szCs w:val="24"/>
              </w:rPr>
              <w:t>Tematikai egység</w:t>
            </w:r>
          </w:p>
        </w:tc>
        <w:tc>
          <w:tcPr>
            <w:tcW w:w="4921" w:type="dxa"/>
            <w:gridSpan w:val="3"/>
            <w:vAlign w:val="center"/>
          </w:tcPr>
          <w:p w14:paraId="27F014AF" w14:textId="77777777" w:rsidR="00AA2107" w:rsidRPr="00261804" w:rsidRDefault="00EF772A" w:rsidP="005C31EF">
            <w:pPr>
              <w:tabs>
                <w:tab w:val="left" w:pos="9214"/>
              </w:tabs>
              <w:spacing w:after="0"/>
              <w:rPr>
                <w:rFonts w:ascii="Times New Roman" w:hAnsi="Times New Roman" w:cs="Times New Roman"/>
                <w:b/>
                <w:sz w:val="24"/>
                <w:szCs w:val="24"/>
              </w:rPr>
            </w:pPr>
            <w:r w:rsidRPr="00261804">
              <w:rPr>
                <w:rFonts w:ascii="Times New Roman" w:hAnsi="Times New Roman" w:cs="Times New Roman"/>
                <w:b/>
                <w:bCs/>
                <w:sz w:val="24"/>
                <w:szCs w:val="24"/>
              </w:rPr>
              <w:t>3</w:t>
            </w:r>
            <w:r w:rsidR="00566AB0" w:rsidRPr="00261804">
              <w:rPr>
                <w:rFonts w:ascii="Times New Roman" w:hAnsi="Times New Roman" w:cs="Times New Roman"/>
                <w:b/>
                <w:bCs/>
                <w:sz w:val="24"/>
                <w:szCs w:val="24"/>
              </w:rPr>
              <w:t>.</w:t>
            </w:r>
            <w:r w:rsidR="00566AB0" w:rsidRPr="00261804">
              <w:rPr>
                <w:rFonts w:ascii="Times New Roman" w:eastAsia="Calibri" w:hAnsi="Times New Roman" w:cs="Times New Roman"/>
                <w:b/>
                <w:sz w:val="24"/>
                <w:szCs w:val="24"/>
              </w:rPr>
              <w:t xml:space="preserve"> Életünk és a gazdaság: a pénz és a munka világa</w:t>
            </w:r>
          </w:p>
        </w:tc>
        <w:tc>
          <w:tcPr>
            <w:tcW w:w="3407" w:type="dxa"/>
            <w:vAlign w:val="center"/>
          </w:tcPr>
          <w:p w14:paraId="40564B20" w14:textId="77777777" w:rsidR="00AA2107" w:rsidRPr="00261804" w:rsidRDefault="00AA2107" w:rsidP="005C31EF">
            <w:pPr>
              <w:tabs>
                <w:tab w:val="left" w:pos="9214"/>
              </w:tabs>
              <w:spacing w:after="0"/>
              <w:rPr>
                <w:rFonts w:ascii="Times New Roman" w:hAnsi="Times New Roman" w:cs="Times New Roman"/>
                <w:b/>
                <w:sz w:val="24"/>
                <w:szCs w:val="24"/>
              </w:rPr>
            </w:pPr>
            <w:r w:rsidRPr="00261804">
              <w:rPr>
                <w:rFonts w:ascii="Times New Roman" w:hAnsi="Times New Roman" w:cs="Times New Roman"/>
                <w:b/>
                <w:sz w:val="24"/>
                <w:szCs w:val="24"/>
              </w:rPr>
              <w:t>Órakeret</w:t>
            </w:r>
          </w:p>
          <w:p w14:paraId="498CE464" w14:textId="77777777" w:rsidR="00AA2107" w:rsidRPr="00261804" w:rsidRDefault="00EF772A" w:rsidP="005C31EF">
            <w:pPr>
              <w:tabs>
                <w:tab w:val="left" w:pos="9214"/>
              </w:tabs>
              <w:spacing w:after="0"/>
              <w:rPr>
                <w:rFonts w:ascii="Times New Roman" w:hAnsi="Times New Roman" w:cs="Times New Roman"/>
                <w:b/>
                <w:sz w:val="24"/>
                <w:szCs w:val="24"/>
              </w:rPr>
            </w:pPr>
            <w:r w:rsidRPr="00261804">
              <w:rPr>
                <w:rFonts w:ascii="Times New Roman" w:hAnsi="Times New Roman" w:cs="Times New Roman"/>
                <w:b/>
                <w:sz w:val="24"/>
                <w:szCs w:val="24"/>
              </w:rPr>
              <w:t>10</w:t>
            </w:r>
            <w:r w:rsidR="00AA2107" w:rsidRPr="00261804">
              <w:rPr>
                <w:rFonts w:ascii="Times New Roman" w:hAnsi="Times New Roman" w:cs="Times New Roman"/>
                <w:b/>
                <w:sz w:val="24"/>
                <w:szCs w:val="24"/>
              </w:rPr>
              <w:t xml:space="preserve"> óra</w:t>
            </w:r>
          </w:p>
        </w:tc>
      </w:tr>
      <w:tr w:rsidR="00AA2107" w:rsidRPr="00261804" w14:paraId="4805DD8E" w14:textId="77777777" w:rsidTr="00AD5F34">
        <w:tc>
          <w:tcPr>
            <w:tcW w:w="2299" w:type="dxa"/>
            <w:gridSpan w:val="2"/>
            <w:vAlign w:val="center"/>
          </w:tcPr>
          <w:p w14:paraId="73A25F6A" w14:textId="77777777" w:rsidR="00AA2107" w:rsidRPr="00261804" w:rsidRDefault="00AA2107" w:rsidP="005C31EF">
            <w:pPr>
              <w:tabs>
                <w:tab w:val="left" w:pos="9214"/>
              </w:tabs>
              <w:spacing w:after="0"/>
              <w:rPr>
                <w:rFonts w:ascii="Times New Roman" w:hAnsi="Times New Roman" w:cs="Times New Roman"/>
                <w:b/>
                <w:sz w:val="24"/>
                <w:szCs w:val="24"/>
              </w:rPr>
            </w:pPr>
            <w:r w:rsidRPr="00261804">
              <w:rPr>
                <w:rFonts w:ascii="Times New Roman" w:hAnsi="Times New Roman" w:cs="Times New Roman"/>
                <w:b/>
                <w:sz w:val="24"/>
                <w:szCs w:val="24"/>
              </w:rPr>
              <w:t>Előzetes tudás</w:t>
            </w:r>
          </w:p>
        </w:tc>
        <w:tc>
          <w:tcPr>
            <w:tcW w:w="8328" w:type="dxa"/>
            <w:gridSpan w:val="4"/>
          </w:tcPr>
          <w:p w14:paraId="373359B9" w14:textId="77777777" w:rsidR="00AA2107" w:rsidRPr="00261804" w:rsidRDefault="00AA2107" w:rsidP="005C31EF">
            <w:pPr>
              <w:tabs>
                <w:tab w:val="left" w:pos="9214"/>
              </w:tabs>
              <w:spacing w:after="0"/>
              <w:rPr>
                <w:rFonts w:ascii="Times New Roman" w:eastAsia="Times New Roman" w:hAnsi="Times New Roman" w:cs="Times New Roman"/>
                <w:i/>
                <w:iCs/>
                <w:sz w:val="24"/>
                <w:szCs w:val="24"/>
                <w:lang w:val="x-none" w:eastAsia="hu-HU"/>
              </w:rPr>
            </w:pPr>
            <w:r w:rsidRPr="00261804">
              <w:rPr>
                <w:rFonts w:ascii="Times New Roman" w:hAnsi="Times New Roman" w:cs="Times New Roman"/>
                <w:sz w:val="24"/>
                <w:szCs w:val="24"/>
              </w:rPr>
              <w:t xml:space="preserve"> </w:t>
            </w:r>
            <w:r w:rsidR="006063D0" w:rsidRPr="00261804">
              <w:rPr>
                <w:rFonts w:ascii="Times New Roman" w:hAnsi="Times New Roman" w:cs="Times New Roman"/>
                <w:sz w:val="24"/>
                <w:szCs w:val="24"/>
              </w:rPr>
              <w:t>fenntarthatóság, kiadások,</w:t>
            </w:r>
          </w:p>
        </w:tc>
      </w:tr>
      <w:tr w:rsidR="00AA2107" w:rsidRPr="00261804" w14:paraId="550DCCD6" w14:textId="77777777" w:rsidTr="00AD5F34">
        <w:tc>
          <w:tcPr>
            <w:tcW w:w="3331" w:type="dxa"/>
            <w:gridSpan w:val="3"/>
            <w:vAlign w:val="center"/>
          </w:tcPr>
          <w:p w14:paraId="24117824" w14:textId="77777777" w:rsidR="00AA2107" w:rsidRPr="00261804" w:rsidRDefault="00AA2107" w:rsidP="005C31EF">
            <w:pPr>
              <w:tabs>
                <w:tab w:val="left" w:pos="9214"/>
              </w:tabs>
              <w:spacing w:after="0"/>
              <w:rPr>
                <w:rFonts w:ascii="Times New Roman" w:hAnsi="Times New Roman" w:cs="Times New Roman"/>
                <w:b/>
                <w:sz w:val="24"/>
                <w:szCs w:val="24"/>
              </w:rPr>
            </w:pPr>
            <w:r w:rsidRPr="00261804">
              <w:rPr>
                <w:rFonts w:ascii="Times New Roman" w:hAnsi="Times New Roman" w:cs="Times New Roman"/>
                <w:b/>
                <w:sz w:val="24"/>
                <w:szCs w:val="24"/>
              </w:rPr>
              <w:t>Ismeretek</w:t>
            </w:r>
          </w:p>
        </w:tc>
        <w:tc>
          <w:tcPr>
            <w:tcW w:w="3359" w:type="dxa"/>
            <w:vAlign w:val="center"/>
          </w:tcPr>
          <w:p w14:paraId="4D3AB19A" w14:textId="77777777" w:rsidR="00AA2107" w:rsidRPr="00261804" w:rsidRDefault="00AA2107" w:rsidP="005C31EF">
            <w:pPr>
              <w:tabs>
                <w:tab w:val="left" w:pos="9214"/>
              </w:tabs>
              <w:spacing w:after="0"/>
              <w:rPr>
                <w:rFonts w:ascii="Times New Roman" w:hAnsi="Times New Roman" w:cs="Times New Roman"/>
                <w:b/>
                <w:sz w:val="24"/>
                <w:szCs w:val="24"/>
              </w:rPr>
            </w:pPr>
            <w:r w:rsidRPr="00261804">
              <w:rPr>
                <w:rFonts w:ascii="Times New Roman" w:hAnsi="Times New Roman" w:cs="Times New Roman"/>
                <w:b/>
                <w:sz w:val="24"/>
                <w:szCs w:val="24"/>
              </w:rPr>
              <w:t>Fejlesztési követelmények</w:t>
            </w:r>
          </w:p>
        </w:tc>
        <w:tc>
          <w:tcPr>
            <w:tcW w:w="3937" w:type="dxa"/>
            <w:gridSpan w:val="2"/>
            <w:vAlign w:val="center"/>
          </w:tcPr>
          <w:p w14:paraId="5FBC4772" w14:textId="77777777" w:rsidR="00AA2107" w:rsidRPr="00261804" w:rsidRDefault="00AA2107" w:rsidP="005C31EF">
            <w:pPr>
              <w:tabs>
                <w:tab w:val="left" w:pos="9214"/>
              </w:tabs>
              <w:spacing w:after="0"/>
              <w:rPr>
                <w:rFonts w:ascii="Times New Roman" w:hAnsi="Times New Roman" w:cs="Times New Roman"/>
                <w:b/>
                <w:sz w:val="24"/>
                <w:szCs w:val="24"/>
              </w:rPr>
            </w:pPr>
            <w:r w:rsidRPr="00261804">
              <w:rPr>
                <w:rFonts w:ascii="Times New Roman" w:hAnsi="Times New Roman" w:cs="Times New Roman"/>
                <w:b/>
                <w:sz w:val="24"/>
                <w:szCs w:val="24"/>
              </w:rPr>
              <w:t>Kapcsolódási pontok</w:t>
            </w:r>
          </w:p>
        </w:tc>
      </w:tr>
      <w:tr w:rsidR="00AA2107" w:rsidRPr="00261804" w14:paraId="051C9B8B" w14:textId="77777777" w:rsidTr="00AD5F34">
        <w:trPr>
          <w:trHeight w:val="74"/>
        </w:trPr>
        <w:tc>
          <w:tcPr>
            <w:tcW w:w="3331" w:type="dxa"/>
            <w:gridSpan w:val="3"/>
          </w:tcPr>
          <w:p w14:paraId="0D780137" w14:textId="77777777" w:rsidR="00EF772A" w:rsidRPr="00261804" w:rsidRDefault="00EF772A"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példákat sorol a globalizáció mindennapi életünket befolyásoló folyamataira; </w:t>
            </w:r>
          </w:p>
          <w:p w14:paraId="4FD35BCB" w14:textId="77777777" w:rsidR="00EF772A" w:rsidRPr="00261804" w:rsidRDefault="00EF772A"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érveket fogalmaz meg a tudatos fogyasztói </w:t>
            </w:r>
            <w:r w:rsidRPr="00261804">
              <w:rPr>
                <w:rFonts w:ascii="Times New Roman" w:hAnsi="Times New Roman"/>
                <w:sz w:val="24"/>
                <w:szCs w:val="24"/>
                <w:bdr w:val="none" w:sz="0" w:space="0" w:color="auto" w:frame="1"/>
              </w:rPr>
              <w:lastRenderedPageBreak/>
              <w:t>magatartás, a környezettudatos döntések fontossága mellett;</w:t>
            </w:r>
          </w:p>
          <w:p w14:paraId="7A755927" w14:textId="77777777" w:rsidR="00EF772A" w:rsidRPr="00261804" w:rsidRDefault="00EF772A"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életkori sajátosságainak megfelelő helyzetekben alkalmazza pénzügyi ismereteit (pl. egyszerű költségvetés készítése, valutaváltás, diákvállalkozás tervezése); </w:t>
            </w:r>
          </w:p>
          <w:p w14:paraId="02EA2847" w14:textId="77777777" w:rsidR="00EF772A" w:rsidRPr="00261804" w:rsidRDefault="00EF772A" w:rsidP="005C31EF">
            <w:pPr>
              <w:pStyle w:val="Listaszerbekezds2"/>
              <w:numPr>
                <w:ilvl w:val="0"/>
                <w:numId w:val="31"/>
              </w:numPr>
              <w:spacing w:line="276" w:lineRule="auto"/>
              <w:ind w:left="426" w:hanging="426"/>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foglalkoztatási adatokat értelmez és elemez, következtetéseket von le belőlük.</w:t>
            </w:r>
          </w:p>
          <w:p w14:paraId="6C17F00D" w14:textId="77777777" w:rsidR="00AA2107" w:rsidRPr="00261804" w:rsidRDefault="00AA2107" w:rsidP="005C31EF">
            <w:pPr>
              <w:pStyle w:val="Szvegtrzs"/>
              <w:tabs>
                <w:tab w:val="left" w:pos="9214"/>
              </w:tabs>
              <w:spacing w:after="0" w:line="276" w:lineRule="auto"/>
              <w:rPr>
                <w:i/>
                <w:lang w:eastAsia="hu-HU"/>
              </w:rPr>
            </w:pPr>
          </w:p>
        </w:tc>
        <w:tc>
          <w:tcPr>
            <w:tcW w:w="3359" w:type="dxa"/>
          </w:tcPr>
          <w:p w14:paraId="6D610EC5" w14:textId="77777777" w:rsidR="00EF772A" w:rsidRPr="00261804" w:rsidRDefault="00EF772A"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lastRenderedPageBreak/>
              <w:t xml:space="preserve">Adatok gyűjtése és értelmezése, különféle szemléletes formában történő megjelenítése a pénz és a munka világához kapcsolódóan </w:t>
            </w:r>
          </w:p>
          <w:p w14:paraId="3F8089A3" w14:textId="77777777" w:rsidR="00EF772A" w:rsidRPr="00261804" w:rsidRDefault="00EF772A"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lastRenderedPageBreak/>
              <w:t xml:space="preserve">A felelős döntéshozatal, a következményekért vállalt felelősség az életkori sajátosságoknak megfelelő pénzügyi döntések meghozatalában. A pénzügyi, gazdasági tények és az egyéni vélemények közötti különbség felismerése </w:t>
            </w:r>
            <w:r w:rsidRPr="00261804" w:rsidDel="00DC005C">
              <w:rPr>
                <w:rFonts w:ascii="Times New Roman" w:hAnsi="Times New Roman" w:cs="Times New Roman"/>
                <w:sz w:val="24"/>
                <w:szCs w:val="24"/>
              </w:rPr>
              <w:t xml:space="preserve"> </w:t>
            </w:r>
          </w:p>
          <w:p w14:paraId="412D059C" w14:textId="77777777" w:rsidR="00EF772A" w:rsidRPr="00261804" w:rsidRDefault="00EF772A"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hitelfelvétel és a fejlődés, illetve az eladósodás kapcsolatának megértése; a döntést és az értelmes kockázatvállalást befolyásoló érvek megfogalmazása egy esetleges hitelfelvétellel kapcsolatban</w:t>
            </w:r>
          </w:p>
          <w:p w14:paraId="773D11E0" w14:textId="77777777" w:rsidR="00EF772A" w:rsidRPr="00261804" w:rsidRDefault="00EF772A"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Foglalkoztatási adatok értelmezése és elemzése, következtetések levonása; mindennapi életből vett példák alapján annak felismerése, hogy a munka világa folyamatosan változik</w:t>
            </w:r>
          </w:p>
          <w:p w14:paraId="7CE3C744" w14:textId="77777777" w:rsidR="00EF772A" w:rsidRPr="00261804" w:rsidRDefault="00EF772A"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fogyasztóvédelem szerepének, az egyszerű bolti vásárlással összefüggő fogyasztói jogok fontosságának felismerése mindennapi élethelyzetekben</w:t>
            </w:r>
          </w:p>
          <w:p w14:paraId="49607683" w14:textId="77777777" w:rsidR="00EF772A" w:rsidRPr="00261804" w:rsidRDefault="00EF772A"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Az energiahatékony, energia- és nyersanyag-takarékos, illetve „zöld” gazdálkodás és életvitel szemléletének megismerésével a környezettudatos állampolgári magatartás megalapozása</w:t>
            </w:r>
          </w:p>
          <w:p w14:paraId="14AF4E58" w14:textId="77777777" w:rsidR="00EF772A" w:rsidRPr="00261804" w:rsidRDefault="00EF772A"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mindennapi élethelyzetekből adódó pénzügyi döntéshelyzetek megismertetésével, a tanuló saját életében is alkalmazható egyszerű költségvetés készítésével a problémamegoldó gondolkodás fejlesztése</w:t>
            </w:r>
          </w:p>
          <w:p w14:paraId="245D35C6" w14:textId="77777777" w:rsidR="00EF772A" w:rsidRPr="00261804" w:rsidRDefault="00EF772A"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Pénzügyi költségtervek készítése, egyszerű pénzügyhöz kapcsolódó logikai és számítási feladatok </w:t>
            </w:r>
            <w:r w:rsidRPr="00261804">
              <w:rPr>
                <w:rFonts w:ascii="Times New Roman" w:hAnsi="Times New Roman" w:cs="Times New Roman"/>
                <w:sz w:val="24"/>
                <w:szCs w:val="24"/>
              </w:rPr>
              <w:lastRenderedPageBreak/>
              <w:t>megoldása során a matematikai eszköztudás alkalmazása</w:t>
            </w:r>
          </w:p>
          <w:p w14:paraId="26E4C26D" w14:textId="77777777" w:rsidR="00EF772A" w:rsidRPr="00261804" w:rsidRDefault="00EF772A"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globalizációval, a munkavállalással, a személyes pénzügyi döntésekkel kapcsolatos témák, illetve különböző forrásokból gyűjtött pénzügyi adatok feldolgozása során a véleményalkotás és vitakészség fejlesztése</w:t>
            </w:r>
          </w:p>
          <w:p w14:paraId="31038CBE" w14:textId="77777777" w:rsidR="00EF772A" w:rsidRPr="00261804" w:rsidRDefault="00EF772A"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Az élethelyzetekből vett példák, helyzetgyakorlatok során a döntési képesség fejlesztése; a tényeken alapuló véleményformálás képességének támogatása</w:t>
            </w:r>
          </w:p>
          <w:p w14:paraId="703B10E3" w14:textId="77777777" w:rsidR="00EF772A" w:rsidRPr="00261804" w:rsidRDefault="00EF772A"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helyi, regionális és a Föld egészére jellemző folyamatok közötti hasonlóságok, összefüggések felismerése</w:t>
            </w:r>
          </w:p>
          <w:p w14:paraId="2503D9B0" w14:textId="77777777" w:rsidR="00EF772A" w:rsidRPr="00261804" w:rsidRDefault="00EF772A"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piacgazdaság működésének alapvető földrajzi vonatkozásai</w:t>
            </w:r>
          </w:p>
          <w:p w14:paraId="1FC30D48" w14:textId="77777777" w:rsidR="00EF772A" w:rsidRPr="00261804" w:rsidRDefault="00EF772A"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pénz és a pénzügyi szolgáltatások szerepe, valutaváltás</w:t>
            </w:r>
          </w:p>
          <w:p w14:paraId="18E13C8E" w14:textId="77777777" w:rsidR="00EF772A" w:rsidRPr="00261804" w:rsidRDefault="00EF772A"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Hitelfelvétel, a kockázatvállalás és a fejlődés, illetve az eladósodás összefüggései</w:t>
            </w:r>
          </w:p>
          <w:p w14:paraId="13DCCC4F" w14:textId="77777777" w:rsidR="00EF772A" w:rsidRPr="00261804" w:rsidRDefault="00EF772A"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globalizáció és a mindennapi élet kapcsolata, a globalizáció és a globális problémák kialakulásának összefüggései</w:t>
            </w:r>
          </w:p>
          <w:p w14:paraId="1896B96F" w14:textId="77777777" w:rsidR="00EF772A" w:rsidRPr="00261804" w:rsidRDefault="00EF772A"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fenntarthatóságot szem előtt tartó fogyasztói magatartás jellemzői</w:t>
            </w:r>
          </w:p>
          <w:p w14:paraId="69549CC8" w14:textId="77777777" w:rsidR="00AA2107" w:rsidRPr="007C4047" w:rsidRDefault="00EF772A"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munka világának résztvevői és jellemzőik</w:t>
            </w:r>
          </w:p>
        </w:tc>
        <w:tc>
          <w:tcPr>
            <w:tcW w:w="3937" w:type="dxa"/>
            <w:gridSpan w:val="2"/>
          </w:tcPr>
          <w:p w14:paraId="6E0F8D1B" w14:textId="77777777" w:rsidR="00AA2107" w:rsidRPr="002D07DE" w:rsidRDefault="006063D0" w:rsidP="002D07DE">
            <w:pPr>
              <w:tabs>
                <w:tab w:val="left" w:pos="9214"/>
              </w:tabs>
              <w:spacing w:after="0"/>
              <w:rPr>
                <w:rFonts w:ascii="Times New Roman" w:hAnsi="Times New Roman" w:cs="Times New Roman"/>
                <w:sz w:val="24"/>
                <w:szCs w:val="24"/>
              </w:rPr>
            </w:pPr>
            <w:r w:rsidRPr="002D07DE">
              <w:rPr>
                <w:rFonts w:ascii="Times New Roman" w:hAnsi="Times New Roman" w:cs="Times New Roman"/>
                <w:sz w:val="24"/>
                <w:szCs w:val="24"/>
              </w:rPr>
              <w:lastRenderedPageBreak/>
              <w:t>matematika: adatok gyűjtése és értelmezése</w:t>
            </w:r>
            <w:r w:rsidR="002D07DE" w:rsidRPr="002D07DE">
              <w:rPr>
                <w:rFonts w:ascii="Times New Roman" w:hAnsi="Times New Roman" w:cs="Times New Roman"/>
                <w:sz w:val="24"/>
                <w:szCs w:val="24"/>
              </w:rPr>
              <w:t xml:space="preserve">, </w:t>
            </w:r>
            <w:r w:rsidR="002D07DE" w:rsidRPr="002D07DE">
              <w:rPr>
                <w:rFonts w:ascii="Times New Roman" w:hAnsi="Times New Roman" w:cs="Times New Roman"/>
                <w:sz w:val="24"/>
              </w:rPr>
              <w:t>mennyiségek összehasonlítása, százalékszámítás, egyenes arányosság</w:t>
            </w:r>
          </w:p>
          <w:p w14:paraId="65A52697" w14:textId="77777777" w:rsidR="006063D0" w:rsidRPr="002D07DE" w:rsidRDefault="006063D0" w:rsidP="002D07DE">
            <w:pPr>
              <w:tabs>
                <w:tab w:val="left" w:pos="9214"/>
              </w:tabs>
              <w:spacing w:after="0"/>
              <w:rPr>
                <w:rFonts w:ascii="Times New Roman" w:hAnsi="Times New Roman" w:cs="Times New Roman"/>
                <w:sz w:val="24"/>
                <w:szCs w:val="24"/>
              </w:rPr>
            </w:pPr>
            <w:r w:rsidRPr="002D07DE">
              <w:rPr>
                <w:rFonts w:ascii="Times New Roman" w:hAnsi="Times New Roman" w:cs="Times New Roman"/>
                <w:sz w:val="24"/>
                <w:szCs w:val="24"/>
              </w:rPr>
              <w:lastRenderedPageBreak/>
              <w:t>digitális kultúra: adatgyűjtés, internetes vásárlás</w:t>
            </w:r>
          </w:p>
          <w:p w14:paraId="0BC64A59" w14:textId="77777777" w:rsidR="002D07DE" w:rsidRPr="002D07DE" w:rsidRDefault="002D07DE" w:rsidP="002D07DE">
            <w:pPr>
              <w:spacing w:before="120" w:after="0"/>
              <w:rPr>
                <w:rFonts w:ascii="Times New Roman" w:hAnsi="Times New Roman" w:cs="Times New Roman"/>
                <w:sz w:val="24"/>
              </w:rPr>
            </w:pPr>
            <w:r>
              <w:rPr>
                <w:rFonts w:ascii="Times New Roman" w:hAnsi="Times New Roman" w:cs="Times New Roman"/>
                <w:sz w:val="24"/>
              </w:rPr>
              <w:t>t</w:t>
            </w:r>
            <w:r w:rsidRPr="002D07DE">
              <w:rPr>
                <w:rFonts w:ascii="Times New Roman" w:hAnsi="Times New Roman" w:cs="Times New Roman"/>
                <w:sz w:val="24"/>
              </w:rPr>
              <w:t>örténelem, társadalmi és állampolgári ismeretek: a gazdasági ágak történelmi kialakulása, nemzetközi együttműködések</w:t>
            </w:r>
          </w:p>
          <w:p w14:paraId="511EE37D" w14:textId="77777777" w:rsidR="002D07DE" w:rsidRPr="004D0B4B" w:rsidRDefault="002D07DE" w:rsidP="002D07DE">
            <w:pPr>
              <w:spacing w:after="0" w:line="240" w:lineRule="auto"/>
              <w:rPr>
                <w:sz w:val="24"/>
              </w:rPr>
            </w:pPr>
          </w:p>
          <w:p w14:paraId="290A243A" w14:textId="77777777" w:rsidR="002D07DE" w:rsidRPr="00261804" w:rsidRDefault="002D07DE" w:rsidP="002D07DE">
            <w:pPr>
              <w:tabs>
                <w:tab w:val="left" w:pos="9214"/>
              </w:tabs>
              <w:spacing w:after="0"/>
              <w:rPr>
                <w:rFonts w:ascii="Times New Roman" w:hAnsi="Times New Roman" w:cs="Times New Roman"/>
                <w:sz w:val="24"/>
                <w:szCs w:val="24"/>
              </w:rPr>
            </w:pPr>
          </w:p>
        </w:tc>
      </w:tr>
      <w:tr w:rsidR="00845DD3" w:rsidRPr="00261804" w14:paraId="0523160E" w14:textId="77777777" w:rsidTr="00AD5F34">
        <w:tc>
          <w:tcPr>
            <w:tcW w:w="10627" w:type="dxa"/>
            <w:gridSpan w:val="6"/>
            <w:vAlign w:val="center"/>
          </w:tcPr>
          <w:p w14:paraId="3587C823" w14:textId="77777777" w:rsidR="00845DD3" w:rsidRPr="00261804" w:rsidRDefault="00845DD3" w:rsidP="005C31EF">
            <w:pPr>
              <w:tabs>
                <w:tab w:val="left" w:pos="9214"/>
              </w:tabs>
              <w:spacing w:after="0"/>
              <w:rPr>
                <w:rFonts w:ascii="Times New Roman" w:hAnsi="Times New Roman" w:cs="Times New Roman"/>
                <w:b/>
                <w:sz w:val="24"/>
                <w:szCs w:val="24"/>
              </w:rPr>
            </w:pPr>
            <w:r w:rsidRPr="00261804">
              <w:rPr>
                <w:rStyle w:val="Kiemels"/>
                <w:rFonts w:ascii="Times New Roman" w:hAnsi="Times New Roman" w:cs="Times New Roman"/>
                <w:sz w:val="24"/>
                <w:szCs w:val="24"/>
              </w:rPr>
              <w:lastRenderedPageBreak/>
              <w:t>A témakör tanulása eredményeként a tanuló:</w:t>
            </w:r>
          </w:p>
          <w:p w14:paraId="3515B9BD" w14:textId="77777777" w:rsidR="00EF772A" w:rsidRPr="00261804" w:rsidRDefault="00EF772A" w:rsidP="005C31EF">
            <w:pPr>
              <w:pStyle w:val="Listaszerbekezds2"/>
              <w:numPr>
                <w:ilvl w:val="0"/>
                <w:numId w:val="23"/>
              </w:numPr>
              <w:spacing w:line="276" w:lineRule="auto"/>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ismeri és értelmezi a társadalmi-gazdasági fejlettségbeli különbségek leírására alkalmazott mutatókat;</w:t>
            </w:r>
          </w:p>
          <w:p w14:paraId="1D834507" w14:textId="77777777" w:rsidR="00EF772A" w:rsidRPr="00261804" w:rsidRDefault="00EF772A" w:rsidP="005C31EF">
            <w:pPr>
              <w:pStyle w:val="Listaszerbekezds2"/>
              <w:numPr>
                <w:ilvl w:val="0"/>
                <w:numId w:val="23"/>
              </w:numPr>
              <w:spacing w:line="276" w:lineRule="auto"/>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népesség- és településföldrajzi információk alapján jellemzőket fogalmaz meg, következtetéseket von le; </w:t>
            </w:r>
          </w:p>
          <w:p w14:paraId="4FFBEE51" w14:textId="77777777" w:rsidR="00EF772A" w:rsidRPr="00261804" w:rsidRDefault="00EF772A" w:rsidP="005C31EF">
            <w:pPr>
              <w:pStyle w:val="Listaszerbekezds2"/>
              <w:numPr>
                <w:ilvl w:val="0"/>
                <w:numId w:val="23"/>
              </w:numPr>
              <w:spacing w:line="276" w:lineRule="auto"/>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 xml:space="preserve">értelmezi a mindennapi életben jelen lévő pénzügyi tevékenységeket, szolgáltatásokat; </w:t>
            </w:r>
          </w:p>
          <w:p w14:paraId="0EF26BED" w14:textId="77777777" w:rsidR="00845DD3" w:rsidRPr="007C4047" w:rsidRDefault="00EF772A" w:rsidP="007C4047">
            <w:pPr>
              <w:pStyle w:val="Listaszerbekezds2"/>
              <w:numPr>
                <w:ilvl w:val="0"/>
                <w:numId w:val="23"/>
              </w:numPr>
              <w:spacing w:after="120" w:line="276" w:lineRule="auto"/>
              <w:contextualSpacing w:val="0"/>
              <w:rPr>
                <w:rFonts w:ascii="Times New Roman" w:hAnsi="Times New Roman"/>
                <w:sz w:val="24"/>
                <w:szCs w:val="24"/>
                <w:bdr w:val="none" w:sz="0" w:space="0" w:color="auto" w:frame="1"/>
              </w:rPr>
            </w:pPr>
            <w:r w:rsidRPr="00261804">
              <w:rPr>
                <w:rFonts w:ascii="Times New Roman" w:hAnsi="Times New Roman"/>
                <w:sz w:val="24"/>
                <w:szCs w:val="24"/>
                <w:bdr w:val="none" w:sz="0" w:space="0" w:color="auto" w:frame="1"/>
              </w:rPr>
              <w:t>megnevezi a vállalkozás működését befolyásoló tényezőket</w:t>
            </w:r>
            <w:r w:rsidR="007C4047">
              <w:rPr>
                <w:rFonts w:ascii="Times New Roman" w:hAnsi="Times New Roman"/>
                <w:sz w:val="24"/>
                <w:szCs w:val="24"/>
                <w:bdr w:val="none" w:sz="0" w:space="0" w:color="auto" w:frame="1"/>
              </w:rPr>
              <w:t>.</w:t>
            </w:r>
          </w:p>
        </w:tc>
      </w:tr>
      <w:tr w:rsidR="00AA2107" w:rsidRPr="00261804" w14:paraId="4192530D" w14:textId="77777777" w:rsidTr="00AD5F34">
        <w:tc>
          <w:tcPr>
            <w:tcW w:w="1984" w:type="dxa"/>
            <w:vAlign w:val="center"/>
          </w:tcPr>
          <w:p w14:paraId="2E11B7FB" w14:textId="77777777" w:rsidR="00AA2107" w:rsidRPr="00261804" w:rsidRDefault="00AA2107" w:rsidP="005C31EF">
            <w:pPr>
              <w:tabs>
                <w:tab w:val="left" w:pos="9214"/>
              </w:tabs>
              <w:spacing w:after="0"/>
              <w:rPr>
                <w:rFonts w:ascii="Times New Roman" w:hAnsi="Times New Roman" w:cs="Times New Roman"/>
                <w:b/>
                <w:sz w:val="24"/>
                <w:szCs w:val="24"/>
              </w:rPr>
            </w:pPr>
            <w:r w:rsidRPr="00261804">
              <w:rPr>
                <w:rFonts w:ascii="Times New Roman" w:hAnsi="Times New Roman" w:cs="Times New Roman"/>
                <w:b/>
                <w:sz w:val="24"/>
                <w:szCs w:val="24"/>
              </w:rPr>
              <w:lastRenderedPageBreak/>
              <w:t>Kulcsfogalmak/</w:t>
            </w:r>
            <w:r w:rsidRPr="00261804">
              <w:rPr>
                <w:rFonts w:ascii="Times New Roman" w:hAnsi="Times New Roman" w:cs="Times New Roman"/>
                <w:b/>
                <w:sz w:val="24"/>
                <w:szCs w:val="24"/>
              </w:rPr>
              <w:br/>
              <w:t>fogalmak</w:t>
            </w:r>
          </w:p>
        </w:tc>
        <w:tc>
          <w:tcPr>
            <w:tcW w:w="8643" w:type="dxa"/>
            <w:gridSpan w:val="5"/>
          </w:tcPr>
          <w:p w14:paraId="78CBE80E" w14:textId="77777777" w:rsidR="00AA2107" w:rsidRPr="00261804" w:rsidRDefault="00EF772A" w:rsidP="005C31EF">
            <w:pPr>
              <w:spacing w:after="120" w:line="288" w:lineRule="auto"/>
              <w:rPr>
                <w:rFonts w:ascii="Times New Roman" w:eastAsia="Calibri" w:hAnsi="Times New Roman" w:cs="Times New Roman"/>
                <w:sz w:val="24"/>
                <w:szCs w:val="24"/>
              </w:rPr>
            </w:pPr>
            <w:r w:rsidRPr="00261804">
              <w:rPr>
                <w:rFonts w:ascii="Times New Roman" w:eastAsia="Calibri" w:hAnsi="Times New Roman" w:cs="Times New Roman"/>
                <w:sz w:val="24"/>
                <w:szCs w:val="24"/>
              </w:rPr>
              <w:t xml:space="preserve">családi költségvetés, eladósodás, globalizáció, hitel, munkanélküli, munkavállaló, pénz, tőzsde, valuta, valutaváltás, világtermék </w:t>
            </w:r>
          </w:p>
        </w:tc>
      </w:tr>
    </w:tbl>
    <w:p w14:paraId="2588FE34" w14:textId="77777777" w:rsidR="00AA2107" w:rsidRPr="00261804" w:rsidRDefault="00AA2107" w:rsidP="005C31EF">
      <w:pPr>
        <w:tabs>
          <w:tab w:val="left" w:pos="9214"/>
        </w:tabs>
        <w:rPr>
          <w:rFonts w:ascii="Times New Roman" w:hAnsi="Times New Roman" w:cs="Times New Roman"/>
          <w:sz w:val="24"/>
          <w:szCs w:val="24"/>
        </w:rPr>
      </w:pPr>
    </w:p>
    <w:tbl>
      <w:tblPr>
        <w:tblW w:w="10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10598"/>
      </w:tblGrid>
      <w:tr w:rsidR="00840034" w:rsidRPr="00261804" w14:paraId="3747C926" w14:textId="77777777" w:rsidTr="001644FA">
        <w:trPr>
          <w:trHeight w:val="554"/>
        </w:trPr>
        <w:tc>
          <w:tcPr>
            <w:tcW w:w="10596" w:type="dxa"/>
            <w:vAlign w:val="center"/>
          </w:tcPr>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0A0" w:firstRow="1" w:lastRow="0" w:firstColumn="1" w:lastColumn="0" w:noHBand="0" w:noVBand="0"/>
            </w:tblPr>
            <w:tblGrid>
              <w:gridCol w:w="8450"/>
              <w:gridCol w:w="2002"/>
            </w:tblGrid>
            <w:tr w:rsidR="00840034" w:rsidRPr="00261804" w14:paraId="6426FA34" w14:textId="77777777" w:rsidTr="001644FA">
              <w:trPr>
                <w:trHeight w:val="261"/>
              </w:trPr>
              <w:tc>
                <w:tcPr>
                  <w:tcW w:w="8450" w:type="dxa"/>
                  <w:vAlign w:val="center"/>
                </w:tcPr>
                <w:p w14:paraId="138CDAA0" w14:textId="77777777" w:rsidR="00840034" w:rsidRPr="00261804" w:rsidRDefault="00840034" w:rsidP="00840034">
                  <w:pPr>
                    <w:spacing w:after="0"/>
                    <w:jc w:val="both"/>
                    <w:rPr>
                      <w:rFonts w:ascii="Times New Roman" w:hAnsi="Times New Roman" w:cs="Times New Roman"/>
                      <w:b/>
                      <w:sz w:val="24"/>
                      <w:szCs w:val="24"/>
                    </w:rPr>
                  </w:pPr>
                  <w:r w:rsidRPr="00261804">
                    <w:rPr>
                      <w:rFonts w:ascii="Times New Roman" w:hAnsi="Times New Roman" w:cs="Times New Roman"/>
                      <w:b/>
                      <w:sz w:val="24"/>
                      <w:szCs w:val="24"/>
                    </w:rPr>
                    <w:t xml:space="preserve">Ismétlés, számonkérés: szabad órakeret (5%) </w:t>
                  </w:r>
                </w:p>
              </w:tc>
              <w:tc>
                <w:tcPr>
                  <w:tcW w:w="2002" w:type="dxa"/>
                  <w:vAlign w:val="center"/>
                </w:tcPr>
                <w:p w14:paraId="1DABD56A" w14:textId="77777777" w:rsidR="00840034" w:rsidRPr="00261804" w:rsidRDefault="000713D7" w:rsidP="00840034">
                  <w:pPr>
                    <w:spacing w:after="0"/>
                    <w:jc w:val="right"/>
                    <w:rPr>
                      <w:rFonts w:ascii="Times New Roman" w:hAnsi="Times New Roman" w:cs="Times New Roman"/>
                      <w:b/>
                      <w:sz w:val="24"/>
                      <w:szCs w:val="24"/>
                    </w:rPr>
                  </w:pPr>
                  <w:r>
                    <w:rPr>
                      <w:rFonts w:ascii="Times New Roman" w:hAnsi="Times New Roman" w:cs="Times New Roman"/>
                      <w:b/>
                      <w:sz w:val="24"/>
                      <w:szCs w:val="24"/>
                    </w:rPr>
                    <w:t>1</w:t>
                  </w:r>
                  <w:r w:rsidR="00840034" w:rsidRPr="00261804">
                    <w:rPr>
                      <w:rFonts w:ascii="Times New Roman" w:hAnsi="Times New Roman" w:cs="Times New Roman"/>
                      <w:b/>
                      <w:sz w:val="24"/>
                      <w:szCs w:val="24"/>
                    </w:rPr>
                    <w:t xml:space="preserve"> óra</w:t>
                  </w:r>
                </w:p>
              </w:tc>
            </w:tr>
            <w:tr w:rsidR="00840034" w:rsidRPr="00261804" w14:paraId="2B6A673E" w14:textId="77777777" w:rsidTr="001644FA">
              <w:trPr>
                <w:trHeight w:val="261"/>
              </w:trPr>
              <w:tc>
                <w:tcPr>
                  <w:tcW w:w="8450" w:type="dxa"/>
                  <w:vAlign w:val="center"/>
                </w:tcPr>
                <w:p w14:paraId="46598DA8" w14:textId="77777777" w:rsidR="00840034" w:rsidRPr="00261804" w:rsidRDefault="00840034" w:rsidP="00840034">
                  <w:pPr>
                    <w:spacing w:after="0"/>
                    <w:jc w:val="both"/>
                    <w:rPr>
                      <w:rFonts w:ascii="Times New Roman" w:hAnsi="Times New Roman" w:cs="Times New Roman"/>
                      <w:b/>
                      <w:sz w:val="24"/>
                      <w:szCs w:val="24"/>
                    </w:rPr>
                  </w:pPr>
                  <w:r w:rsidRPr="00261804">
                    <w:rPr>
                      <w:rFonts w:ascii="Times New Roman" w:hAnsi="Times New Roman" w:cs="Times New Roman"/>
                      <w:b/>
                      <w:sz w:val="24"/>
                      <w:szCs w:val="24"/>
                    </w:rPr>
                    <w:t xml:space="preserve">Összesen: </w:t>
                  </w:r>
                </w:p>
              </w:tc>
              <w:tc>
                <w:tcPr>
                  <w:tcW w:w="2002" w:type="dxa"/>
                  <w:vAlign w:val="center"/>
                </w:tcPr>
                <w:p w14:paraId="749C4E07" w14:textId="77777777" w:rsidR="00840034" w:rsidRPr="00261804" w:rsidRDefault="00EF772A" w:rsidP="00840034">
                  <w:pPr>
                    <w:spacing w:after="0"/>
                    <w:jc w:val="right"/>
                    <w:rPr>
                      <w:rFonts w:ascii="Times New Roman" w:hAnsi="Times New Roman" w:cs="Times New Roman"/>
                      <w:b/>
                      <w:sz w:val="24"/>
                      <w:szCs w:val="24"/>
                    </w:rPr>
                  </w:pPr>
                  <w:r w:rsidRPr="00261804">
                    <w:rPr>
                      <w:rFonts w:ascii="Times New Roman" w:hAnsi="Times New Roman" w:cs="Times New Roman"/>
                      <w:b/>
                      <w:sz w:val="24"/>
                      <w:szCs w:val="24"/>
                    </w:rPr>
                    <w:t>3</w:t>
                  </w:r>
                  <w:r w:rsidR="000713D7">
                    <w:rPr>
                      <w:rFonts w:ascii="Times New Roman" w:hAnsi="Times New Roman" w:cs="Times New Roman"/>
                      <w:b/>
                      <w:sz w:val="24"/>
                      <w:szCs w:val="24"/>
                    </w:rPr>
                    <w:t>4</w:t>
                  </w:r>
                  <w:r w:rsidR="00840034" w:rsidRPr="00261804">
                    <w:rPr>
                      <w:rFonts w:ascii="Times New Roman" w:hAnsi="Times New Roman" w:cs="Times New Roman"/>
                      <w:b/>
                      <w:sz w:val="24"/>
                      <w:szCs w:val="24"/>
                    </w:rPr>
                    <w:t xml:space="preserve"> óra</w:t>
                  </w:r>
                </w:p>
              </w:tc>
            </w:tr>
          </w:tbl>
          <w:p w14:paraId="2C078360" w14:textId="77777777" w:rsidR="00840034" w:rsidRPr="00261804" w:rsidRDefault="00840034" w:rsidP="004218B5">
            <w:pPr>
              <w:spacing w:after="0"/>
              <w:jc w:val="both"/>
              <w:rPr>
                <w:rFonts w:ascii="Times New Roman" w:hAnsi="Times New Roman" w:cs="Times New Roman"/>
                <w:i/>
                <w:sz w:val="24"/>
                <w:szCs w:val="24"/>
              </w:rPr>
            </w:pPr>
          </w:p>
        </w:tc>
      </w:tr>
    </w:tbl>
    <w:p w14:paraId="57FC9763" w14:textId="77777777" w:rsidR="00AA2107" w:rsidRPr="00261804" w:rsidRDefault="00AA2107" w:rsidP="004218B5">
      <w:pPr>
        <w:jc w:val="both"/>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5228"/>
        <w:gridCol w:w="5228"/>
      </w:tblGrid>
      <w:tr w:rsidR="005B77FB" w:rsidRPr="00261804" w14:paraId="7BF02912" w14:textId="77777777" w:rsidTr="005B77FB">
        <w:tc>
          <w:tcPr>
            <w:tcW w:w="5228" w:type="dxa"/>
          </w:tcPr>
          <w:p w14:paraId="10488FFA" w14:textId="77777777" w:rsidR="005B77FB" w:rsidRPr="00261804" w:rsidRDefault="005B77FB" w:rsidP="004218B5">
            <w:pPr>
              <w:jc w:val="both"/>
              <w:rPr>
                <w:rFonts w:ascii="Times New Roman" w:hAnsi="Times New Roman" w:cs="Times New Roman"/>
                <w:b/>
                <w:sz w:val="24"/>
                <w:szCs w:val="24"/>
              </w:rPr>
            </w:pPr>
            <w:r w:rsidRPr="00261804">
              <w:rPr>
                <w:rFonts w:ascii="Times New Roman" w:hAnsi="Times New Roman" w:cs="Times New Roman"/>
                <w:b/>
                <w:sz w:val="24"/>
                <w:szCs w:val="24"/>
              </w:rPr>
              <w:t>Témakör</w:t>
            </w:r>
          </w:p>
        </w:tc>
        <w:tc>
          <w:tcPr>
            <w:tcW w:w="5228" w:type="dxa"/>
          </w:tcPr>
          <w:p w14:paraId="4AC82995" w14:textId="77777777" w:rsidR="005B77FB" w:rsidRPr="00261804" w:rsidRDefault="005B77FB" w:rsidP="004218B5">
            <w:pPr>
              <w:jc w:val="both"/>
              <w:rPr>
                <w:rFonts w:ascii="Times New Roman" w:hAnsi="Times New Roman" w:cs="Times New Roman"/>
                <w:b/>
                <w:sz w:val="24"/>
                <w:szCs w:val="24"/>
              </w:rPr>
            </w:pPr>
            <w:r w:rsidRPr="00261804">
              <w:rPr>
                <w:rFonts w:ascii="Times New Roman" w:hAnsi="Times New Roman" w:cs="Times New Roman"/>
                <w:b/>
                <w:sz w:val="24"/>
                <w:szCs w:val="24"/>
              </w:rPr>
              <w:t>Javasolt tevékenységek</w:t>
            </w:r>
          </w:p>
        </w:tc>
      </w:tr>
      <w:tr w:rsidR="005B77FB" w:rsidRPr="00261804" w14:paraId="44816431" w14:textId="77777777" w:rsidTr="005B77FB">
        <w:tc>
          <w:tcPr>
            <w:tcW w:w="5228" w:type="dxa"/>
          </w:tcPr>
          <w:p w14:paraId="47647F9D" w14:textId="77777777" w:rsidR="005B77FB" w:rsidRPr="00261804" w:rsidRDefault="005B77FB" w:rsidP="005C31EF">
            <w:pPr>
              <w:rPr>
                <w:rFonts w:ascii="Times New Roman" w:hAnsi="Times New Roman" w:cs="Times New Roman"/>
                <w:sz w:val="24"/>
                <w:szCs w:val="24"/>
              </w:rPr>
            </w:pPr>
            <w:r w:rsidRPr="00261804">
              <w:rPr>
                <w:rFonts w:ascii="Times New Roman" w:eastAsia="Calibri" w:hAnsi="Times New Roman" w:cs="Times New Roman"/>
                <w:b/>
                <w:sz w:val="24"/>
                <w:szCs w:val="24"/>
              </w:rPr>
              <w:t>1.A földrajzi övezetesség rendszere</w:t>
            </w:r>
          </w:p>
        </w:tc>
        <w:tc>
          <w:tcPr>
            <w:tcW w:w="5228" w:type="dxa"/>
          </w:tcPr>
          <w:p w14:paraId="75808F69"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Montázs készítése egy éghajlati területre jellemző képekből</w:t>
            </w:r>
          </w:p>
          <w:p w14:paraId="600AA621"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Az éghajlati övezetek bemutatása prezentáció/kiselőadás segítségével</w:t>
            </w:r>
          </w:p>
          <w:p w14:paraId="13942AEA"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Képzeletbeli riport készítése: Hogyan zajlik egy adott övben (pl. egy térítői öv) élő gyerek egy napja? </w:t>
            </w:r>
          </w:p>
          <w:p w14:paraId="363F0E34"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földrajzi övezetesség kialakulásának összefüggéseit mutató magyarázó ábrák, modellek közös értelmezése, ok-okozati összefüggések megfogalmazása</w:t>
            </w:r>
          </w:p>
          <w:p w14:paraId="2C10A766"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Éghajlati diagram alapján rövid ismertető leírás készítése az adott éghajlatról</w:t>
            </w:r>
          </w:p>
          <w:p w14:paraId="15F2CAF9"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Mit viszek a bőröndben? Egy adott éghajlati területre utazó bőröndjének összeállítása</w:t>
            </w:r>
          </w:p>
          <w:p w14:paraId="1E6180E9"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Szerepjáték: élethelyzetek – pl. piaci vásárlás – egy adott éghajlatú területen</w:t>
            </w:r>
          </w:p>
          <w:p w14:paraId="1D9B24F1"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Éghajlattal kapcsolatos szövegek értelmezése grafikus rendező segítségével</w:t>
            </w:r>
          </w:p>
          <w:p w14:paraId="63E4F12A"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Lényegkiemelés a témához illeszkedő szövegből pl. szójegyzékkészítéssel, páros szövegfeldolgozással, ablakmódszerrel </w:t>
            </w:r>
          </w:p>
          <w:p w14:paraId="6104BA43"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Az éghajlatok jellemzőinek megfogalmazása, összefüggések feltárása tematikus térképek segítségével</w:t>
            </w:r>
          </w:p>
          <w:p w14:paraId="0D6A8CA9"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Összefogásra, cselekvésre felhívó plakát készítése az egész Földet érintő éghajlatváltozás megállításáért</w:t>
            </w:r>
          </w:p>
          <w:p w14:paraId="4BA2ED96" w14:textId="77777777" w:rsidR="005B77FB" w:rsidRPr="00261804" w:rsidRDefault="005B77FB"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Filmrészletek, képek, leírások alapján az egyes földrajzi övezetek, övek tipikus tájainak felismerése</w:t>
            </w:r>
          </w:p>
        </w:tc>
      </w:tr>
      <w:tr w:rsidR="005B77FB" w:rsidRPr="00261804" w14:paraId="1A653A52" w14:textId="77777777" w:rsidTr="005B77FB">
        <w:tc>
          <w:tcPr>
            <w:tcW w:w="5228" w:type="dxa"/>
          </w:tcPr>
          <w:p w14:paraId="32ED7754" w14:textId="77777777" w:rsidR="005B77FB" w:rsidRPr="00261804" w:rsidRDefault="005B77FB" w:rsidP="005C31EF">
            <w:pPr>
              <w:rPr>
                <w:rFonts w:ascii="Times New Roman" w:hAnsi="Times New Roman" w:cs="Times New Roman"/>
                <w:sz w:val="24"/>
                <w:szCs w:val="24"/>
              </w:rPr>
            </w:pPr>
            <w:r w:rsidRPr="00261804">
              <w:rPr>
                <w:rFonts w:ascii="Times New Roman" w:hAnsi="Times New Roman" w:cs="Times New Roman"/>
                <w:b/>
                <w:bCs/>
                <w:sz w:val="24"/>
                <w:szCs w:val="24"/>
              </w:rPr>
              <w:t>2.</w:t>
            </w:r>
            <w:r w:rsidRPr="00261804">
              <w:rPr>
                <w:rFonts w:ascii="Times New Roman" w:eastAsia="Calibri" w:hAnsi="Times New Roman" w:cs="Times New Roman"/>
                <w:b/>
                <w:sz w:val="24"/>
                <w:szCs w:val="24"/>
              </w:rPr>
              <w:t xml:space="preserve"> Az Európán kívüli kontinensek földrajza</w:t>
            </w:r>
          </w:p>
        </w:tc>
        <w:tc>
          <w:tcPr>
            <w:tcW w:w="5228" w:type="dxa"/>
          </w:tcPr>
          <w:p w14:paraId="5B07AEF3"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Kontinensekre, országokra jellemző képek keresése az interneten, azokból montázs készítése</w:t>
            </w:r>
          </w:p>
          <w:p w14:paraId="50CF8D86"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Kontinensek földrajzi jellemzőit összehasonlító grafikus rendező készítése</w:t>
            </w:r>
          </w:p>
          <w:p w14:paraId="45752113"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Az én kontinensem – szubjektív térkép készítése egy adott kontinensről</w:t>
            </w:r>
          </w:p>
          <w:p w14:paraId="3982B61C"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lastRenderedPageBreak/>
              <w:t>Az egyes kontinensek tipikus tájainak bemutatása tanulócsoportok által készített modellek segítségével</w:t>
            </w:r>
          </w:p>
          <w:p w14:paraId="669132B3"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Az egyes kontinensekkel kapcsolatos kvízjáték készítése és megoldása pármunkában online felületen</w:t>
            </w:r>
          </w:p>
          <w:p w14:paraId="6B52F7C2"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kontinens országainak, országcsoportjainak bemutatása pl. szakértői mozaik, kooperatív technika, helyszínépítés, prezentációkészítés, tanulói kiselőadás segítségével</w:t>
            </w:r>
          </w:p>
          <w:p w14:paraId="68F7BB8B"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Kapcsolati háló, logikai lánc felrajzolása a nemzetközi szintű munkamegosztás bemutatására </w:t>
            </w:r>
          </w:p>
          <w:p w14:paraId="02E2BD42"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Távoli népek, nemzetiségek jellegzetes szokásainak, kulturális sajátosságainak bemutatása helyzet-, szerep-, empátiagyakorlat vagy helyszínépítés módszerével</w:t>
            </w:r>
          </w:p>
          <w:p w14:paraId="4F8346D2"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Különböző tartalmú tematikus térképek megadott szempontok alapján történő összevetése, következtetések megfogalmazása</w:t>
            </w:r>
          </w:p>
          <w:p w14:paraId="7A40C8D2"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Egy adott témához kapcsolódó adatok gyűjtése, rendszerezése, szemléletes megjelenítése és értelmezése </w:t>
            </w:r>
          </w:p>
          <w:p w14:paraId="22650BAA"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Virtuális séta, kirándulás összeállítása egy kiválasztott világörökségi helyszínen, illetve országban </w:t>
            </w:r>
          </w:p>
          <w:p w14:paraId="197D377A"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Beszélgetés, vita a híradásokban közölt aktuális információkról, önálló vélemény megfogalmazása</w:t>
            </w:r>
          </w:p>
          <w:p w14:paraId="73C5F811"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Élménybeszámoló egy átélt vagy elképzelt távoli utazásról, irányított szempontok alapján</w:t>
            </w:r>
          </w:p>
          <w:p w14:paraId="0CCA9F96"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Fejlettségbeli területi különbségek leírására alkalmas társadalmi-gazdasági mutatók elemzése, a felzárkózás lehetőségeinek megfogalmazása </w:t>
            </w:r>
          </w:p>
          <w:p w14:paraId="5458F743"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Ország, illetve táj névjegyeinek tervezése és elkészítése</w:t>
            </w:r>
          </w:p>
          <w:p w14:paraId="7412A0E6"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Projektmódszer: tematikus (pl. sivatagok, világvárosok stb.) világkörüli út összeállítása és bemutatása</w:t>
            </w:r>
          </w:p>
          <w:p w14:paraId="09B39669"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A regionális társadalmi-gazdasági és környezeti problémák világméretűvé válásának igazolása példák alapján. Környezeti problémák okozta élethelyzetek bemutatása szerep-, empátia- és helyzetgyakorlattal</w:t>
            </w:r>
          </w:p>
          <w:p w14:paraId="499E018D"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Kommentek írása a híradásokban közölt regionális földrajzi információkra</w:t>
            </w:r>
          </w:p>
          <w:p w14:paraId="4DAE5C08"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Élet az óriásvárosokban az Amerikai Egyesült Államokban – képregénykészítés</w:t>
            </w:r>
          </w:p>
          <w:p w14:paraId="350D88A2"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lastRenderedPageBreak/>
              <w:t>Gyűjtőmunka: kulturális hatások mindennapjainkban, pl. az amerikai és a kínai kultúra hatásának példái a mindennapokban</w:t>
            </w:r>
          </w:p>
          <w:p w14:paraId="633F6DA4"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Egy tipikus tájat bemutató képzeletbeli fotókiállítás ismertetőjének elkészítése pármunkában</w:t>
            </w:r>
          </w:p>
          <w:p w14:paraId="135E0EAA" w14:textId="77777777" w:rsidR="005B77FB"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Hajónapló készítése földrajzi jellemzők felhasználásával, pl. Dél-Amerika képzeletbeli </w:t>
            </w:r>
            <w:r w:rsidR="00BD0894" w:rsidRPr="00261804">
              <w:rPr>
                <w:rFonts w:ascii="Times New Roman" w:hAnsi="Times New Roman" w:cs="Times New Roman"/>
                <w:sz w:val="24"/>
                <w:szCs w:val="24"/>
              </w:rPr>
              <w:t>körül hajózása</w:t>
            </w:r>
            <w:r w:rsidRPr="00261804">
              <w:rPr>
                <w:rFonts w:ascii="Times New Roman" w:hAnsi="Times New Roman" w:cs="Times New Roman"/>
                <w:sz w:val="24"/>
                <w:szCs w:val="24"/>
              </w:rPr>
              <w:t xml:space="preserve"> alapján </w:t>
            </w:r>
          </w:p>
        </w:tc>
      </w:tr>
      <w:tr w:rsidR="005B77FB" w:rsidRPr="00261804" w14:paraId="7F5ECB3B" w14:textId="77777777" w:rsidTr="005B77FB">
        <w:tc>
          <w:tcPr>
            <w:tcW w:w="5228" w:type="dxa"/>
          </w:tcPr>
          <w:p w14:paraId="387B15DC" w14:textId="77777777" w:rsidR="005B77FB" w:rsidRPr="00261804" w:rsidRDefault="005C31EF" w:rsidP="005C31EF">
            <w:pPr>
              <w:rPr>
                <w:rFonts w:ascii="Times New Roman" w:hAnsi="Times New Roman" w:cs="Times New Roman"/>
                <w:sz w:val="24"/>
                <w:szCs w:val="24"/>
              </w:rPr>
            </w:pPr>
            <w:r w:rsidRPr="00261804">
              <w:rPr>
                <w:rFonts w:ascii="Times New Roman" w:hAnsi="Times New Roman" w:cs="Times New Roman"/>
                <w:b/>
                <w:bCs/>
                <w:sz w:val="24"/>
                <w:szCs w:val="24"/>
              </w:rPr>
              <w:lastRenderedPageBreak/>
              <w:t>3.</w:t>
            </w:r>
            <w:r w:rsidRPr="00261804">
              <w:rPr>
                <w:rFonts w:ascii="Times New Roman" w:eastAsia="Calibri" w:hAnsi="Times New Roman" w:cs="Times New Roman"/>
                <w:b/>
                <w:sz w:val="24"/>
                <w:szCs w:val="24"/>
              </w:rPr>
              <w:t xml:space="preserve"> Életünk és a gazdaság: a pénz és a munka világa</w:t>
            </w:r>
          </w:p>
        </w:tc>
        <w:tc>
          <w:tcPr>
            <w:tcW w:w="5228" w:type="dxa"/>
          </w:tcPr>
          <w:p w14:paraId="650269FE"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Pénzügyi döntési helyzetek megoldása szerepjátékkal </w:t>
            </w:r>
          </w:p>
          <w:p w14:paraId="28A923A5"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A piac és a tőzsde működésének bemutatása szimulációs játékkal </w:t>
            </w:r>
          </w:p>
          <w:p w14:paraId="7BC939C5"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Munkaerőpiaci döntési helyzetek megoldása szerepjátékkal</w:t>
            </w:r>
          </w:p>
          <w:p w14:paraId="71BA29AF"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Bankok portáljáról összegyűjthető ajánlatok alapján a bankokban igénybe vehető szolgáltatások megismerése</w:t>
            </w:r>
          </w:p>
          <w:p w14:paraId="0DDE06CE"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Beszélgetés, pénzügyi kérdezz-felelek a tanítási órára meghívott pénzügyi szakemberrel</w:t>
            </w:r>
          </w:p>
          <w:p w14:paraId="19B7B36D"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Helyzetgyakorlat: az energiatudatos fogyasztói döntés meghozatala a környezeti és pénzügyi szempontok együttes mérlegelésével (pl. energiatakarékos izzó, napelemes akkutöltő, háztartási gépek energiaosztálya)</w:t>
            </w:r>
          </w:p>
          <w:p w14:paraId="376B24FB"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Adatgyűjtés internetről valutaárfolyamokkal kapcsolatosan, az adatok és a változások következményeinek közös értelmezése </w:t>
            </w:r>
          </w:p>
          <w:p w14:paraId="2476767F"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Osztálykirándulás költségtervének elkészítése csoportmunkában</w:t>
            </w:r>
          </w:p>
          <w:p w14:paraId="6FAC9A49" w14:textId="77777777" w:rsidR="005C31EF"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Foglalkoztatási adatok gyűjtése és közös értelmezése, az adatok szemléletes megjelenítése </w:t>
            </w:r>
          </w:p>
          <w:p w14:paraId="4BA7CC8B" w14:textId="77777777" w:rsidR="005B77FB" w:rsidRPr="00261804" w:rsidRDefault="005C31EF" w:rsidP="005C31EF">
            <w:pPr>
              <w:pStyle w:val="Listaszerbekezds"/>
              <w:numPr>
                <w:ilvl w:val="0"/>
                <w:numId w:val="31"/>
              </w:numPr>
              <w:spacing w:after="120" w:line="259" w:lineRule="auto"/>
              <w:ind w:left="357" w:hanging="357"/>
              <w:rPr>
                <w:rFonts w:ascii="Times New Roman" w:hAnsi="Times New Roman" w:cs="Times New Roman"/>
                <w:sz w:val="24"/>
                <w:szCs w:val="24"/>
              </w:rPr>
            </w:pPr>
            <w:r w:rsidRPr="00261804">
              <w:rPr>
                <w:rFonts w:ascii="Times New Roman" w:hAnsi="Times New Roman" w:cs="Times New Roman"/>
                <w:sz w:val="24"/>
                <w:szCs w:val="24"/>
              </w:rPr>
              <w:t xml:space="preserve">Beszélgetés az internetes vásárlás, e-bankolás jellemzőiről, előnyökről, veszélyekről </w:t>
            </w:r>
          </w:p>
        </w:tc>
      </w:tr>
    </w:tbl>
    <w:p w14:paraId="72A7955C" w14:textId="77777777" w:rsidR="00AA2107" w:rsidRDefault="00AA2107" w:rsidP="005C31EF">
      <w:pPr>
        <w:rPr>
          <w:rFonts w:ascii="Times New Roman" w:hAnsi="Times New Roman" w:cs="Times New Roman"/>
          <w:sz w:val="24"/>
          <w:szCs w:val="24"/>
        </w:rPr>
      </w:pPr>
    </w:p>
    <w:p w14:paraId="2219DF3D" w14:textId="77777777" w:rsidR="008E4F3B" w:rsidRDefault="008E4F3B" w:rsidP="008E4F3B">
      <w:pPr>
        <w:jc w:val="center"/>
        <w:rPr>
          <w:rFonts w:ascii="Times New Roman" w:hAnsi="Times New Roman" w:cs="Times New Roman"/>
          <w:b/>
          <w:sz w:val="24"/>
          <w:szCs w:val="24"/>
        </w:rPr>
      </w:pPr>
      <w:r>
        <w:rPr>
          <w:rFonts w:ascii="Times New Roman" w:hAnsi="Times New Roman" w:cs="Times New Roman"/>
          <w:b/>
          <w:sz w:val="24"/>
          <w:szCs w:val="24"/>
        </w:rPr>
        <w:br w:type="page"/>
      </w:r>
    </w:p>
    <w:p w14:paraId="5595E187" w14:textId="77777777" w:rsidR="008E4F3B" w:rsidRPr="008E4F3B" w:rsidRDefault="008E4F3B" w:rsidP="008E4F3B">
      <w:pPr>
        <w:jc w:val="center"/>
        <w:rPr>
          <w:rFonts w:ascii="Times New Roman" w:hAnsi="Times New Roman" w:cs="Times New Roman"/>
          <w:b/>
          <w:sz w:val="24"/>
          <w:szCs w:val="24"/>
        </w:rPr>
      </w:pPr>
      <w:r w:rsidRPr="008E4F3B">
        <w:rPr>
          <w:rFonts w:ascii="Times New Roman" w:hAnsi="Times New Roman" w:cs="Times New Roman"/>
          <w:b/>
          <w:sz w:val="24"/>
          <w:szCs w:val="24"/>
        </w:rPr>
        <w:lastRenderedPageBreak/>
        <w:t>A tovább haladás feltételei a kétévfolyamos ciklus végén</w:t>
      </w:r>
    </w:p>
    <w:p w14:paraId="71F9E4FC" w14:textId="77777777" w:rsidR="008E4F3B" w:rsidRPr="008E4F3B" w:rsidRDefault="008E4F3B" w:rsidP="008E4F3B">
      <w:pPr>
        <w:jc w:val="both"/>
        <w:rPr>
          <w:rFonts w:ascii="Times New Roman" w:hAnsi="Times New Roman" w:cs="Times New Roman"/>
          <w:sz w:val="24"/>
          <w:szCs w:val="24"/>
        </w:rPr>
      </w:pPr>
      <w:r w:rsidRPr="008E4F3B">
        <w:rPr>
          <w:rFonts w:ascii="Times New Roman" w:hAnsi="Times New Roman" w:cs="Times New Roman"/>
          <w:sz w:val="24"/>
          <w:szCs w:val="24"/>
        </w:rPr>
        <w:t xml:space="preserve">A tanulók átfogó és reális képzettel rendelkezzenek a Föld egészéről és annak kisebb-nagyobb egységeiről (a földrészekről és a világtengerről, a kontinensek karakteres nagytájairól és tipikus tájairól, valamint a világgazdaságban kiemelkedő jelentőségű országcsoportjairól, országairól). </w:t>
      </w:r>
      <w:r w:rsidR="008308C4">
        <w:rPr>
          <w:rFonts w:ascii="Times New Roman" w:hAnsi="Times New Roman" w:cs="Times New Roman"/>
          <w:sz w:val="24"/>
          <w:szCs w:val="24"/>
        </w:rPr>
        <w:t>Rendelkezzenek</w:t>
      </w:r>
      <w:r w:rsidRPr="008E4F3B">
        <w:rPr>
          <w:rFonts w:ascii="Times New Roman" w:hAnsi="Times New Roman" w:cs="Times New Roman"/>
          <w:sz w:val="24"/>
          <w:szCs w:val="24"/>
        </w:rPr>
        <w:t xml:space="preserve"> átfogó ismeret</w:t>
      </w:r>
      <w:r w:rsidR="008308C4">
        <w:rPr>
          <w:rFonts w:ascii="Times New Roman" w:hAnsi="Times New Roman" w:cs="Times New Roman"/>
          <w:sz w:val="24"/>
          <w:szCs w:val="24"/>
        </w:rPr>
        <w:t>ekkel</w:t>
      </w:r>
      <w:r w:rsidRPr="008E4F3B">
        <w:rPr>
          <w:rFonts w:ascii="Times New Roman" w:hAnsi="Times New Roman" w:cs="Times New Roman"/>
          <w:sz w:val="24"/>
          <w:szCs w:val="24"/>
        </w:rPr>
        <w:t xml:space="preserve"> földrészünk, azon belül a meghatározó és a hazánkkal szomszédos országok természet- és társadalomföldrajzi sajátosságairól, lássak azok térbeli és történelmi összefüggéseit, érzékeljék a földrajzi tényezők életmódot meghatározó szerepét. Birtokoljanak reális ismereteket a Kárpát-medencében fekvő hazánk földrajzi jellemzőiről, erőforrásairól és az ország gazdasági lehetőségeiről az Európai Unió keretében. Legyenek tisztában az Európai Unió meghatározó szerepével, jelentőségével.</w:t>
      </w:r>
    </w:p>
    <w:p w14:paraId="1AD29BCC" w14:textId="77777777" w:rsidR="008E4F3B" w:rsidRPr="008E4F3B" w:rsidRDefault="008E4F3B" w:rsidP="008E4F3B">
      <w:pPr>
        <w:jc w:val="both"/>
        <w:rPr>
          <w:rFonts w:ascii="Times New Roman" w:hAnsi="Times New Roman" w:cs="Times New Roman"/>
          <w:sz w:val="24"/>
          <w:szCs w:val="24"/>
        </w:rPr>
      </w:pPr>
      <w:r w:rsidRPr="008E4F3B">
        <w:rPr>
          <w:rFonts w:ascii="Times New Roman" w:hAnsi="Times New Roman" w:cs="Times New Roman"/>
          <w:sz w:val="24"/>
          <w:szCs w:val="24"/>
        </w:rPr>
        <w:t xml:space="preserve">Ismerjék fel a földrajzi övezetesség kialakulásában megnyilvánuló összefüggéseket és törtvényszerűségeket. </w:t>
      </w:r>
      <w:r w:rsidR="008308C4">
        <w:rPr>
          <w:rFonts w:ascii="Times New Roman" w:hAnsi="Times New Roman" w:cs="Times New Roman"/>
          <w:sz w:val="24"/>
          <w:szCs w:val="24"/>
        </w:rPr>
        <w:t>A tanuló képes legyen</w:t>
      </w:r>
      <w:r w:rsidRPr="008E4F3B">
        <w:rPr>
          <w:rFonts w:ascii="Times New Roman" w:hAnsi="Times New Roman" w:cs="Times New Roman"/>
          <w:sz w:val="24"/>
          <w:szCs w:val="24"/>
        </w:rPr>
        <w:t xml:space="preserve"> alapvető összefüggések, tendenciák felismerésére és megfogalmazására az egyes földrészekre vagy országcsoportokra, tájakra jellemző természeti jelenségekkel, társadalmi-gazdasági folyamatokkal kapcsolatban, ismerjék fel az egyes országok, országcsoportok helyét a világ társadalmi-gazdasági folyamataiban. Érzékeljék az egyes térségek, országok társadalmi-gazdasági adottságai jelentőségének időbeli változásait. Ismerjék fel a globalizáció érvényesülését regionális példákban. Ismerjék hazánk társadalmi-gazdasági fejlődésének jellemzőit összefüggésben a természeti erőforrásokkal. Értsék, hogy a hazai gazdasági, társadalmi és környezeti folyamatok világméretű vagy regionális folyamatokkal függenek össze. </w:t>
      </w:r>
    </w:p>
    <w:p w14:paraId="1CAFAB84" w14:textId="77777777" w:rsidR="008E4F3B" w:rsidRPr="008E4F3B" w:rsidRDefault="008E4F3B" w:rsidP="008E4F3B">
      <w:pPr>
        <w:jc w:val="both"/>
        <w:rPr>
          <w:rFonts w:ascii="Times New Roman" w:hAnsi="Times New Roman" w:cs="Times New Roman"/>
          <w:sz w:val="24"/>
          <w:szCs w:val="24"/>
        </w:rPr>
      </w:pPr>
      <w:r w:rsidRPr="008E4F3B">
        <w:rPr>
          <w:rFonts w:ascii="Times New Roman" w:hAnsi="Times New Roman" w:cs="Times New Roman"/>
          <w:sz w:val="24"/>
          <w:szCs w:val="24"/>
        </w:rPr>
        <w:t xml:space="preserve">Tudják példákkal bizonyítani a társadalmi-gazdasági folyamatok környezetkárosító hatását, a lokális problémák globális következmények elvének érvényesülését. Legyenek tisztában a Földet fenyegető veszélyekkel, értsék a fenntarthatóság lényegét példák alapján, ismerjék fel, hogy a Föld sorsa a saját magatartásukon is múlik. </w:t>
      </w:r>
    </w:p>
    <w:p w14:paraId="1A53A898" w14:textId="77777777" w:rsidR="008E4F3B" w:rsidRPr="008E4F3B" w:rsidRDefault="008308C4" w:rsidP="008E4F3B">
      <w:pPr>
        <w:jc w:val="both"/>
        <w:rPr>
          <w:rFonts w:ascii="Times New Roman" w:hAnsi="Times New Roman" w:cs="Times New Roman"/>
          <w:sz w:val="24"/>
          <w:szCs w:val="24"/>
        </w:rPr>
      </w:pPr>
      <w:r>
        <w:rPr>
          <w:rFonts w:ascii="Times New Roman" w:hAnsi="Times New Roman" w:cs="Times New Roman"/>
          <w:sz w:val="24"/>
          <w:szCs w:val="24"/>
        </w:rPr>
        <w:t>A tanuló r</w:t>
      </w:r>
      <w:r w:rsidR="008E4F3B" w:rsidRPr="008E4F3B">
        <w:rPr>
          <w:rFonts w:ascii="Times New Roman" w:hAnsi="Times New Roman" w:cs="Times New Roman"/>
          <w:sz w:val="24"/>
          <w:szCs w:val="24"/>
        </w:rPr>
        <w:t>endelkezzen valós képzetekkel a környezeti elemek méreteiről, a számszerűen kifejezhető adatok és az időbeli változások nagyságrendjéről. Tudj</w:t>
      </w:r>
      <w:r>
        <w:rPr>
          <w:rFonts w:ascii="Times New Roman" w:hAnsi="Times New Roman" w:cs="Times New Roman"/>
          <w:sz w:val="24"/>
          <w:szCs w:val="24"/>
        </w:rPr>
        <w:t>on</w:t>
      </w:r>
      <w:r w:rsidR="008E4F3B" w:rsidRPr="008E4F3B">
        <w:rPr>
          <w:rFonts w:ascii="Times New Roman" w:hAnsi="Times New Roman" w:cs="Times New Roman"/>
          <w:sz w:val="24"/>
          <w:szCs w:val="24"/>
        </w:rPr>
        <w:t xml:space="preserve"> nagy vonalakban tájékozódni a földtörténeti időben. Legyen képes</w:t>
      </w:r>
      <w:r>
        <w:rPr>
          <w:rFonts w:ascii="Times New Roman" w:hAnsi="Times New Roman" w:cs="Times New Roman"/>
          <w:sz w:val="24"/>
          <w:szCs w:val="24"/>
        </w:rPr>
        <w:t xml:space="preserve"> </w:t>
      </w:r>
      <w:r w:rsidR="008E4F3B" w:rsidRPr="008E4F3B">
        <w:rPr>
          <w:rFonts w:ascii="Times New Roman" w:hAnsi="Times New Roman" w:cs="Times New Roman"/>
          <w:sz w:val="24"/>
          <w:szCs w:val="24"/>
        </w:rPr>
        <w:t>természet-, illetve társadalom- és gazdaságföldrajzi megfigyelések végzésére, a különböző nyomtatott és elektronikus információhordozókból földrajzi tartalmú információk gyűjtésére, összegzésére, a lényeges elemek kiemelésére</w:t>
      </w:r>
      <w:r>
        <w:rPr>
          <w:rFonts w:ascii="Times New Roman" w:hAnsi="Times New Roman" w:cs="Times New Roman"/>
          <w:sz w:val="24"/>
          <w:szCs w:val="24"/>
        </w:rPr>
        <w:t>. E</w:t>
      </w:r>
      <w:r w:rsidR="008E4F3B" w:rsidRPr="008E4F3B">
        <w:rPr>
          <w:rFonts w:ascii="Times New Roman" w:hAnsi="Times New Roman" w:cs="Times New Roman"/>
          <w:sz w:val="24"/>
          <w:szCs w:val="24"/>
        </w:rPr>
        <w:t>zek során alkalmazz</w:t>
      </w:r>
      <w:r>
        <w:rPr>
          <w:rFonts w:ascii="Times New Roman" w:hAnsi="Times New Roman" w:cs="Times New Roman"/>
          <w:sz w:val="24"/>
          <w:szCs w:val="24"/>
        </w:rPr>
        <w:t>a</w:t>
      </w:r>
      <w:r w:rsidR="008E4F3B" w:rsidRPr="008E4F3B">
        <w:rPr>
          <w:rFonts w:ascii="Times New Roman" w:hAnsi="Times New Roman" w:cs="Times New Roman"/>
          <w:sz w:val="24"/>
          <w:szCs w:val="24"/>
        </w:rPr>
        <w:t xml:space="preserve"> digitális ismeretei</w:t>
      </w:r>
      <w:r>
        <w:rPr>
          <w:rFonts w:ascii="Times New Roman" w:hAnsi="Times New Roman" w:cs="Times New Roman"/>
          <w:sz w:val="24"/>
          <w:szCs w:val="24"/>
        </w:rPr>
        <w:t>t, kezelje kritikusan a forrásokat</w:t>
      </w:r>
      <w:r w:rsidR="008E4F3B" w:rsidRPr="008E4F3B">
        <w:rPr>
          <w:rFonts w:ascii="Times New Roman" w:hAnsi="Times New Roman" w:cs="Times New Roman"/>
          <w:sz w:val="24"/>
          <w:szCs w:val="24"/>
        </w:rPr>
        <w:t xml:space="preserve">. </w:t>
      </w:r>
      <w:r>
        <w:rPr>
          <w:rFonts w:ascii="Times New Roman" w:hAnsi="Times New Roman" w:cs="Times New Roman"/>
          <w:sz w:val="24"/>
          <w:szCs w:val="24"/>
        </w:rPr>
        <w:t>Képes legyen</w:t>
      </w:r>
      <w:r w:rsidR="008E4F3B" w:rsidRPr="008E4F3B">
        <w:rPr>
          <w:rFonts w:ascii="Times New Roman" w:hAnsi="Times New Roman" w:cs="Times New Roman"/>
          <w:sz w:val="24"/>
          <w:szCs w:val="24"/>
        </w:rPr>
        <w:t xml:space="preserve"> megadott szempontok alapján bemutatni földrajzi öveket, földrészeket, országokat és tipikus tájakat.</w:t>
      </w:r>
    </w:p>
    <w:p w14:paraId="16778731" w14:textId="77777777" w:rsidR="008E4F3B" w:rsidRDefault="008308C4" w:rsidP="008E4F3B">
      <w:pPr>
        <w:jc w:val="both"/>
        <w:rPr>
          <w:rFonts w:ascii="Times New Roman" w:hAnsi="Times New Roman" w:cs="Times New Roman"/>
          <w:sz w:val="24"/>
          <w:szCs w:val="24"/>
        </w:rPr>
      </w:pPr>
      <w:r>
        <w:rPr>
          <w:rFonts w:ascii="Times New Roman" w:hAnsi="Times New Roman" w:cs="Times New Roman"/>
          <w:sz w:val="24"/>
          <w:szCs w:val="24"/>
        </w:rPr>
        <w:t>A tanuló legyen képes</w:t>
      </w:r>
      <w:r w:rsidR="008E4F3B" w:rsidRPr="008E4F3B">
        <w:rPr>
          <w:rFonts w:ascii="Times New Roman" w:hAnsi="Times New Roman" w:cs="Times New Roman"/>
          <w:sz w:val="24"/>
          <w:szCs w:val="24"/>
        </w:rPr>
        <w:t xml:space="preserve"> a térképet információforrásként használni, szerezz</w:t>
      </w:r>
      <w:r>
        <w:rPr>
          <w:rFonts w:ascii="Times New Roman" w:hAnsi="Times New Roman" w:cs="Times New Roman"/>
          <w:sz w:val="24"/>
          <w:szCs w:val="24"/>
        </w:rPr>
        <w:t>e</w:t>
      </w:r>
      <w:r w:rsidR="008E4F3B" w:rsidRPr="008E4F3B">
        <w:rPr>
          <w:rFonts w:ascii="Times New Roman" w:hAnsi="Times New Roman" w:cs="Times New Roman"/>
          <w:sz w:val="24"/>
          <w:szCs w:val="24"/>
        </w:rPr>
        <w:t xml:space="preserve"> meg a logikai térképolvasás képességét. A topográfiai ismereteihez tudj</w:t>
      </w:r>
      <w:r>
        <w:rPr>
          <w:rFonts w:ascii="Times New Roman" w:hAnsi="Times New Roman" w:cs="Times New Roman"/>
          <w:sz w:val="24"/>
          <w:szCs w:val="24"/>
        </w:rPr>
        <w:t>on</w:t>
      </w:r>
      <w:r w:rsidR="008E4F3B" w:rsidRPr="008E4F3B">
        <w:rPr>
          <w:rFonts w:ascii="Times New Roman" w:hAnsi="Times New Roman" w:cs="Times New Roman"/>
          <w:sz w:val="24"/>
          <w:szCs w:val="24"/>
        </w:rPr>
        <w:t xml:space="preserve"> földrajzi-környezeti tartalmakat kapcsolni. Topográfiai tudás</w:t>
      </w:r>
      <w:r>
        <w:rPr>
          <w:rFonts w:ascii="Times New Roman" w:hAnsi="Times New Roman" w:cs="Times New Roman"/>
          <w:sz w:val="24"/>
          <w:szCs w:val="24"/>
        </w:rPr>
        <w:t>a</w:t>
      </w:r>
      <w:r w:rsidR="008E4F3B" w:rsidRPr="008E4F3B">
        <w:rPr>
          <w:rFonts w:ascii="Times New Roman" w:hAnsi="Times New Roman" w:cs="Times New Roman"/>
          <w:sz w:val="24"/>
          <w:szCs w:val="24"/>
        </w:rPr>
        <w:t xml:space="preserve"> alapján a tanulók biztonsággal tájékozódjanak a köznapi életben a földrajzi térben, illetve a térképeken, és alkalmazzák topográfiai tudásukat más tantárgyak tanulása során is.</w:t>
      </w:r>
      <w:r>
        <w:rPr>
          <w:rFonts w:ascii="Times New Roman" w:hAnsi="Times New Roman" w:cs="Times New Roman"/>
          <w:sz w:val="24"/>
          <w:szCs w:val="24"/>
        </w:rPr>
        <w:t xml:space="preserve"> </w:t>
      </w:r>
      <w:r w:rsidR="008E4F3B" w:rsidRPr="008E4F3B">
        <w:rPr>
          <w:rFonts w:ascii="Times New Roman" w:hAnsi="Times New Roman" w:cs="Times New Roman"/>
          <w:sz w:val="24"/>
          <w:szCs w:val="24"/>
        </w:rPr>
        <w:t>Legyenek képesek a társakkal való együttműködésre. Alakuljon ki bennük az igény arra, hogy későbbi életük folyamán önállóan tovább gyarapítsák földrajzi ismereteiket.</w:t>
      </w:r>
    </w:p>
    <w:p w14:paraId="028A3095" w14:textId="77777777" w:rsidR="00590D47" w:rsidRDefault="00590D47" w:rsidP="00590D47">
      <w:pPr>
        <w:spacing w:afterLines="200" w:after="480"/>
        <w:ind w:left="11" w:hanging="10"/>
        <w:jc w:val="both"/>
        <w:rPr>
          <w:rFonts w:ascii="Calibri" w:eastAsia="Times New Roman" w:hAnsi="Calibri" w:cs="Calibri"/>
          <w:sz w:val="20"/>
          <w:lang w:eastAsia="hu-HU"/>
        </w:rPr>
      </w:pPr>
      <w:r w:rsidRPr="003C5E55">
        <w:rPr>
          <w:rFonts w:ascii="Times New Roman" w:eastAsia="Times New Roman" w:hAnsi="Times New Roman" w:cs="Times New Roman"/>
          <w:b/>
          <w:bCs/>
          <w:color w:val="000000"/>
          <w:sz w:val="24"/>
          <w:szCs w:val="24"/>
          <w:lang w:eastAsia="hu-HU"/>
        </w:rPr>
        <w:t>Különbözeti vizsga, javítóvizsga, osztályozó vizsga:</w:t>
      </w:r>
    </w:p>
    <w:p w14:paraId="0A766613" w14:textId="01D5DC9B" w:rsidR="00590D47" w:rsidRDefault="00590D47" w:rsidP="00590D47">
      <w:pPr>
        <w:ind w:left="11" w:hanging="10"/>
        <w:jc w:val="both"/>
        <w:rPr>
          <w:rFonts w:ascii="Times New Roman" w:eastAsia="Times New Roman" w:hAnsi="Times New Roman" w:cs="Times New Roman"/>
          <w:color w:val="000000"/>
          <w:sz w:val="24"/>
          <w:szCs w:val="24"/>
          <w:lang w:eastAsia="hu-HU"/>
        </w:rPr>
      </w:pPr>
      <w:r w:rsidRPr="003C5E55">
        <w:rPr>
          <w:rFonts w:ascii="Times New Roman" w:eastAsia="Times New Roman" w:hAnsi="Times New Roman" w:cs="Times New Roman"/>
          <w:color w:val="000000"/>
          <w:sz w:val="24"/>
          <w:szCs w:val="24"/>
          <w:lang w:eastAsia="hu-HU"/>
        </w:rPr>
        <w:t xml:space="preserve">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w:t>
      </w:r>
    </w:p>
    <w:p w14:paraId="047CDA17" w14:textId="77777777" w:rsidR="001B02F7" w:rsidRPr="00590D47" w:rsidRDefault="001B02F7" w:rsidP="00590D47">
      <w:pPr>
        <w:ind w:left="11" w:hanging="10"/>
        <w:jc w:val="both"/>
        <w:rPr>
          <w:rFonts w:ascii="Calibri" w:eastAsia="Times New Roman" w:hAnsi="Calibri" w:cs="Calibri"/>
          <w:sz w:val="20"/>
          <w:lang w:eastAsia="hu-HU"/>
        </w:rPr>
      </w:pPr>
    </w:p>
    <w:p w14:paraId="7B36A53E" w14:textId="77777777" w:rsidR="00590D47" w:rsidRDefault="00590D47" w:rsidP="00590D47">
      <w:pPr>
        <w:ind w:left="11"/>
        <w:jc w:val="both"/>
        <w:rPr>
          <w:rFonts w:ascii="Times New Roman" w:eastAsia="Times New Roman" w:hAnsi="Times New Roman" w:cs="Times New Roman"/>
          <w:color w:val="000000"/>
          <w:sz w:val="24"/>
          <w:szCs w:val="24"/>
          <w:lang w:eastAsia="hu-HU"/>
        </w:rPr>
      </w:pPr>
      <w:r w:rsidRPr="003C5E55">
        <w:rPr>
          <w:rFonts w:ascii="Times New Roman" w:eastAsia="Times New Roman" w:hAnsi="Times New Roman" w:cs="Times New Roman"/>
          <w:color w:val="000000"/>
          <w:sz w:val="24"/>
          <w:szCs w:val="24"/>
          <w:lang w:eastAsia="hu-HU"/>
        </w:rPr>
        <w:lastRenderedPageBreak/>
        <w:t xml:space="preserve">0-24% = elégtelen, </w:t>
      </w:r>
    </w:p>
    <w:p w14:paraId="7A6E3126" w14:textId="77777777" w:rsidR="00590D47" w:rsidRDefault="00590D47" w:rsidP="00590D47">
      <w:pPr>
        <w:ind w:left="11"/>
        <w:jc w:val="both"/>
        <w:rPr>
          <w:rFonts w:ascii="Times New Roman" w:eastAsia="Times New Roman" w:hAnsi="Times New Roman" w:cs="Times New Roman"/>
          <w:color w:val="000000"/>
          <w:sz w:val="24"/>
          <w:szCs w:val="24"/>
          <w:lang w:eastAsia="hu-HU"/>
        </w:rPr>
      </w:pPr>
      <w:r w:rsidRPr="003C5E55">
        <w:rPr>
          <w:rFonts w:ascii="Times New Roman" w:eastAsia="Times New Roman" w:hAnsi="Times New Roman" w:cs="Times New Roman"/>
          <w:color w:val="000000"/>
          <w:sz w:val="24"/>
          <w:szCs w:val="24"/>
          <w:lang w:eastAsia="hu-HU"/>
        </w:rPr>
        <w:t xml:space="preserve">25%-39% = elégséges, </w:t>
      </w:r>
    </w:p>
    <w:p w14:paraId="7060769D" w14:textId="77777777" w:rsidR="00590D47" w:rsidRDefault="00590D47" w:rsidP="00590D47">
      <w:pPr>
        <w:ind w:left="11"/>
        <w:jc w:val="both"/>
        <w:rPr>
          <w:rFonts w:ascii="Times New Roman" w:eastAsia="Times New Roman" w:hAnsi="Times New Roman" w:cs="Times New Roman"/>
          <w:color w:val="000000"/>
          <w:sz w:val="24"/>
          <w:szCs w:val="24"/>
          <w:lang w:eastAsia="hu-HU"/>
        </w:rPr>
      </w:pPr>
      <w:r w:rsidRPr="003C5E55">
        <w:rPr>
          <w:rFonts w:ascii="Times New Roman" w:eastAsia="Times New Roman" w:hAnsi="Times New Roman" w:cs="Times New Roman"/>
          <w:color w:val="000000"/>
          <w:sz w:val="24"/>
          <w:szCs w:val="24"/>
          <w:lang w:eastAsia="hu-HU"/>
        </w:rPr>
        <w:t xml:space="preserve">40%-59% = közepes, </w:t>
      </w:r>
    </w:p>
    <w:p w14:paraId="3FB34FF5" w14:textId="77777777" w:rsidR="00590D47" w:rsidRDefault="00590D47" w:rsidP="00590D47">
      <w:pPr>
        <w:ind w:left="11"/>
        <w:jc w:val="both"/>
        <w:rPr>
          <w:rFonts w:ascii="Times New Roman" w:eastAsia="Times New Roman" w:hAnsi="Times New Roman" w:cs="Times New Roman"/>
          <w:color w:val="000000"/>
          <w:sz w:val="24"/>
          <w:szCs w:val="24"/>
          <w:lang w:eastAsia="hu-HU"/>
        </w:rPr>
      </w:pPr>
      <w:r w:rsidRPr="003C5E55">
        <w:rPr>
          <w:rFonts w:ascii="Times New Roman" w:eastAsia="Times New Roman" w:hAnsi="Times New Roman" w:cs="Times New Roman"/>
          <w:color w:val="000000"/>
          <w:sz w:val="24"/>
          <w:szCs w:val="24"/>
          <w:lang w:eastAsia="hu-HU"/>
        </w:rPr>
        <w:t xml:space="preserve">60%-79% = jó, </w:t>
      </w:r>
    </w:p>
    <w:p w14:paraId="5D0F4BA2" w14:textId="77777777" w:rsidR="00590D47" w:rsidRDefault="00590D47" w:rsidP="00590D47">
      <w:pPr>
        <w:ind w:left="11"/>
        <w:jc w:val="both"/>
        <w:rPr>
          <w:rFonts w:ascii="Times New Roman" w:eastAsia="Times New Roman" w:hAnsi="Times New Roman" w:cs="Times New Roman"/>
          <w:color w:val="000000"/>
          <w:sz w:val="24"/>
          <w:szCs w:val="24"/>
          <w:lang w:eastAsia="hu-HU"/>
        </w:rPr>
      </w:pPr>
      <w:r w:rsidRPr="003C5E55">
        <w:rPr>
          <w:rFonts w:ascii="Times New Roman" w:eastAsia="Times New Roman" w:hAnsi="Times New Roman" w:cs="Times New Roman"/>
          <w:color w:val="000000"/>
          <w:sz w:val="24"/>
          <w:szCs w:val="24"/>
          <w:lang w:eastAsia="hu-HU"/>
        </w:rPr>
        <w:t xml:space="preserve">80%- 100% = jeles. </w:t>
      </w:r>
    </w:p>
    <w:p w14:paraId="2ED579B1" w14:textId="77777777" w:rsidR="00590D47" w:rsidRPr="00590D47" w:rsidRDefault="00590D47" w:rsidP="00590D47">
      <w:pPr>
        <w:ind w:left="11"/>
        <w:jc w:val="both"/>
        <w:rPr>
          <w:rFonts w:ascii="Calibri" w:eastAsia="Times New Roman" w:hAnsi="Calibri" w:cs="Calibri"/>
          <w:color w:val="000000"/>
          <w:sz w:val="24"/>
          <w:lang w:eastAsia="hu-HU"/>
        </w:rPr>
      </w:pPr>
      <w:r w:rsidRPr="003C5E55">
        <w:rPr>
          <w:rFonts w:ascii="Times New Roman" w:eastAsia="Times New Roman" w:hAnsi="Times New Roman" w:cs="Times New Roman"/>
          <w:color w:val="000000"/>
          <w:sz w:val="24"/>
          <w:szCs w:val="24"/>
          <w:lang w:eastAsia="hu-HU"/>
        </w:rPr>
        <w:t>A végleges vizsgaeredmény az írásbeli és szóbeli vizsga osztályzatának átlageredménye. A vizsgázónak minden vizsgarészből legalább 12%-ot kell teljesítenie.</w:t>
      </w:r>
    </w:p>
    <w:p w14:paraId="4EAA4E19" w14:textId="77777777" w:rsidR="00590D47" w:rsidRPr="003C5E55" w:rsidRDefault="00590D47" w:rsidP="00590D47">
      <w:pPr>
        <w:spacing w:after="0" w:line="240" w:lineRule="auto"/>
        <w:ind w:left="720"/>
        <w:contextualSpacing/>
        <w:jc w:val="both"/>
        <w:rPr>
          <w:rFonts w:ascii="Times New Roman" w:eastAsia="Times New Roman" w:hAnsi="Times New Roman" w:cs="Times New Roman"/>
          <w:b/>
          <w:color w:val="FF0000"/>
          <w:sz w:val="24"/>
          <w:szCs w:val="24"/>
        </w:rPr>
      </w:pPr>
    </w:p>
    <w:p w14:paraId="7682E3E7" w14:textId="77777777" w:rsidR="00590D47" w:rsidRPr="00F42FE9" w:rsidRDefault="00590D47" w:rsidP="00590D47"/>
    <w:p w14:paraId="160CFF69" w14:textId="77777777" w:rsidR="00BD78FF" w:rsidRPr="00945D89" w:rsidRDefault="00BD78FF" w:rsidP="00BD78FF">
      <w:pPr>
        <w:keepNext/>
        <w:keepLines/>
        <w:spacing w:before="480" w:after="240"/>
        <w:jc w:val="center"/>
        <w:outlineLvl w:val="1"/>
        <w:rPr>
          <w:rFonts w:ascii="Times New Roman" w:eastAsia="Times New Roman" w:hAnsi="Times New Roman" w:cs="Times New Roman"/>
          <w:b/>
          <w:bCs/>
          <w:sz w:val="24"/>
          <w:szCs w:val="24"/>
          <w:lang w:val="x-none" w:eastAsia="x-none"/>
        </w:rPr>
      </w:pPr>
      <w:r w:rsidRPr="00945D89">
        <w:rPr>
          <w:rFonts w:ascii="Times New Roman" w:eastAsia="Times New Roman" w:hAnsi="Times New Roman" w:cs="Times New Roman"/>
          <w:b/>
          <w:sz w:val="24"/>
          <w:szCs w:val="24"/>
          <w:lang w:val="x-none" w:eastAsia="x-none"/>
        </w:rPr>
        <w:t>9–1</w:t>
      </w:r>
      <w:r w:rsidRPr="00945D89">
        <w:rPr>
          <w:rFonts w:ascii="Times New Roman" w:eastAsia="Times New Roman" w:hAnsi="Times New Roman" w:cs="Times New Roman"/>
          <w:b/>
          <w:sz w:val="24"/>
          <w:szCs w:val="24"/>
          <w:lang w:eastAsia="x-none"/>
        </w:rPr>
        <w:t>0</w:t>
      </w:r>
      <w:r w:rsidRPr="00945D89">
        <w:rPr>
          <w:rFonts w:ascii="Times New Roman" w:eastAsia="Times New Roman" w:hAnsi="Times New Roman" w:cs="Times New Roman"/>
          <w:b/>
          <w:sz w:val="24"/>
          <w:szCs w:val="24"/>
          <w:lang w:val="x-none" w:eastAsia="x-none"/>
        </w:rPr>
        <w:t>. évfolyam</w:t>
      </w:r>
    </w:p>
    <w:p w14:paraId="0BAF22F5"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9–10. évfolyamos földrajz tananyag a természeti és társadalmi környezet összefüggéseivel, kölcsönhatásaival foglalkozik, és tudatosan épít az általános iskolában elsajátított földrajzi, természet- és társadalomtudományi ismeretekre. A </w:t>
      </w:r>
      <w:r>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tananyag a múltból kiindulva a jelen folyamataira, jelenségeire és azok lehetséges jövőbeli következményeire összpontosít, építve a hagyományos és digitális térképi, grafikus és szöveges adatforrásokból megszerezhető információkra.</w:t>
      </w:r>
    </w:p>
    <w:p w14:paraId="58DCD33D" w14:textId="77777777" w:rsidR="00BD78FF"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w:t>
      </w:r>
      <w:r>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évfolyamok tananyaga a geoszférák természeti, társadalmi, gazdasági és környezeti folyamatait állítja a középpontba, kiemelt hangsúlyt helyezve a térbeli folyamatok közötti összefüggésekre, kölcsönhatásokra. </w:t>
      </w:r>
    </w:p>
    <w:p w14:paraId="2AA0BAE1"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w:t>
      </w:r>
      <w:r w:rsidRPr="00884A11">
        <w:rPr>
          <w:rFonts w:ascii="Times New Roman" w:eastAsia="Calibri" w:hAnsi="Times New Roman" w:cs="Times New Roman"/>
          <w:b/>
          <w:sz w:val="24"/>
          <w:szCs w:val="24"/>
        </w:rPr>
        <w:t>9. évfolyam</w:t>
      </w:r>
      <w:r w:rsidRPr="00945D89">
        <w:rPr>
          <w:rFonts w:ascii="Times New Roman" w:eastAsia="Calibri" w:hAnsi="Times New Roman" w:cs="Times New Roman"/>
          <w:sz w:val="24"/>
          <w:szCs w:val="24"/>
        </w:rPr>
        <w:t xml:space="preserve"> feladata a kozmikus környezet, valamint a geoszférák természeti folyamatainak, törvényszerűségeinek megismertetése és megértetése, a tananyag-feldolgozás fókuszába állítva a folyamatok összefüggéseinek és hatásmechanizmusainak bemutatását, a földrajzi eredetű veszélyek és kockázatok felismerését, illetve a természeti erőforrások és a társadalmi-gazdasági folyamatok közti kapcsolatok feltárását. A 10. évfolyam kiemelt feladata a 21. század jellemző társadalmi és gazdasági folyamatainak, a mindinkább globális léptékben szerveződő világgazdaság térbeli sajátosságainak feltárása a tanulók előtt. Ugyancsak a tantárgy feladata ezen az évfolyamon az egész bolygónk jövőjét meghatározó természet-, társadalom- és gazdaságföldrajzi okokra visszavezethető problémák, veszélyhelyzetek összefüggésekben történő bemutatása, a mind nagyobb mértékű fogyasztás és a fenntarthatóság között feszülő ellentétek problémaközpontú feldolgozása, illetve az egyéni szerepvállalás lehetőségeinek és fontosságának felismertetése.</w:t>
      </w:r>
    </w:p>
    <w:p w14:paraId="732E1CE8"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földrajzoktatás ebben a képzési szakaszban is fontosnak tartja a tananyag feldolgozása során elsajátított földrajzi tudás és a mindennapi élet történései, döntéshelyzetei közötti kapcsolatok bemutatását. Tudatosan épít a tanulók más forrásokból (média, világháló, utazások stb.) megszerzett földrajzi ismereteinek és a korábbi évfolyamokon kialakított készségek, képességek és saját tapasztalatok tanórai alkalmazására. </w:t>
      </w:r>
    </w:p>
    <w:p w14:paraId="4B17E1F2"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w:t>
      </w:r>
      <w:r>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földrajzoktatás komplex és szemléletformáló ismeretanyaga révén segíti a tanuló pályaválasztását, eligazodását a munka világában, illetve felkészíti a szakirányú felsőfokú tanulmányokra. Hozzájárul ahhoz, hogy a </w:t>
      </w:r>
      <w:r>
        <w:rPr>
          <w:rFonts w:ascii="Times New Roman" w:eastAsia="Calibri" w:hAnsi="Times New Roman" w:cs="Times New Roman"/>
          <w:sz w:val="24"/>
          <w:szCs w:val="24"/>
        </w:rPr>
        <w:t>gimnáziumi</w:t>
      </w:r>
      <w:r w:rsidRPr="00945D89">
        <w:rPr>
          <w:rFonts w:ascii="Times New Roman" w:eastAsia="Calibri" w:hAnsi="Times New Roman" w:cs="Times New Roman"/>
          <w:sz w:val="24"/>
          <w:szCs w:val="24"/>
        </w:rPr>
        <w:t xml:space="preserve"> földrajzi tanulmányok befejezésekor a tanuló biztonsággal eligazodjon a természeti és társadalmi környezetben, illetve földrajzi ismereteit alkalmazni tudja a mindennapi életben. Fontos szerepet játszik abban, hogy a tanuló felnőtt élete során reálisan tudja értékelni a természeti veszélyeket és környezeti kockázatokat, ezzel összefüggésben tudjon helyes döntést hozni. Kialakítja a tanulóban a földrajzi problémák iránti érzékenységet, valamint az azokra való reflektálás, a tudatos és felelős véleménynyilvánítás képességét. </w:t>
      </w:r>
    </w:p>
    <w:p w14:paraId="6E43EFE1"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lastRenderedPageBreak/>
        <w:t>A földrajzokta</w:t>
      </w:r>
      <w:r>
        <w:rPr>
          <w:rFonts w:ascii="Times New Roman" w:eastAsia="Calibri" w:hAnsi="Times New Roman" w:cs="Times New Roman"/>
          <w:sz w:val="24"/>
          <w:szCs w:val="24"/>
        </w:rPr>
        <w:t>tás ahhoz is hozzájárul, hogy a</w:t>
      </w:r>
      <w:r w:rsidRPr="00945D89">
        <w:rPr>
          <w:rFonts w:ascii="Times New Roman" w:eastAsia="Calibri" w:hAnsi="Times New Roman" w:cs="Times New Roman"/>
          <w:sz w:val="24"/>
          <w:szCs w:val="24"/>
        </w:rPr>
        <w:t xml:space="preserve"> </w:t>
      </w:r>
      <w:r>
        <w:rPr>
          <w:rFonts w:ascii="Times New Roman" w:eastAsia="Calibri" w:hAnsi="Times New Roman" w:cs="Times New Roman"/>
          <w:sz w:val="24"/>
          <w:szCs w:val="24"/>
        </w:rPr>
        <w:t>gimnáziumból</w:t>
      </w:r>
      <w:r w:rsidRPr="00945D89">
        <w:rPr>
          <w:rFonts w:ascii="Times New Roman" w:eastAsia="Calibri" w:hAnsi="Times New Roman" w:cs="Times New Roman"/>
          <w:sz w:val="24"/>
          <w:szCs w:val="24"/>
        </w:rPr>
        <w:t xml:space="preserve"> kilépő tanuló képes legyen felelős döntéshozatalra az állampolgári szerep gyakorlása során, valamint kialakuljon benne az igény arra, hogy későbbi élete folyamán önállóan tovább gyarapítsa földrajzi ismereteit.</w:t>
      </w:r>
    </w:p>
    <w:p w14:paraId="3F568B51"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9–10. évfolyamon a természet- és társadalomföldrajzi folyamatok közti kapcsolatrendszerek bemutatása révén továbbra is kiemelt feladat az analizáló és szintetizáló földrajzi gondolkodás tudatos fejlesztése, a tanulók ismereteinek rendszerezése. További kiemelt feladat a geoszférák jellemzőinek, törvényszerűségeinek és változásainak, valamint az ember geoszférákat befolyásoló társadalmi és gazdasági tevékenységeinek megismerésén keresztül a rendszerben való gondolkodás, </w:t>
      </w:r>
      <w:r w:rsidRPr="00945D89">
        <w:rPr>
          <w:rFonts w:ascii="Times New Roman" w:eastAsia="Calibri" w:hAnsi="Times New Roman" w:cs="Times New Roman"/>
          <w:sz w:val="24"/>
          <w:szCs w:val="24"/>
          <w:bdr w:val="none" w:sz="0" w:space="0" w:color="auto" w:frame="1"/>
        </w:rPr>
        <w:t xml:space="preserve">az egyéni és közösségi felelősségvállalás, a környezettudatos és fenntartható szemléletű magatartás, valamint a felelős döntéshozatal fejlesztése. </w:t>
      </w:r>
      <w:r w:rsidRPr="00945D89">
        <w:rPr>
          <w:rFonts w:ascii="Times New Roman" w:eastAsia="Calibri" w:hAnsi="Times New Roman" w:cs="Times New Roman"/>
          <w:sz w:val="24"/>
          <w:szCs w:val="24"/>
        </w:rPr>
        <w:t xml:space="preserve">A 9. és 10. évfolyamos földrajz tananyag témaköreinek feldolgozása során a tanuló: </w:t>
      </w:r>
    </w:p>
    <w:p w14:paraId="762B7093" w14:textId="77777777" w:rsidR="00BD78FF" w:rsidRPr="00945D89" w:rsidRDefault="00BD78FF" w:rsidP="00BD78FF">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földrajzi tartalmú adatok, információk alapján következtetéseket von le, tendenciákat ismer fel és várható következményeket (prognózist) fogalmaz meg;</w:t>
      </w:r>
    </w:p>
    <w:p w14:paraId="7B8AA28C" w14:textId="77777777" w:rsidR="00BD78FF" w:rsidRPr="00945D89" w:rsidRDefault="00BD78FF" w:rsidP="00BD78FF">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feltárja a földrajzi folyamatok, jelenségek közötti hasonlóságokat és eltéréseket, különböző szempontok alapján rendszerezi azokat;</w:t>
      </w:r>
    </w:p>
    <w:p w14:paraId="108ACB79" w14:textId="77777777" w:rsidR="00BD78FF" w:rsidRPr="00945D89" w:rsidRDefault="00BD78FF" w:rsidP="00BD78FF">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földrajzi megfigyelést, vizsgálatot, kísérletet tervez és valósít meg, az eredményeket értelmezi;</w:t>
      </w:r>
    </w:p>
    <w:p w14:paraId="37ACA91D" w14:textId="77777777" w:rsidR="00BD78FF" w:rsidRPr="00945D89" w:rsidRDefault="00BD78FF" w:rsidP="00BD78FF">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megkülönbözteti a tényeket a véleményektől, adatokat, információkat értékel;</w:t>
      </w:r>
    </w:p>
    <w:p w14:paraId="75E0944D" w14:textId="77777777" w:rsidR="00BD78FF" w:rsidRPr="00945D89" w:rsidRDefault="00BD78FF" w:rsidP="00BD78FF">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önálló, érvekkel alátámasztott véleményt fogalmaz meg földrajzi kérdésekben.</w:t>
      </w:r>
    </w:p>
    <w:p w14:paraId="43A634D9" w14:textId="77777777" w:rsidR="00BD78FF" w:rsidRPr="00945D89" w:rsidRDefault="00BD78FF" w:rsidP="00BD78FF">
      <w:pPr>
        <w:pStyle w:val="Listaszerbekezds2"/>
        <w:spacing w:line="259" w:lineRule="auto"/>
        <w:ind w:left="426"/>
        <w:rPr>
          <w:rFonts w:ascii="Times New Roman" w:hAnsi="Times New Roman"/>
          <w:sz w:val="24"/>
          <w:szCs w:val="24"/>
          <w:bdr w:val="none" w:sz="0" w:space="0" w:color="auto" w:frame="1"/>
        </w:rPr>
      </w:pPr>
    </w:p>
    <w:p w14:paraId="5A4651CE" w14:textId="77777777" w:rsidR="00BD78FF" w:rsidRPr="00945D89" w:rsidRDefault="00BD78FF" w:rsidP="00BD78FF">
      <w:pPr>
        <w:spacing w:after="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Ugyanígy minden témakör feldolgozásakor kiemelt figyelmet </w:t>
      </w:r>
      <w:proofErr w:type="gramStart"/>
      <w:r w:rsidRPr="00945D89">
        <w:rPr>
          <w:rFonts w:ascii="Times New Roman" w:eastAsia="Calibri" w:hAnsi="Times New Roman" w:cs="Times New Roman"/>
          <w:sz w:val="24"/>
          <w:szCs w:val="24"/>
        </w:rPr>
        <w:t>kell</w:t>
      </w:r>
      <w:proofErr w:type="gramEnd"/>
      <w:r w:rsidRPr="00945D89">
        <w:rPr>
          <w:rFonts w:ascii="Times New Roman" w:eastAsia="Calibri" w:hAnsi="Times New Roman" w:cs="Times New Roman"/>
          <w:sz w:val="24"/>
          <w:szCs w:val="24"/>
        </w:rPr>
        <w:t xml:space="preserve"> hogy kapjon a földrajzi tartalmú információszerzés és -feldolgozás, valamint a digitáliseszköz-használat. Ennek megfelelően a tanuló: </w:t>
      </w:r>
    </w:p>
    <w:p w14:paraId="56BD3808" w14:textId="77777777" w:rsidR="00BD78FF" w:rsidRPr="00945D89" w:rsidRDefault="00BD78FF" w:rsidP="00BD78FF">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céljainak megfelelően kiválasztja és önállóan használja a hagyományos, illetve digitális információforrásokat és adatbázisokat;</w:t>
      </w:r>
    </w:p>
    <w:p w14:paraId="341B6FD6" w14:textId="77777777" w:rsidR="00BD78FF" w:rsidRPr="00945D89" w:rsidRDefault="00BD78FF" w:rsidP="00BD78FF">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 xml:space="preserve">adatokat rendszerez és ábrázol hagyományos és digitális eszközök segítségével; </w:t>
      </w:r>
    </w:p>
    <w:p w14:paraId="1B9E31EC" w14:textId="77777777" w:rsidR="00BD78FF" w:rsidRPr="00945D89" w:rsidRDefault="00BD78FF" w:rsidP="00BD78FF">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földrajzi tartalmú szövegek alapján lényegkiemelő összegzést készít szóban és írásban;</w:t>
      </w:r>
    </w:p>
    <w:p w14:paraId="1EEDE1A9" w14:textId="77777777" w:rsidR="00BD78FF" w:rsidRPr="00945D89" w:rsidRDefault="00BD78FF" w:rsidP="00BD78FF">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 xml:space="preserve">megadott szempontok alapján alapvető földrajzi-földtani folyamatokkal, tájakkal, országokkal kapcsolatos földrajzi tartalmú szövegeket, képi információhordozókat </w:t>
      </w:r>
      <w:proofErr w:type="spellStart"/>
      <w:r w:rsidRPr="00945D89">
        <w:rPr>
          <w:rFonts w:ascii="Times New Roman" w:hAnsi="Times New Roman"/>
          <w:sz w:val="24"/>
          <w:szCs w:val="24"/>
          <w:bdr w:val="none" w:sz="0" w:space="0" w:color="auto" w:frame="1"/>
        </w:rPr>
        <w:t>dolgoz</w:t>
      </w:r>
      <w:proofErr w:type="spellEnd"/>
      <w:r w:rsidRPr="00945D89">
        <w:rPr>
          <w:rFonts w:ascii="Times New Roman" w:hAnsi="Times New Roman"/>
          <w:sz w:val="24"/>
          <w:szCs w:val="24"/>
          <w:bdr w:val="none" w:sz="0" w:space="0" w:color="auto" w:frame="1"/>
        </w:rPr>
        <w:t xml:space="preserve"> fel;</w:t>
      </w:r>
    </w:p>
    <w:p w14:paraId="26F6C958" w14:textId="77777777" w:rsidR="00BD78FF" w:rsidRPr="00945D89" w:rsidRDefault="00BD78FF" w:rsidP="00BD78FF">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közvetlen környezetének földrajzi megismerésére terepvizsgálódást tervez és kivitelez;</w:t>
      </w:r>
    </w:p>
    <w:p w14:paraId="6496EA3E" w14:textId="77777777" w:rsidR="00BD78FF" w:rsidRPr="00071961" w:rsidRDefault="00BD78FF" w:rsidP="00BD78FF">
      <w:pPr>
        <w:pStyle w:val="Listaszerbekezds2"/>
        <w:numPr>
          <w:ilvl w:val="0"/>
          <w:numId w:val="31"/>
        </w:numPr>
        <w:spacing w:line="259"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digitális eszközök segítségével bemutat és értelmez földrajzi jelenségeket, folyamatokat, törvényszerűségeket, összefüggéseket.</w:t>
      </w:r>
    </w:p>
    <w:p w14:paraId="0CA52BFC" w14:textId="77777777" w:rsidR="00BD78FF" w:rsidRPr="00071961" w:rsidRDefault="00BD78FF" w:rsidP="00BD78FF">
      <w:pPr>
        <w:keepNext/>
        <w:spacing w:before="480" w:after="120"/>
        <w:outlineLvl w:val="1"/>
        <w:rPr>
          <w:rFonts w:ascii="Times New Roman" w:eastAsia="Times New Roman" w:hAnsi="Times New Roman" w:cs="Times New Roman"/>
          <w:b/>
          <w:bCs/>
          <w:iCs/>
          <w:sz w:val="24"/>
          <w:szCs w:val="24"/>
          <w:lang w:eastAsia="hu-HU"/>
        </w:rPr>
      </w:pPr>
      <w:r>
        <w:rPr>
          <w:rFonts w:ascii="Times New Roman" w:eastAsia="Times New Roman" w:hAnsi="Times New Roman" w:cs="Times New Roman"/>
          <w:b/>
          <w:bCs/>
          <w:iCs/>
          <w:sz w:val="24"/>
          <w:szCs w:val="24"/>
          <w:lang w:eastAsia="hu-HU"/>
        </w:rPr>
        <w:t>Tehetséggondozás módjai:</w:t>
      </w:r>
    </w:p>
    <w:p w14:paraId="379525C2" w14:textId="77777777" w:rsidR="00BD78FF" w:rsidRDefault="00BD78FF" w:rsidP="00BD78FF">
      <w:pPr>
        <w:pStyle w:val="Listaszerbekezds"/>
        <w:numPr>
          <w:ilvl w:val="0"/>
          <w:numId w:val="46"/>
        </w:numPr>
        <w:spacing w:after="120" w:line="259" w:lineRule="auto"/>
        <w:jc w:val="both"/>
        <w:rPr>
          <w:rFonts w:ascii="Times New Roman" w:eastAsia="Calibri" w:hAnsi="Times New Roman"/>
          <w:sz w:val="24"/>
          <w:szCs w:val="24"/>
        </w:rPr>
      </w:pPr>
      <w:r>
        <w:rPr>
          <w:rFonts w:ascii="Times New Roman" w:eastAsia="Calibri" w:hAnsi="Times New Roman"/>
          <w:sz w:val="24"/>
          <w:szCs w:val="24"/>
        </w:rPr>
        <w:t>Részvételi lehetőség országos, határon túli és regionális tanulmányi versenyeken</w:t>
      </w:r>
    </w:p>
    <w:p w14:paraId="6FD65AB1" w14:textId="77777777" w:rsidR="00BD78FF" w:rsidRDefault="00BD78FF" w:rsidP="00BD78FF">
      <w:pPr>
        <w:pStyle w:val="Listaszerbekezds"/>
        <w:numPr>
          <w:ilvl w:val="0"/>
          <w:numId w:val="46"/>
        </w:numPr>
        <w:spacing w:after="120" w:line="259" w:lineRule="auto"/>
        <w:jc w:val="both"/>
        <w:rPr>
          <w:rFonts w:ascii="Times New Roman" w:eastAsia="Calibri" w:hAnsi="Times New Roman"/>
          <w:sz w:val="24"/>
          <w:szCs w:val="24"/>
        </w:rPr>
      </w:pPr>
      <w:r>
        <w:rPr>
          <w:rFonts w:ascii="Times New Roman" w:eastAsia="Calibri" w:hAnsi="Times New Roman"/>
          <w:sz w:val="24"/>
          <w:szCs w:val="24"/>
        </w:rPr>
        <w:t>Bekapcsolódás az Eszterházy Egyetem által kínált OTDK-s és egyéb kutatási lehetőségekbe</w:t>
      </w:r>
    </w:p>
    <w:p w14:paraId="0D6222A1" w14:textId="77777777" w:rsidR="00BD78FF" w:rsidRPr="001258EC" w:rsidRDefault="00BD78FF" w:rsidP="00BD78FF">
      <w:pPr>
        <w:pStyle w:val="Listaszerbekezds"/>
        <w:numPr>
          <w:ilvl w:val="0"/>
          <w:numId w:val="46"/>
        </w:numPr>
        <w:spacing w:after="120" w:line="259" w:lineRule="auto"/>
        <w:jc w:val="both"/>
        <w:rPr>
          <w:rFonts w:ascii="Times New Roman" w:eastAsia="Calibri" w:hAnsi="Times New Roman"/>
          <w:sz w:val="24"/>
          <w:szCs w:val="24"/>
        </w:rPr>
      </w:pPr>
      <w:r>
        <w:rPr>
          <w:rFonts w:ascii="Times New Roman" w:eastAsia="Calibri" w:hAnsi="Times New Roman"/>
          <w:sz w:val="24"/>
          <w:szCs w:val="24"/>
        </w:rPr>
        <w:t>Iskolai diákkörök működése igény szerint</w:t>
      </w:r>
    </w:p>
    <w:p w14:paraId="08D72460" w14:textId="77777777" w:rsidR="00BD78FF" w:rsidRPr="00071961" w:rsidRDefault="00BD78FF" w:rsidP="00BD78FF">
      <w:pPr>
        <w:keepNext/>
        <w:spacing w:before="480" w:after="120"/>
        <w:outlineLvl w:val="1"/>
        <w:rPr>
          <w:rFonts w:ascii="Times New Roman" w:eastAsia="Times New Roman" w:hAnsi="Times New Roman" w:cs="Times New Roman"/>
          <w:b/>
          <w:bCs/>
          <w:iCs/>
          <w:sz w:val="24"/>
          <w:szCs w:val="24"/>
          <w:lang w:eastAsia="hu-HU"/>
        </w:rPr>
      </w:pPr>
      <w:r w:rsidRPr="00071961">
        <w:rPr>
          <w:rFonts w:ascii="Times New Roman" w:eastAsia="Times New Roman" w:hAnsi="Times New Roman" w:cs="Times New Roman"/>
          <w:b/>
          <w:bCs/>
          <w:iCs/>
          <w:sz w:val="24"/>
          <w:szCs w:val="24"/>
          <w:lang w:eastAsia="hu-HU"/>
        </w:rPr>
        <w:t>Értékelési elvek</w:t>
      </w:r>
    </w:p>
    <w:p w14:paraId="409B3EF5" w14:textId="77777777" w:rsidR="00BD78FF" w:rsidRPr="00071961" w:rsidRDefault="00BD78FF" w:rsidP="00BD78FF">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hu-HU"/>
        </w:rPr>
      </w:pPr>
      <w:r w:rsidRPr="00071961">
        <w:rPr>
          <w:rFonts w:ascii="Times New Roman" w:eastAsia="Times New Roman" w:hAnsi="Times New Roman" w:cs="Times New Roman"/>
          <w:sz w:val="24"/>
          <w:szCs w:val="20"/>
          <w:lang w:eastAsia="hu-HU"/>
        </w:rPr>
        <w:t>A tanuló munkájának értékelése során meg kell vizsgálni:</w:t>
      </w:r>
    </w:p>
    <w:p w14:paraId="1ECB0CCE"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 xml:space="preserve">milyen mélységben sajátította el a </w:t>
      </w:r>
      <w:r>
        <w:rPr>
          <w:rFonts w:ascii="Times New Roman" w:eastAsia="Times New Roman" w:hAnsi="Times New Roman" w:cs="Times New Roman"/>
          <w:sz w:val="24"/>
          <w:szCs w:val="24"/>
          <w:lang w:eastAsia="hu-HU"/>
        </w:rPr>
        <w:t>földrajz</w:t>
      </w:r>
      <w:r w:rsidRPr="00071961">
        <w:rPr>
          <w:rFonts w:ascii="Times New Roman" w:eastAsia="Times New Roman" w:hAnsi="Times New Roman" w:cs="Times New Roman"/>
          <w:sz w:val="24"/>
          <w:szCs w:val="24"/>
          <w:lang w:eastAsia="hu-HU"/>
        </w:rPr>
        <w:t xml:space="preserve"> nyelvezetét;</w:t>
      </w:r>
    </w:p>
    <w:p w14:paraId="6EB6FF78"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 xml:space="preserve">megszerezte-e a kellő ismereteket a természeti </w:t>
      </w:r>
      <w:r>
        <w:rPr>
          <w:rFonts w:ascii="Times New Roman" w:eastAsia="Times New Roman" w:hAnsi="Times New Roman" w:cs="Times New Roman"/>
          <w:sz w:val="24"/>
          <w:szCs w:val="24"/>
          <w:lang w:eastAsia="hu-HU"/>
        </w:rPr>
        <w:t xml:space="preserve">és gazdasági </w:t>
      </w:r>
      <w:r w:rsidRPr="00071961">
        <w:rPr>
          <w:rFonts w:ascii="Times New Roman" w:eastAsia="Times New Roman" w:hAnsi="Times New Roman" w:cs="Times New Roman"/>
          <w:sz w:val="24"/>
          <w:szCs w:val="24"/>
          <w:lang w:eastAsia="hu-HU"/>
        </w:rPr>
        <w:t>környezet jelenségeiről, folyamatairól, ezek törvényszerűségeiről;</w:t>
      </w:r>
    </w:p>
    <w:p w14:paraId="7D73871E"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birtokába jutott-e az ismeretszerzés különböző folyamatainak, a tanulás, a megfigyelés, kísérlet, modellezés, kutatás területein;</w:t>
      </w:r>
    </w:p>
    <w:p w14:paraId="541372B9"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milyen mélységben alakult ki problémafelvető és megoldó képessége elméleti és gyakorlati területen;</w:t>
      </w:r>
    </w:p>
    <w:p w14:paraId="0925018C"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képes-e a szerzett tapasztalatok, ismeretek önálló rendszerezésére, csoportosítására, a felmerült problémák világos megfogalmazására, kifejtésére, demonstrálására;</w:t>
      </w:r>
    </w:p>
    <w:p w14:paraId="6BB8FF45"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felismeri-e a tudományterület gyakorlati alkalmazásának fontosságát, lehetőségeit;</w:t>
      </w:r>
    </w:p>
    <w:p w14:paraId="3325E8BD"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lastRenderedPageBreak/>
        <w:tab/>
        <w:t>–</w:t>
      </w:r>
      <w:r w:rsidRPr="00071961">
        <w:rPr>
          <w:rFonts w:ascii="Times New Roman" w:eastAsia="Times New Roman" w:hAnsi="Times New Roman" w:cs="Times New Roman"/>
          <w:sz w:val="24"/>
          <w:szCs w:val="24"/>
          <w:lang w:eastAsia="hu-HU"/>
        </w:rPr>
        <w:tab/>
        <w:t>képes-e megfogalmazni a természeti,</w:t>
      </w:r>
      <w:r>
        <w:rPr>
          <w:rFonts w:ascii="Times New Roman" w:eastAsia="Times New Roman" w:hAnsi="Times New Roman" w:cs="Times New Roman"/>
          <w:sz w:val="24"/>
          <w:szCs w:val="24"/>
          <w:lang w:eastAsia="hu-HU"/>
        </w:rPr>
        <w:t xml:space="preserve"> társadalmi és gazdasági</w:t>
      </w:r>
      <w:r w:rsidRPr="00071961">
        <w:rPr>
          <w:rFonts w:ascii="Times New Roman" w:eastAsia="Times New Roman" w:hAnsi="Times New Roman" w:cs="Times New Roman"/>
          <w:sz w:val="24"/>
          <w:szCs w:val="24"/>
          <w:lang w:eastAsia="hu-HU"/>
        </w:rPr>
        <w:t xml:space="preserve"> azon belül a </w:t>
      </w:r>
      <w:proofErr w:type="gramStart"/>
      <w:r>
        <w:rPr>
          <w:rFonts w:ascii="Times New Roman" w:eastAsia="Times New Roman" w:hAnsi="Times New Roman" w:cs="Times New Roman"/>
          <w:sz w:val="24"/>
          <w:szCs w:val="24"/>
          <w:lang w:eastAsia="hu-HU"/>
        </w:rPr>
        <w:t xml:space="preserve">földrajzi </w:t>
      </w:r>
      <w:r w:rsidRPr="00071961">
        <w:rPr>
          <w:rFonts w:ascii="Times New Roman" w:eastAsia="Times New Roman" w:hAnsi="Times New Roman" w:cs="Times New Roman"/>
          <w:sz w:val="24"/>
          <w:szCs w:val="24"/>
          <w:lang w:eastAsia="hu-HU"/>
        </w:rPr>
        <w:t xml:space="preserve"> jelenségek</w:t>
      </w:r>
      <w:proofErr w:type="gramEnd"/>
      <w:r w:rsidRPr="00071961">
        <w:rPr>
          <w:rFonts w:ascii="Times New Roman" w:eastAsia="Times New Roman" w:hAnsi="Times New Roman" w:cs="Times New Roman"/>
          <w:sz w:val="24"/>
          <w:szCs w:val="24"/>
          <w:lang w:eastAsia="hu-HU"/>
        </w:rPr>
        <w:t xml:space="preserve"> ok-okozati összefüggéseit;</w:t>
      </w:r>
    </w:p>
    <w:p w14:paraId="505E5913"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felismeri-e az idő és tér szerepét a természeti környezet és természeti jelenségek kialakulásában, elhelyezkedésében, mindezek összefüggéseit, egymásra való hatásukat;</w:t>
      </w:r>
    </w:p>
    <w:p w14:paraId="4E8C1381"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 xml:space="preserve">ismeri-e a </w:t>
      </w:r>
      <w:r>
        <w:rPr>
          <w:rFonts w:ascii="Times New Roman" w:eastAsia="Times New Roman" w:hAnsi="Times New Roman" w:cs="Times New Roman"/>
          <w:sz w:val="24"/>
          <w:szCs w:val="24"/>
          <w:lang w:eastAsia="hu-HU"/>
        </w:rPr>
        <w:t>földtudományok</w:t>
      </w:r>
      <w:r w:rsidRPr="00071961">
        <w:rPr>
          <w:rFonts w:ascii="Times New Roman" w:eastAsia="Times New Roman" w:hAnsi="Times New Roman" w:cs="Times New Roman"/>
          <w:sz w:val="24"/>
          <w:szCs w:val="24"/>
          <w:lang w:eastAsia="hu-HU"/>
        </w:rPr>
        <w:t xml:space="preserve"> fejlődését, kimagasló alakjainak munkásságát, a tudományterület helyét, szerepét az emberiség és a magyarság művelődéstörténetében.</w:t>
      </w:r>
    </w:p>
    <w:p w14:paraId="6ED52163" w14:textId="77777777" w:rsidR="00BD78FF" w:rsidRPr="00071961" w:rsidRDefault="00BD78FF" w:rsidP="00BD78FF">
      <w:pPr>
        <w:overflowPunct w:val="0"/>
        <w:autoSpaceDE w:val="0"/>
        <w:autoSpaceDN w:val="0"/>
        <w:adjustRightInd w:val="0"/>
        <w:spacing w:before="120" w:after="0"/>
        <w:ind w:firstLine="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 xml:space="preserve">Az eredményes előrehaladás egyik fontos előfeltétele a tanulók tudásának folyamatos ellenőrzése és értékelése. A </w:t>
      </w:r>
      <w:r>
        <w:rPr>
          <w:rFonts w:ascii="Times New Roman" w:eastAsia="Times New Roman" w:hAnsi="Times New Roman" w:cs="Times New Roman"/>
          <w:sz w:val="24"/>
          <w:szCs w:val="24"/>
          <w:lang w:eastAsia="hu-HU"/>
        </w:rPr>
        <w:t xml:space="preserve">földrajz </w:t>
      </w:r>
      <w:r w:rsidRPr="00071961">
        <w:rPr>
          <w:rFonts w:ascii="Times New Roman" w:eastAsia="Times New Roman" w:hAnsi="Times New Roman" w:cs="Times New Roman"/>
          <w:sz w:val="24"/>
          <w:szCs w:val="24"/>
          <w:lang w:eastAsia="hu-HU"/>
        </w:rPr>
        <w:t>órákon értékeljük a tanulók</w:t>
      </w:r>
    </w:p>
    <w:p w14:paraId="016ED7E4"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szóbeli megnyilvánulását,</w:t>
      </w:r>
    </w:p>
    <w:p w14:paraId="145D024C"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írásbeli teljesítményét,</w:t>
      </w:r>
    </w:p>
    <w:p w14:paraId="4F2DE77D"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manuális tevékenységét.</w:t>
      </w:r>
    </w:p>
    <w:p w14:paraId="2F168F80" w14:textId="77777777" w:rsidR="00BD78FF" w:rsidRPr="00071961" w:rsidRDefault="00BD78FF" w:rsidP="00BD78FF">
      <w:pPr>
        <w:numPr>
          <w:ilvl w:val="0"/>
          <w:numId w:val="44"/>
        </w:numPr>
        <w:tabs>
          <w:tab w:val="right" w:pos="255"/>
          <w:tab w:val="left" w:pos="340"/>
        </w:tabs>
        <w:overflowPunct w:val="0"/>
        <w:autoSpaceDE w:val="0"/>
        <w:autoSpaceDN w:val="0"/>
        <w:adjustRightInd w:val="0"/>
        <w:spacing w:before="120"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 szóbeli megnyilvánulások lehetnek</w:t>
      </w:r>
    </w:p>
    <w:p w14:paraId="0F8BDEA5"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feleletek,</w:t>
      </w:r>
    </w:p>
    <w:p w14:paraId="03E91BD0"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hozzászólások, képelemzések,</w:t>
      </w:r>
    </w:p>
    <w:p w14:paraId="20DCB310"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a tananyag feldolgozását segítő jó kérdések, önálló gondolatok,</w:t>
      </w:r>
    </w:p>
    <w:p w14:paraId="4DCE1EA4" w14:textId="77777777" w:rsidR="00BD78FF"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w:t>
      </w:r>
      <w:r>
        <w:rPr>
          <w:rFonts w:ascii="Times New Roman" w:eastAsia="Times New Roman" w:hAnsi="Times New Roman" w:cs="Times New Roman"/>
          <w:sz w:val="24"/>
          <w:szCs w:val="24"/>
          <w:lang w:eastAsia="hu-HU"/>
        </w:rPr>
        <w:tab/>
        <w:t>kiselőadások</w:t>
      </w:r>
    </w:p>
    <w:p w14:paraId="777A4B66" w14:textId="77777777" w:rsidR="00BD78FF"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w:t>
      </w:r>
      <w:r>
        <w:rPr>
          <w:rFonts w:ascii="Times New Roman" w:eastAsia="Times New Roman" w:hAnsi="Times New Roman" w:cs="Times New Roman"/>
          <w:sz w:val="24"/>
          <w:szCs w:val="24"/>
          <w:lang w:eastAsia="hu-HU"/>
        </w:rPr>
        <w:tab/>
        <w:t>projekt feladatok</w:t>
      </w:r>
    </w:p>
    <w:p w14:paraId="29AB6F62"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p>
    <w:p w14:paraId="30DCC8A9" w14:textId="77777777" w:rsidR="00BD78FF" w:rsidRPr="00071961" w:rsidRDefault="00BD78FF" w:rsidP="00BD78FF">
      <w:pPr>
        <w:numPr>
          <w:ilvl w:val="0"/>
          <w:numId w:val="44"/>
        </w:numPr>
        <w:tabs>
          <w:tab w:val="right" w:pos="255"/>
          <w:tab w:val="left" w:pos="340"/>
        </w:tabs>
        <w:overflowPunct w:val="0"/>
        <w:autoSpaceDE w:val="0"/>
        <w:autoSpaceDN w:val="0"/>
        <w:adjustRightInd w:val="0"/>
        <w:spacing w:before="120"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Az írásbeli teljesítmények</w:t>
      </w:r>
    </w:p>
    <w:p w14:paraId="210ACEDE"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a tankönyv feladatainak megoldása,</w:t>
      </w:r>
    </w:p>
    <w:p w14:paraId="36AEDB76"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alkalomszerűen készített feladatlapok megoldása,</w:t>
      </w:r>
    </w:p>
    <w:p w14:paraId="6D261C46"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feladatgyűjtemények válogatott feladatainak megoldása,</w:t>
      </w:r>
    </w:p>
    <w:p w14:paraId="6A17A489"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különféle tesztek megoldása stb.</w:t>
      </w:r>
    </w:p>
    <w:p w14:paraId="28100665" w14:textId="77777777" w:rsidR="00BD78FF" w:rsidRPr="00071961" w:rsidRDefault="00BD78FF" w:rsidP="00BD78FF">
      <w:pPr>
        <w:numPr>
          <w:ilvl w:val="0"/>
          <w:numId w:val="44"/>
        </w:numPr>
        <w:tabs>
          <w:tab w:val="right" w:pos="255"/>
          <w:tab w:val="left" w:pos="340"/>
        </w:tabs>
        <w:overflowPunct w:val="0"/>
        <w:autoSpaceDE w:val="0"/>
        <w:autoSpaceDN w:val="0"/>
        <w:adjustRightInd w:val="0"/>
        <w:spacing w:before="120"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Manuális tevékenységek</w:t>
      </w:r>
    </w:p>
    <w:p w14:paraId="09D21661" w14:textId="77777777" w:rsidR="00BD78FF" w:rsidRPr="00071961"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t>csoportosítás, rendszerezés, kísérletezés,</w:t>
      </w:r>
    </w:p>
    <w:p w14:paraId="5BB137DE" w14:textId="77777777" w:rsidR="00BD78FF"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w:t>
      </w:r>
      <w:r>
        <w:rPr>
          <w:rFonts w:ascii="Times New Roman" w:eastAsia="Times New Roman" w:hAnsi="Times New Roman" w:cs="Times New Roman"/>
          <w:sz w:val="24"/>
          <w:szCs w:val="24"/>
          <w:lang w:eastAsia="hu-HU"/>
        </w:rPr>
        <w:tab/>
        <w:t>i</w:t>
      </w:r>
      <w:r w:rsidRPr="00071961">
        <w:rPr>
          <w:rFonts w:ascii="Times New Roman" w:eastAsia="Times New Roman" w:hAnsi="Times New Roman" w:cs="Times New Roman"/>
          <w:sz w:val="24"/>
          <w:szCs w:val="24"/>
          <w:lang w:eastAsia="hu-HU"/>
        </w:rPr>
        <w:t>nternethasználat,</w:t>
      </w:r>
    </w:p>
    <w:p w14:paraId="38B91511" w14:textId="77777777" w:rsidR="00BD78FF" w:rsidRDefault="00BD78FF" w:rsidP="00BD78FF">
      <w:pPr>
        <w:tabs>
          <w:tab w:val="right" w:pos="255"/>
          <w:tab w:val="left" w:pos="340"/>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térképhasználat</w:t>
      </w:r>
      <w:r w:rsidRPr="00071961">
        <w:rPr>
          <w:rFonts w:ascii="Times New Roman" w:eastAsia="Times New Roman" w:hAnsi="Times New Roman" w:cs="Times New Roman"/>
          <w:sz w:val="24"/>
          <w:szCs w:val="24"/>
          <w:lang w:eastAsia="hu-HU"/>
        </w:rPr>
        <w:t>,</w:t>
      </w:r>
    </w:p>
    <w:p w14:paraId="2F6A09B7" w14:textId="77777777" w:rsidR="00BD78FF" w:rsidRPr="00071961" w:rsidRDefault="00BD78FF" w:rsidP="00BD78FF">
      <w:pPr>
        <w:tabs>
          <w:tab w:val="right" w:pos="255"/>
          <w:tab w:val="left" w:pos="340"/>
          <w:tab w:val="num" w:pos="495"/>
        </w:tabs>
        <w:overflowPunct w:val="0"/>
        <w:autoSpaceDE w:val="0"/>
        <w:autoSpaceDN w:val="0"/>
        <w:adjustRightInd w:val="0"/>
        <w:spacing w:after="0"/>
        <w:ind w:left="340" w:hanging="340"/>
        <w:jc w:val="both"/>
        <w:textAlignment w:val="baseline"/>
        <w:rPr>
          <w:rFonts w:ascii="Times New Roman" w:eastAsia="Times New Roman" w:hAnsi="Times New Roman" w:cs="Times New Roman"/>
          <w:sz w:val="24"/>
          <w:szCs w:val="24"/>
          <w:lang w:eastAsia="hu-HU"/>
        </w:rPr>
      </w:pPr>
      <w:r w:rsidRPr="00071961">
        <w:rPr>
          <w:rFonts w:ascii="Times New Roman" w:eastAsia="Times New Roman" w:hAnsi="Times New Roman" w:cs="Times New Roman"/>
          <w:sz w:val="24"/>
          <w:szCs w:val="24"/>
          <w:lang w:eastAsia="hu-HU"/>
        </w:rPr>
        <w:tab/>
        <w:t>–</w:t>
      </w:r>
      <w:r w:rsidRPr="00071961">
        <w:rPr>
          <w:rFonts w:ascii="Times New Roman" w:eastAsia="Times New Roman" w:hAnsi="Times New Roman" w:cs="Times New Roman"/>
          <w:sz w:val="24"/>
          <w:szCs w:val="24"/>
          <w:lang w:eastAsia="hu-HU"/>
        </w:rPr>
        <w:tab/>
      </w:r>
      <w:r>
        <w:rPr>
          <w:rFonts w:ascii="Times New Roman" w:eastAsia="Times New Roman" w:hAnsi="Times New Roman" w:cs="Times New Roman"/>
          <w:sz w:val="24"/>
          <w:szCs w:val="24"/>
          <w:lang w:eastAsia="hu-HU"/>
        </w:rPr>
        <w:t>szemléltető-és laboreszközök, modellek</w:t>
      </w:r>
      <w:r w:rsidRPr="00071961">
        <w:rPr>
          <w:rFonts w:ascii="Times New Roman" w:eastAsia="Times New Roman" w:hAnsi="Times New Roman" w:cs="Times New Roman"/>
          <w:sz w:val="24"/>
          <w:szCs w:val="24"/>
          <w:lang w:eastAsia="hu-HU"/>
        </w:rPr>
        <w:t xml:space="preserve"> használata stb.</w:t>
      </w:r>
    </w:p>
    <w:p w14:paraId="12037179" w14:textId="77777777" w:rsidR="00BD78FF" w:rsidRDefault="00BD78FF" w:rsidP="00BD78FF">
      <w:pPr>
        <w:spacing w:after="120"/>
        <w:jc w:val="both"/>
        <w:rPr>
          <w:rFonts w:ascii="Times New Roman" w:eastAsia="Calibri" w:hAnsi="Times New Roman" w:cs="Times New Roman"/>
          <w:sz w:val="24"/>
          <w:szCs w:val="24"/>
        </w:rPr>
      </w:pPr>
      <w:r>
        <w:rPr>
          <w:rFonts w:ascii="Times New Roman" w:eastAsia="Calibri" w:hAnsi="Times New Roman" w:cs="Times New Roman"/>
          <w:sz w:val="24"/>
          <w:szCs w:val="24"/>
        </w:rPr>
        <w:t>A teljesítmény százalékos értékelése:</w:t>
      </w:r>
    </w:p>
    <w:p w14:paraId="2924E714" w14:textId="77777777" w:rsidR="00BD78FF" w:rsidRDefault="00BD78FF" w:rsidP="00BD78FF">
      <w:pPr>
        <w:ind w:left="357" w:hanging="357"/>
        <w:rPr>
          <w:rFonts w:ascii="Times New Roman" w:eastAsia="Calibri" w:hAnsi="Times New Roman"/>
          <w:sz w:val="24"/>
          <w:szCs w:val="24"/>
        </w:rPr>
      </w:pPr>
      <w:r>
        <w:rPr>
          <w:rFonts w:ascii="Times New Roman" w:eastAsia="Calibri" w:hAnsi="Times New Roman"/>
          <w:sz w:val="24"/>
          <w:szCs w:val="24"/>
        </w:rPr>
        <w:t>0-34</w:t>
      </w:r>
      <w:proofErr w:type="gramStart"/>
      <w:r>
        <w:rPr>
          <w:rFonts w:ascii="Times New Roman" w:eastAsia="Calibri" w:hAnsi="Times New Roman"/>
          <w:sz w:val="24"/>
          <w:szCs w:val="24"/>
        </w:rPr>
        <w:t>%  -</w:t>
      </w:r>
      <w:proofErr w:type="gramEnd"/>
      <w:r>
        <w:rPr>
          <w:rFonts w:ascii="Times New Roman" w:eastAsia="Calibri" w:hAnsi="Times New Roman"/>
          <w:sz w:val="24"/>
          <w:szCs w:val="24"/>
        </w:rPr>
        <w:t xml:space="preserve">  Elégtelen</w:t>
      </w:r>
    </w:p>
    <w:p w14:paraId="07C1C5FB" w14:textId="77777777" w:rsidR="00BD78FF" w:rsidRDefault="00BD78FF" w:rsidP="00BD78FF">
      <w:pPr>
        <w:ind w:left="357" w:hanging="357"/>
        <w:rPr>
          <w:rFonts w:ascii="Times New Roman" w:eastAsia="Calibri" w:hAnsi="Times New Roman"/>
          <w:sz w:val="24"/>
          <w:szCs w:val="24"/>
        </w:rPr>
      </w:pPr>
      <w:r>
        <w:rPr>
          <w:rFonts w:ascii="Times New Roman" w:eastAsia="Calibri" w:hAnsi="Times New Roman"/>
          <w:sz w:val="24"/>
          <w:szCs w:val="24"/>
        </w:rPr>
        <w:t>35-49</w:t>
      </w:r>
      <w:proofErr w:type="gramStart"/>
      <w:r>
        <w:rPr>
          <w:rFonts w:ascii="Times New Roman" w:eastAsia="Calibri" w:hAnsi="Times New Roman"/>
          <w:sz w:val="24"/>
          <w:szCs w:val="24"/>
        </w:rPr>
        <w:t>%  -</w:t>
      </w:r>
      <w:proofErr w:type="gramEnd"/>
      <w:r>
        <w:rPr>
          <w:rFonts w:ascii="Times New Roman" w:eastAsia="Calibri" w:hAnsi="Times New Roman"/>
          <w:sz w:val="24"/>
          <w:szCs w:val="24"/>
        </w:rPr>
        <w:t xml:space="preserve">  Elégséges</w:t>
      </w:r>
    </w:p>
    <w:p w14:paraId="2FD4EE40" w14:textId="77777777" w:rsidR="00BD78FF" w:rsidRDefault="00BD78FF" w:rsidP="00BD78FF">
      <w:pPr>
        <w:ind w:left="357" w:hanging="357"/>
        <w:rPr>
          <w:rFonts w:ascii="Times New Roman" w:eastAsia="Calibri" w:hAnsi="Times New Roman"/>
          <w:sz w:val="24"/>
          <w:szCs w:val="24"/>
        </w:rPr>
      </w:pPr>
      <w:r>
        <w:rPr>
          <w:rFonts w:ascii="Times New Roman" w:eastAsia="Calibri" w:hAnsi="Times New Roman"/>
          <w:sz w:val="24"/>
          <w:szCs w:val="24"/>
        </w:rPr>
        <w:t>50-64</w:t>
      </w:r>
      <w:proofErr w:type="gramStart"/>
      <w:r>
        <w:rPr>
          <w:rFonts w:ascii="Times New Roman" w:eastAsia="Calibri" w:hAnsi="Times New Roman"/>
          <w:sz w:val="24"/>
          <w:szCs w:val="24"/>
        </w:rPr>
        <w:t>%  -</w:t>
      </w:r>
      <w:proofErr w:type="gramEnd"/>
      <w:r>
        <w:rPr>
          <w:rFonts w:ascii="Times New Roman" w:eastAsia="Calibri" w:hAnsi="Times New Roman"/>
          <w:sz w:val="24"/>
          <w:szCs w:val="24"/>
        </w:rPr>
        <w:t xml:space="preserve">  Közepes</w:t>
      </w:r>
    </w:p>
    <w:p w14:paraId="16C4CC58" w14:textId="77777777" w:rsidR="00BD78FF" w:rsidRDefault="00BD78FF" w:rsidP="00BD78FF">
      <w:pPr>
        <w:ind w:left="357" w:hanging="357"/>
        <w:rPr>
          <w:rFonts w:ascii="Times New Roman" w:eastAsia="Calibri" w:hAnsi="Times New Roman"/>
          <w:sz w:val="24"/>
          <w:szCs w:val="24"/>
        </w:rPr>
      </w:pPr>
      <w:r>
        <w:rPr>
          <w:rFonts w:ascii="Times New Roman" w:eastAsia="Calibri" w:hAnsi="Times New Roman"/>
          <w:sz w:val="24"/>
          <w:szCs w:val="24"/>
        </w:rPr>
        <w:t>65-79</w:t>
      </w:r>
      <w:proofErr w:type="gramStart"/>
      <w:r>
        <w:rPr>
          <w:rFonts w:ascii="Times New Roman" w:eastAsia="Calibri" w:hAnsi="Times New Roman"/>
          <w:sz w:val="24"/>
          <w:szCs w:val="24"/>
        </w:rPr>
        <w:t>%  -</w:t>
      </w:r>
      <w:proofErr w:type="gramEnd"/>
      <w:r>
        <w:rPr>
          <w:rFonts w:ascii="Times New Roman" w:eastAsia="Calibri" w:hAnsi="Times New Roman"/>
          <w:sz w:val="24"/>
          <w:szCs w:val="24"/>
        </w:rPr>
        <w:t xml:space="preserve">  Jó</w:t>
      </w:r>
    </w:p>
    <w:p w14:paraId="16DFFD33" w14:textId="77777777" w:rsidR="00BD78FF" w:rsidRDefault="00BD78FF" w:rsidP="00BD78FF">
      <w:pPr>
        <w:ind w:left="357" w:hanging="357"/>
        <w:rPr>
          <w:rFonts w:ascii="Times New Roman" w:eastAsia="Calibri" w:hAnsi="Times New Roman"/>
          <w:sz w:val="24"/>
          <w:szCs w:val="24"/>
        </w:rPr>
      </w:pPr>
      <w:r>
        <w:rPr>
          <w:rFonts w:ascii="Times New Roman" w:eastAsia="Calibri" w:hAnsi="Times New Roman"/>
          <w:sz w:val="24"/>
          <w:szCs w:val="24"/>
        </w:rPr>
        <w:t>80-100</w:t>
      </w:r>
      <w:proofErr w:type="gramStart"/>
      <w:r>
        <w:rPr>
          <w:rFonts w:ascii="Times New Roman" w:eastAsia="Calibri" w:hAnsi="Times New Roman"/>
          <w:sz w:val="24"/>
          <w:szCs w:val="24"/>
        </w:rPr>
        <w:t>%  -</w:t>
      </w:r>
      <w:proofErr w:type="gramEnd"/>
      <w:r>
        <w:rPr>
          <w:rFonts w:ascii="Times New Roman" w:eastAsia="Calibri" w:hAnsi="Times New Roman"/>
          <w:sz w:val="24"/>
          <w:szCs w:val="24"/>
        </w:rPr>
        <w:t xml:space="preserve">  Jeles</w:t>
      </w:r>
    </w:p>
    <w:p w14:paraId="2A014DF8" w14:textId="77777777" w:rsidR="00BD78FF" w:rsidRDefault="00BD78FF" w:rsidP="00BD78FF">
      <w:pPr>
        <w:ind w:left="357" w:hanging="357"/>
        <w:rPr>
          <w:rFonts w:ascii="Times New Roman" w:eastAsia="Calibri" w:hAnsi="Times New Roman"/>
          <w:sz w:val="24"/>
          <w:szCs w:val="24"/>
        </w:rPr>
      </w:pPr>
    </w:p>
    <w:p w14:paraId="0F18DEAA" w14:textId="77777777" w:rsidR="00BD78FF" w:rsidRPr="00071961" w:rsidRDefault="00BD78FF" w:rsidP="00BD78FF">
      <w:pPr>
        <w:ind w:left="357" w:hanging="357"/>
        <w:rPr>
          <w:rFonts w:ascii="Times New Roman" w:eastAsia="Calibri" w:hAnsi="Times New Roman"/>
          <w:sz w:val="24"/>
          <w:szCs w:val="24"/>
        </w:rPr>
      </w:pPr>
    </w:p>
    <w:p w14:paraId="4822E2BE" w14:textId="77777777" w:rsidR="00BD78FF" w:rsidRDefault="00BD78FF" w:rsidP="00BD78FF">
      <w:pPr>
        <w:spacing w:after="120" w:line="288"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 9–10. évfolyamon a föl</w:t>
      </w:r>
      <w:r>
        <w:rPr>
          <w:rFonts w:ascii="Times New Roman" w:eastAsia="Calibri" w:hAnsi="Times New Roman" w:cs="Times New Roman"/>
          <w:b/>
          <w:sz w:val="24"/>
          <w:szCs w:val="24"/>
        </w:rPr>
        <w:t>drajz tantárgy alapóraszáma: 108</w:t>
      </w:r>
      <w:r w:rsidRPr="00945D89">
        <w:rPr>
          <w:rFonts w:ascii="Times New Roman" w:eastAsia="Calibri" w:hAnsi="Times New Roman" w:cs="Times New Roman"/>
          <w:b/>
          <w:sz w:val="24"/>
          <w:szCs w:val="24"/>
        </w:rPr>
        <w:t xml:space="preserve"> óra.</w:t>
      </w:r>
    </w:p>
    <w:tbl>
      <w:tblPr>
        <w:tblStyle w:val="Rcsostblzat"/>
        <w:tblW w:w="0" w:type="auto"/>
        <w:tblLook w:val="04A0" w:firstRow="1" w:lastRow="0" w:firstColumn="1" w:lastColumn="0" w:noHBand="0" w:noVBand="1"/>
      </w:tblPr>
      <w:tblGrid>
        <w:gridCol w:w="3020"/>
        <w:gridCol w:w="3021"/>
        <w:gridCol w:w="3021"/>
      </w:tblGrid>
      <w:tr w:rsidR="00BD78FF" w14:paraId="094E0C11" w14:textId="77777777" w:rsidTr="00EC15D0">
        <w:tc>
          <w:tcPr>
            <w:tcW w:w="3020" w:type="dxa"/>
          </w:tcPr>
          <w:p w14:paraId="7D617BB2" w14:textId="77777777" w:rsidR="00BD78FF" w:rsidRPr="00985BCD" w:rsidRDefault="00BD78FF" w:rsidP="00EC15D0">
            <w:pPr>
              <w:spacing w:after="120" w:line="288" w:lineRule="auto"/>
              <w:jc w:val="both"/>
              <w:rPr>
                <w:rFonts w:ascii="Times New Roman" w:eastAsia="Calibri" w:hAnsi="Times New Roman"/>
                <w:b/>
                <w:color w:val="2E74B5"/>
                <w:sz w:val="24"/>
                <w:szCs w:val="24"/>
                <w:lang w:eastAsia="x-none"/>
              </w:rPr>
            </w:pPr>
            <w:r>
              <w:rPr>
                <w:rFonts w:ascii="Times New Roman" w:eastAsia="Calibri" w:hAnsi="Times New Roman"/>
                <w:b/>
                <w:color w:val="2E74B5"/>
                <w:sz w:val="24"/>
                <w:szCs w:val="24"/>
                <w:lang w:eastAsia="x-none"/>
              </w:rPr>
              <w:t>Tantárgy óratervében</w:t>
            </w:r>
          </w:p>
        </w:tc>
        <w:tc>
          <w:tcPr>
            <w:tcW w:w="3021" w:type="dxa"/>
            <w:vAlign w:val="center"/>
          </w:tcPr>
          <w:p w14:paraId="1FD3525A" w14:textId="77777777" w:rsidR="00BD78FF" w:rsidRPr="00985BCD" w:rsidRDefault="00BD78FF" w:rsidP="00EC15D0">
            <w:pPr>
              <w:spacing w:after="120" w:line="288" w:lineRule="auto"/>
              <w:jc w:val="center"/>
              <w:rPr>
                <w:rFonts w:ascii="Times New Roman" w:eastAsia="Calibri" w:hAnsi="Times New Roman"/>
                <w:b/>
                <w:color w:val="2E74B5"/>
                <w:sz w:val="24"/>
                <w:szCs w:val="24"/>
                <w:lang w:eastAsia="x-none"/>
              </w:rPr>
            </w:pPr>
            <w:r>
              <w:rPr>
                <w:rFonts w:ascii="Times New Roman" w:eastAsia="Calibri" w:hAnsi="Times New Roman"/>
                <w:b/>
                <w:color w:val="2E74B5"/>
                <w:sz w:val="24"/>
                <w:szCs w:val="24"/>
                <w:lang w:eastAsia="x-none"/>
              </w:rPr>
              <w:t>9. évfolyam</w:t>
            </w:r>
          </w:p>
        </w:tc>
        <w:tc>
          <w:tcPr>
            <w:tcW w:w="3021" w:type="dxa"/>
            <w:vAlign w:val="center"/>
          </w:tcPr>
          <w:p w14:paraId="090B15C0" w14:textId="77777777" w:rsidR="00BD78FF" w:rsidRPr="00985BCD" w:rsidRDefault="00BD78FF" w:rsidP="00EC15D0">
            <w:pPr>
              <w:spacing w:after="120" w:line="288" w:lineRule="auto"/>
              <w:jc w:val="center"/>
              <w:rPr>
                <w:rFonts w:ascii="Times New Roman" w:eastAsia="Calibri" w:hAnsi="Times New Roman"/>
                <w:b/>
                <w:color w:val="2E74B5"/>
                <w:sz w:val="24"/>
                <w:szCs w:val="24"/>
                <w:lang w:eastAsia="x-none"/>
              </w:rPr>
            </w:pPr>
            <w:r>
              <w:rPr>
                <w:rFonts w:ascii="Times New Roman" w:eastAsia="Calibri" w:hAnsi="Times New Roman"/>
                <w:b/>
                <w:color w:val="2E74B5"/>
                <w:sz w:val="24"/>
                <w:szCs w:val="24"/>
                <w:lang w:eastAsia="x-none"/>
              </w:rPr>
              <w:t>10. évfolyam</w:t>
            </w:r>
          </w:p>
        </w:tc>
      </w:tr>
      <w:tr w:rsidR="00BD78FF" w14:paraId="15260D50" w14:textId="77777777" w:rsidTr="00EC15D0">
        <w:tc>
          <w:tcPr>
            <w:tcW w:w="3020" w:type="dxa"/>
          </w:tcPr>
          <w:p w14:paraId="1231AD30" w14:textId="77777777" w:rsidR="00BD78FF" w:rsidRPr="00985BCD" w:rsidRDefault="00BD78FF" w:rsidP="00EC15D0">
            <w:pPr>
              <w:spacing w:after="120" w:line="288" w:lineRule="auto"/>
              <w:jc w:val="both"/>
              <w:rPr>
                <w:rFonts w:ascii="Times New Roman" w:eastAsia="Calibri" w:hAnsi="Times New Roman"/>
                <w:b/>
                <w:color w:val="2E74B5"/>
                <w:sz w:val="24"/>
                <w:szCs w:val="24"/>
                <w:lang w:eastAsia="x-none"/>
              </w:rPr>
            </w:pPr>
            <w:r>
              <w:rPr>
                <w:rFonts w:ascii="Times New Roman" w:eastAsia="Calibri" w:hAnsi="Times New Roman"/>
                <w:b/>
                <w:color w:val="2E74B5"/>
                <w:sz w:val="24"/>
                <w:szCs w:val="24"/>
                <w:lang w:eastAsia="x-none"/>
              </w:rPr>
              <w:t>Heti óraszám</w:t>
            </w:r>
          </w:p>
        </w:tc>
        <w:tc>
          <w:tcPr>
            <w:tcW w:w="3021" w:type="dxa"/>
            <w:vAlign w:val="center"/>
          </w:tcPr>
          <w:p w14:paraId="16CDC915" w14:textId="77777777" w:rsidR="00BD78FF" w:rsidRPr="00985BCD" w:rsidRDefault="00BD78FF" w:rsidP="00EC15D0">
            <w:pPr>
              <w:spacing w:after="120" w:line="288" w:lineRule="auto"/>
              <w:jc w:val="center"/>
              <w:rPr>
                <w:rFonts w:ascii="Times New Roman" w:eastAsia="Calibri" w:hAnsi="Times New Roman"/>
                <w:b/>
                <w:color w:val="2E74B5"/>
                <w:sz w:val="24"/>
                <w:szCs w:val="24"/>
                <w:lang w:eastAsia="x-none"/>
              </w:rPr>
            </w:pPr>
            <w:r>
              <w:rPr>
                <w:rFonts w:ascii="Times New Roman" w:eastAsia="Calibri" w:hAnsi="Times New Roman"/>
                <w:b/>
                <w:color w:val="2E74B5"/>
                <w:sz w:val="24"/>
                <w:szCs w:val="24"/>
                <w:lang w:eastAsia="x-none"/>
              </w:rPr>
              <w:t>2 óra</w:t>
            </w:r>
          </w:p>
        </w:tc>
        <w:tc>
          <w:tcPr>
            <w:tcW w:w="3021" w:type="dxa"/>
            <w:vAlign w:val="center"/>
          </w:tcPr>
          <w:p w14:paraId="6FA7D868" w14:textId="77777777" w:rsidR="00BD78FF" w:rsidRPr="00985BCD" w:rsidRDefault="00BD78FF" w:rsidP="00EC15D0">
            <w:pPr>
              <w:spacing w:after="120" w:line="288" w:lineRule="auto"/>
              <w:jc w:val="center"/>
              <w:rPr>
                <w:rFonts w:ascii="Times New Roman" w:eastAsia="Calibri" w:hAnsi="Times New Roman"/>
                <w:b/>
                <w:color w:val="2E74B5"/>
                <w:sz w:val="24"/>
                <w:szCs w:val="24"/>
                <w:lang w:eastAsia="x-none"/>
              </w:rPr>
            </w:pPr>
            <w:r>
              <w:rPr>
                <w:rFonts w:ascii="Times New Roman" w:eastAsia="Calibri" w:hAnsi="Times New Roman"/>
                <w:b/>
                <w:color w:val="2E74B5"/>
                <w:sz w:val="24"/>
                <w:szCs w:val="24"/>
                <w:lang w:eastAsia="x-none"/>
              </w:rPr>
              <w:t>1 óra</w:t>
            </w:r>
          </w:p>
        </w:tc>
      </w:tr>
      <w:tr w:rsidR="00BD78FF" w14:paraId="5C7CEB42" w14:textId="77777777" w:rsidTr="00EC15D0">
        <w:tc>
          <w:tcPr>
            <w:tcW w:w="3020" w:type="dxa"/>
          </w:tcPr>
          <w:p w14:paraId="6FD96F88" w14:textId="77777777" w:rsidR="00BD78FF" w:rsidRPr="00985BCD" w:rsidRDefault="00BD78FF" w:rsidP="00EC15D0">
            <w:pPr>
              <w:spacing w:after="120" w:line="288" w:lineRule="auto"/>
              <w:jc w:val="both"/>
              <w:rPr>
                <w:rFonts w:ascii="Times New Roman" w:eastAsia="Calibri" w:hAnsi="Times New Roman"/>
                <w:b/>
                <w:color w:val="2E74B5"/>
                <w:sz w:val="24"/>
                <w:szCs w:val="24"/>
                <w:lang w:eastAsia="x-none"/>
              </w:rPr>
            </w:pPr>
            <w:r>
              <w:rPr>
                <w:rFonts w:ascii="Times New Roman" w:eastAsia="Calibri" w:hAnsi="Times New Roman"/>
                <w:b/>
                <w:color w:val="2E74B5"/>
                <w:sz w:val="24"/>
                <w:szCs w:val="24"/>
                <w:lang w:eastAsia="x-none"/>
              </w:rPr>
              <w:t>Éves óraszám</w:t>
            </w:r>
          </w:p>
        </w:tc>
        <w:tc>
          <w:tcPr>
            <w:tcW w:w="3021" w:type="dxa"/>
            <w:vAlign w:val="center"/>
          </w:tcPr>
          <w:p w14:paraId="03989A76" w14:textId="77777777" w:rsidR="00BD78FF" w:rsidRPr="00985BCD" w:rsidRDefault="00BD78FF" w:rsidP="00EC15D0">
            <w:pPr>
              <w:spacing w:after="120" w:line="288" w:lineRule="auto"/>
              <w:jc w:val="center"/>
              <w:rPr>
                <w:rFonts w:ascii="Times New Roman" w:eastAsia="Calibri" w:hAnsi="Times New Roman"/>
                <w:b/>
                <w:color w:val="2E74B5"/>
                <w:sz w:val="24"/>
                <w:szCs w:val="24"/>
                <w:lang w:eastAsia="x-none"/>
              </w:rPr>
            </w:pPr>
            <w:r>
              <w:rPr>
                <w:rFonts w:ascii="Times New Roman" w:eastAsia="Calibri" w:hAnsi="Times New Roman"/>
                <w:b/>
                <w:color w:val="2E74B5"/>
                <w:sz w:val="24"/>
                <w:szCs w:val="24"/>
                <w:lang w:eastAsia="x-none"/>
              </w:rPr>
              <w:t>68 óra</w:t>
            </w:r>
          </w:p>
        </w:tc>
        <w:tc>
          <w:tcPr>
            <w:tcW w:w="3021" w:type="dxa"/>
            <w:vAlign w:val="center"/>
          </w:tcPr>
          <w:p w14:paraId="106A63A2" w14:textId="77777777" w:rsidR="00BD78FF" w:rsidRPr="00985BCD" w:rsidRDefault="00BD78FF" w:rsidP="00EC15D0">
            <w:pPr>
              <w:spacing w:after="120" w:line="288" w:lineRule="auto"/>
              <w:jc w:val="center"/>
              <w:rPr>
                <w:rFonts w:ascii="Times New Roman" w:eastAsia="Calibri" w:hAnsi="Times New Roman"/>
                <w:b/>
                <w:color w:val="2E74B5"/>
                <w:sz w:val="24"/>
                <w:szCs w:val="24"/>
                <w:lang w:eastAsia="x-none"/>
              </w:rPr>
            </w:pPr>
            <w:r>
              <w:rPr>
                <w:rFonts w:ascii="Times New Roman" w:eastAsia="Calibri" w:hAnsi="Times New Roman"/>
                <w:b/>
                <w:color w:val="2E74B5"/>
                <w:sz w:val="24"/>
                <w:szCs w:val="24"/>
                <w:lang w:eastAsia="x-none"/>
              </w:rPr>
              <w:t>34 óra</w:t>
            </w:r>
          </w:p>
        </w:tc>
      </w:tr>
    </w:tbl>
    <w:p w14:paraId="3F5A1FAA" w14:textId="77777777" w:rsidR="00BD78FF" w:rsidRPr="00945D89" w:rsidRDefault="00BD78FF" w:rsidP="00BD78FF">
      <w:pPr>
        <w:spacing w:after="120" w:line="288" w:lineRule="auto"/>
        <w:jc w:val="both"/>
        <w:rPr>
          <w:rFonts w:ascii="Times New Roman" w:eastAsia="Calibri" w:hAnsi="Times New Roman" w:cs="Times New Roman"/>
          <w:b/>
          <w:color w:val="2E74B5"/>
          <w:sz w:val="24"/>
          <w:szCs w:val="24"/>
          <w:lang w:val="x-none" w:eastAsia="x-none"/>
        </w:rPr>
      </w:pPr>
    </w:p>
    <w:p w14:paraId="7F7D8AAE" w14:textId="77777777" w:rsidR="00BD78FF" w:rsidRPr="00945D89" w:rsidRDefault="00BD78FF" w:rsidP="00BD78FF">
      <w:pPr>
        <w:spacing w:line="288" w:lineRule="auto"/>
        <w:jc w:val="both"/>
        <w:rPr>
          <w:rFonts w:ascii="Times New Roman" w:eastAsia="Calibri" w:hAnsi="Times New Roman" w:cs="Times New Roman"/>
          <w:b/>
          <w:sz w:val="24"/>
          <w:szCs w:val="24"/>
          <w:lang w:val="x-none" w:eastAsia="x-none"/>
        </w:rPr>
      </w:pPr>
      <w:r w:rsidRPr="00945D89">
        <w:rPr>
          <w:rFonts w:ascii="Times New Roman" w:eastAsia="Calibri" w:hAnsi="Times New Roman" w:cs="Times New Roman"/>
          <w:b/>
          <w:sz w:val="24"/>
          <w:szCs w:val="24"/>
          <w:lang w:val="x-none" w:eastAsia="x-none"/>
        </w:rPr>
        <w:t>A témakörök áttekintő táblázata: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5"/>
        <w:gridCol w:w="2117"/>
      </w:tblGrid>
      <w:tr w:rsidR="00BD78FF" w:rsidRPr="00945D89" w14:paraId="3100C438" w14:textId="77777777" w:rsidTr="00EC15D0">
        <w:trPr>
          <w:jc w:val="center"/>
        </w:trPr>
        <w:tc>
          <w:tcPr>
            <w:tcW w:w="6955" w:type="dxa"/>
            <w:tcBorders>
              <w:top w:val="single" w:sz="4" w:space="0" w:color="auto"/>
              <w:left w:val="single" w:sz="4" w:space="0" w:color="auto"/>
              <w:bottom w:val="single" w:sz="4" w:space="0" w:color="auto"/>
              <w:right w:val="single" w:sz="4" w:space="0" w:color="auto"/>
            </w:tcBorders>
          </w:tcPr>
          <w:p w14:paraId="0E3E31D2" w14:textId="77777777" w:rsidR="00BD78FF" w:rsidRPr="00945D89" w:rsidRDefault="00BD78FF" w:rsidP="00EC15D0">
            <w:pPr>
              <w:spacing w:after="0" w:line="240"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Témakör neve</w:t>
            </w:r>
          </w:p>
        </w:tc>
        <w:tc>
          <w:tcPr>
            <w:tcW w:w="2117" w:type="dxa"/>
            <w:tcBorders>
              <w:top w:val="single" w:sz="4" w:space="0" w:color="auto"/>
              <w:left w:val="single" w:sz="4" w:space="0" w:color="auto"/>
              <w:bottom w:val="single" w:sz="4" w:space="0" w:color="auto"/>
              <w:right w:val="single" w:sz="4" w:space="0" w:color="auto"/>
            </w:tcBorders>
          </w:tcPr>
          <w:p w14:paraId="0309FB77" w14:textId="77777777" w:rsidR="00BD78FF" w:rsidRPr="00945D89" w:rsidRDefault="00BD78FF" w:rsidP="00EC15D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Ó</w:t>
            </w:r>
            <w:r w:rsidRPr="00945D89">
              <w:rPr>
                <w:rFonts w:ascii="Times New Roman" w:eastAsia="Calibri" w:hAnsi="Times New Roman" w:cs="Times New Roman"/>
                <w:b/>
                <w:sz w:val="24"/>
                <w:szCs w:val="24"/>
              </w:rPr>
              <w:t>raszám</w:t>
            </w:r>
          </w:p>
        </w:tc>
      </w:tr>
      <w:tr w:rsidR="00BD78FF" w:rsidRPr="00945D89" w14:paraId="6B20044B" w14:textId="77777777" w:rsidTr="00EC15D0">
        <w:trPr>
          <w:jc w:val="center"/>
        </w:trPr>
        <w:tc>
          <w:tcPr>
            <w:tcW w:w="6955" w:type="dxa"/>
            <w:tcBorders>
              <w:top w:val="single" w:sz="4" w:space="0" w:color="auto"/>
              <w:left w:val="single" w:sz="4" w:space="0" w:color="auto"/>
              <w:right w:val="single" w:sz="4" w:space="0" w:color="auto"/>
            </w:tcBorders>
            <w:shd w:val="clear" w:color="auto" w:fill="auto"/>
          </w:tcPr>
          <w:p w14:paraId="057476D6" w14:textId="77777777" w:rsidR="00BD78FF" w:rsidRPr="00945D89" w:rsidRDefault="00BD78FF" w:rsidP="00EC15D0">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Tájékozódás a kozmikus térben és az időben</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5FFF95BB" w14:textId="77777777" w:rsidR="00BD78FF" w:rsidRPr="00952514" w:rsidRDefault="00BD78FF" w:rsidP="00EC15D0">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6</w:t>
            </w:r>
          </w:p>
        </w:tc>
      </w:tr>
      <w:tr w:rsidR="00BD78FF" w:rsidRPr="00945D89" w14:paraId="749F88DD" w14:textId="77777777" w:rsidTr="00EC15D0">
        <w:trPr>
          <w:jc w:val="center"/>
        </w:trPr>
        <w:tc>
          <w:tcPr>
            <w:tcW w:w="6955" w:type="dxa"/>
            <w:tcBorders>
              <w:left w:val="single" w:sz="4" w:space="0" w:color="auto"/>
              <w:right w:val="single" w:sz="4" w:space="0" w:color="auto"/>
            </w:tcBorders>
            <w:shd w:val="clear" w:color="auto" w:fill="auto"/>
          </w:tcPr>
          <w:p w14:paraId="46519786" w14:textId="77777777" w:rsidR="00BD78FF" w:rsidRPr="00945D89" w:rsidRDefault="00BD78FF" w:rsidP="00EC15D0">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kőzetburok</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432EC745" w14:textId="77777777" w:rsidR="00BD78FF" w:rsidRPr="00952514" w:rsidRDefault="00BD78FF" w:rsidP="00EC15D0">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11</w:t>
            </w:r>
          </w:p>
        </w:tc>
      </w:tr>
      <w:tr w:rsidR="00BD78FF" w:rsidRPr="00945D89" w14:paraId="70E4FA14" w14:textId="77777777" w:rsidTr="00EC15D0">
        <w:trPr>
          <w:jc w:val="center"/>
        </w:trPr>
        <w:tc>
          <w:tcPr>
            <w:tcW w:w="6955" w:type="dxa"/>
            <w:tcBorders>
              <w:left w:val="single" w:sz="4" w:space="0" w:color="auto"/>
              <w:right w:val="single" w:sz="4" w:space="0" w:color="auto"/>
            </w:tcBorders>
            <w:shd w:val="clear" w:color="auto" w:fill="auto"/>
          </w:tcPr>
          <w:p w14:paraId="27528E95" w14:textId="77777777" w:rsidR="00BD78FF" w:rsidRPr="00945D89" w:rsidRDefault="00BD78FF" w:rsidP="00EC15D0">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légkör</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2534AD31" w14:textId="77777777" w:rsidR="00BD78FF" w:rsidRPr="00952514" w:rsidRDefault="00BD78FF" w:rsidP="00EC15D0">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9</w:t>
            </w:r>
          </w:p>
        </w:tc>
      </w:tr>
      <w:tr w:rsidR="00BD78FF" w:rsidRPr="00945D89" w14:paraId="174433DE" w14:textId="77777777" w:rsidTr="00EC15D0">
        <w:trPr>
          <w:jc w:val="center"/>
        </w:trPr>
        <w:tc>
          <w:tcPr>
            <w:tcW w:w="6955" w:type="dxa"/>
            <w:tcBorders>
              <w:left w:val="single" w:sz="4" w:space="0" w:color="auto"/>
              <w:right w:val="single" w:sz="4" w:space="0" w:color="auto"/>
            </w:tcBorders>
            <w:shd w:val="clear" w:color="auto" w:fill="auto"/>
          </w:tcPr>
          <w:p w14:paraId="1B5AC3D5" w14:textId="77777777" w:rsidR="00BD78FF" w:rsidRPr="00945D89" w:rsidRDefault="00BD78FF" w:rsidP="00EC15D0">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vízburok</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041791E2" w14:textId="77777777" w:rsidR="00BD78FF" w:rsidRPr="00952514" w:rsidRDefault="00BD78FF" w:rsidP="00EC15D0">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7</w:t>
            </w:r>
          </w:p>
        </w:tc>
      </w:tr>
      <w:tr w:rsidR="00BD78FF" w:rsidRPr="00945D89" w14:paraId="47C1477F" w14:textId="77777777" w:rsidTr="00EC15D0">
        <w:trPr>
          <w:jc w:val="center"/>
        </w:trPr>
        <w:tc>
          <w:tcPr>
            <w:tcW w:w="6955" w:type="dxa"/>
            <w:tcBorders>
              <w:left w:val="single" w:sz="4" w:space="0" w:color="auto"/>
              <w:right w:val="single" w:sz="4" w:space="0" w:color="auto"/>
            </w:tcBorders>
            <w:shd w:val="clear" w:color="auto" w:fill="auto"/>
          </w:tcPr>
          <w:p w14:paraId="2E8677EF" w14:textId="77777777" w:rsidR="00BD78FF" w:rsidRPr="00945D89" w:rsidRDefault="00BD78FF" w:rsidP="00EC15D0">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geoszférák kölcsönhatásai és összefüggései</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77B3CCB6" w14:textId="77777777" w:rsidR="00BD78FF" w:rsidRPr="00952514" w:rsidRDefault="00BD78FF" w:rsidP="00EC15D0">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15</w:t>
            </w:r>
          </w:p>
        </w:tc>
      </w:tr>
      <w:tr w:rsidR="00BD78FF" w:rsidRPr="00945D89" w14:paraId="04E87882" w14:textId="77777777" w:rsidTr="00EC15D0">
        <w:trPr>
          <w:jc w:val="center"/>
        </w:trPr>
        <w:tc>
          <w:tcPr>
            <w:tcW w:w="6955" w:type="dxa"/>
            <w:tcBorders>
              <w:left w:val="single" w:sz="4" w:space="0" w:color="auto"/>
              <w:right w:val="single" w:sz="4" w:space="0" w:color="auto"/>
            </w:tcBorders>
            <w:shd w:val="clear" w:color="auto" w:fill="auto"/>
          </w:tcPr>
          <w:p w14:paraId="5CE0A3D5" w14:textId="77777777" w:rsidR="00BD78FF" w:rsidRPr="00945D89" w:rsidRDefault="00BD78FF" w:rsidP="00EC15D0">
            <w:pPr>
              <w:spacing w:after="0" w:line="240" w:lineRule="auto"/>
              <w:ind w:left="1066" w:hanging="1066"/>
              <w:jc w:val="both"/>
              <w:rPr>
                <w:rFonts w:ascii="Times New Roman" w:eastAsia="Calibri" w:hAnsi="Times New Roman" w:cs="Times New Roman"/>
                <w:sz w:val="24"/>
                <w:szCs w:val="24"/>
              </w:rPr>
            </w:pPr>
            <w:r w:rsidRPr="00952514">
              <w:rPr>
                <w:rFonts w:ascii="Times New Roman" w:eastAsia="Calibri" w:hAnsi="Times New Roman" w:cs="Times New Roman"/>
                <w:sz w:val="24"/>
                <w:szCs w:val="24"/>
              </w:rPr>
              <w:t>Helyi problémák, globális kihívások, a fenntartható jövő dilemmái</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30FA1445" w14:textId="77777777" w:rsidR="00BD78FF" w:rsidRPr="00952514" w:rsidRDefault="00BD78FF" w:rsidP="00EC15D0">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3</w:t>
            </w:r>
          </w:p>
        </w:tc>
      </w:tr>
      <w:tr w:rsidR="00BD78FF" w:rsidRPr="00945D89" w14:paraId="6393CDDD" w14:textId="77777777" w:rsidTr="00EC15D0">
        <w:trPr>
          <w:jc w:val="center"/>
        </w:trPr>
        <w:tc>
          <w:tcPr>
            <w:tcW w:w="6955" w:type="dxa"/>
            <w:tcBorders>
              <w:left w:val="single" w:sz="4" w:space="0" w:color="auto"/>
              <w:right w:val="single" w:sz="4" w:space="0" w:color="auto"/>
            </w:tcBorders>
            <w:shd w:val="clear" w:color="auto" w:fill="auto"/>
          </w:tcPr>
          <w:p w14:paraId="6563B3BE" w14:textId="77777777" w:rsidR="00BD78FF" w:rsidRPr="00945D89" w:rsidRDefault="00BD78FF" w:rsidP="00EC15D0">
            <w:pPr>
              <w:spacing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A nemzetgazdaságtól a globális világgazdaságig</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3CF379C8" w14:textId="77777777" w:rsidR="00BD78FF" w:rsidRPr="00952514" w:rsidRDefault="00BD78FF" w:rsidP="00EC15D0">
            <w:pPr>
              <w:spacing w:after="0" w:line="240" w:lineRule="auto"/>
              <w:jc w:val="center"/>
              <w:rPr>
                <w:rFonts w:ascii="Times New Roman" w:eastAsia="Calibri" w:hAnsi="Times New Roman" w:cs="Times New Roman"/>
                <w:sz w:val="24"/>
                <w:szCs w:val="24"/>
              </w:rPr>
            </w:pPr>
            <w:r w:rsidRPr="00952514">
              <w:rPr>
                <w:rFonts w:ascii="Times New Roman" w:eastAsia="Calibri" w:hAnsi="Times New Roman" w:cs="Times New Roman"/>
                <w:sz w:val="24"/>
                <w:szCs w:val="24"/>
              </w:rPr>
              <w:t>17</w:t>
            </w:r>
          </w:p>
        </w:tc>
      </w:tr>
      <w:tr w:rsidR="00BD78FF" w:rsidRPr="00952514" w14:paraId="35EEFA51" w14:textId="77777777" w:rsidTr="00EC15D0">
        <w:trPr>
          <w:jc w:val="center"/>
        </w:trPr>
        <w:tc>
          <w:tcPr>
            <w:tcW w:w="6955" w:type="dxa"/>
            <w:tcBorders>
              <w:left w:val="single" w:sz="4" w:space="0" w:color="auto"/>
              <w:right w:val="single" w:sz="4" w:space="0" w:color="auto"/>
            </w:tcBorders>
            <w:shd w:val="clear" w:color="auto" w:fill="auto"/>
          </w:tcPr>
          <w:p w14:paraId="384D79D1" w14:textId="77777777" w:rsidR="00BD78FF" w:rsidRPr="00952514" w:rsidRDefault="00BD78FF" w:rsidP="00EC15D0">
            <w:pPr>
              <w:spacing w:after="0" w:line="240" w:lineRule="auto"/>
              <w:ind w:left="1066" w:hanging="1066"/>
              <w:jc w:val="right"/>
              <w:rPr>
                <w:rFonts w:ascii="Times New Roman" w:eastAsia="Calibri" w:hAnsi="Times New Roman" w:cs="Times New Roman"/>
                <w:b/>
                <w:sz w:val="24"/>
                <w:szCs w:val="24"/>
              </w:rPr>
            </w:pPr>
            <w:r w:rsidRPr="00952514">
              <w:rPr>
                <w:rFonts w:ascii="Times New Roman" w:eastAsia="Calibri" w:hAnsi="Times New Roman" w:cs="Times New Roman"/>
                <w:b/>
                <w:sz w:val="24"/>
                <w:szCs w:val="24"/>
              </w:rPr>
              <w:t>Összes óraszám 9</w:t>
            </w:r>
            <w:r>
              <w:rPr>
                <w:rFonts w:ascii="Times New Roman" w:eastAsia="Calibri" w:hAnsi="Times New Roman" w:cs="Times New Roman"/>
                <w:b/>
                <w:sz w:val="24"/>
                <w:szCs w:val="24"/>
              </w:rPr>
              <w:t>. évfolyamon</w:t>
            </w:r>
          </w:p>
        </w:tc>
        <w:tc>
          <w:tcPr>
            <w:tcW w:w="2117" w:type="dxa"/>
            <w:tcBorders>
              <w:top w:val="single" w:sz="4" w:space="0" w:color="auto"/>
              <w:left w:val="single" w:sz="4" w:space="0" w:color="auto"/>
              <w:bottom w:val="single" w:sz="4" w:space="0" w:color="auto"/>
              <w:right w:val="single" w:sz="4" w:space="0" w:color="auto"/>
            </w:tcBorders>
            <w:shd w:val="clear" w:color="auto" w:fill="auto"/>
          </w:tcPr>
          <w:p w14:paraId="0F471B4C" w14:textId="77777777" w:rsidR="00BD78FF" w:rsidRPr="00952514" w:rsidRDefault="00BD78FF" w:rsidP="00EC15D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68</w:t>
            </w:r>
          </w:p>
        </w:tc>
      </w:tr>
      <w:tr w:rsidR="00BD78FF" w:rsidRPr="00945D89" w14:paraId="2E3780C7" w14:textId="77777777" w:rsidTr="00EC15D0">
        <w:trPr>
          <w:jc w:val="center"/>
        </w:trPr>
        <w:tc>
          <w:tcPr>
            <w:tcW w:w="6955" w:type="dxa"/>
            <w:tcBorders>
              <w:left w:val="single" w:sz="4" w:space="0" w:color="auto"/>
              <w:right w:val="single" w:sz="4" w:space="0" w:color="auto"/>
            </w:tcBorders>
            <w:shd w:val="clear" w:color="auto" w:fill="auto"/>
          </w:tcPr>
          <w:p w14:paraId="2C05C8BF" w14:textId="77777777" w:rsidR="00BD78FF" w:rsidRPr="00945D89" w:rsidRDefault="00BD78FF" w:rsidP="00EC15D0">
            <w:pPr>
              <w:spacing w:after="0" w:line="240" w:lineRule="auto"/>
              <w:ind w:left="1066" w:hanging="1066"/>
              <w:jc w:val="both"/>
              <w:rPr>
                <w:rFonts w:ascii="Times New Roman" w:eastAsia="Calibri" w:hAnsi="Times New Roman" w:cs="Times New Roman"/>
                <w:sz w:val="24"/>
                <w:szCs w:val="24"/>
              </w:rPr>
            </w:pPr>
            <w:r w:rsidRPr="00952514">
              <w:rPr>
                <w:rFonts w:ascii="Times New Roman" w:eastAsia="Calibri" w:hAnsi="Times New Roman" w:cs="Times New Roman"/>
                <w:sz w:val="24"/>
                <w:szCs w:val="24"/>
              </w:rPr>
              <w:t>Átalakuló települések, eltérő demográfiai problémák a 21. században</w:t>
            </w:r>
          </w:p>
        </w:tc>
        <w:tc>
          <w:tcPr>
            <w:tcW w:w="2117" w:type="dxa"/>
            <w:tcBorders>
              <w:top w:val="single" w:sz="4" w:space="0" w:color="auto"/>
              <w:left w:val="single" w:sz="4" w:space="0" w:color="auto"/>
              <w:bottom w:val="single" w:sz="4" w:space="0" w:color="auto"/>
              <w:right w:val="single" w:sz="4" w:space="0" w:color="auto"/>
            </w:tcBorders>
          </w:tcPr>
          <w:p w14:paraId="74F320A0" w14:textId="77777777" w:rsidR="00BD78FF" w:rsidRPr="007E28A2" w:rsidRDefault="00BD78FF" w:rsidP="00EC15D0">
            <w:pPr>
              <w:spacing w:after="0" w:line="240" w:lineRule="auto"/>
              <w:jc w:val="center"/>
              <w:rPr>
                <w:rFonts w:ascii="Times New Roman" w:eastAsia="Calibri" w:hAnsi="Times New Roman" w:cs="Times New Roman"/>
                <w:sz w:val="24"/>
                <w:szCs w:val="24"/>
                <w:highlight w:val="yellow"/>
              </w:rPr>
            </w:pPr>
            <w:r w:rsidRPr="00952514">
              <w:rPr>
                <w:rFonts w:ascii="Times New Roman" w:eastAsia="Calibri" w:hAnsi="Times New Roman" w:cs="Times New Roman"/>
                <w:sz w:val="24"/>
                <w:szCs w:val="24"/>
              </w:rPr>
              <w:t>7</w:t>
            </w:r>
          </w:p>
        </w:tc>
      </w:tr>
      <w:tr w:rsidR="00BD78FF" w:rsidRPr="00945D89" w14:paraId="48F6DDE1" w14:textId="77777777" w:rsidTr="00EC15D0">
        <w:trPr>
          <w:jc w:val="center"/>
        </w:trPr>
        <w:tc>
          <w:tcPr>
            <w:tcW w:w="6955" w:type="dxa"/>
            <w:tcBorders>
              <w:left w:val="single" w:sz="4" w:space="0" w:color="auto"/>
              <w:right w:val="single" w:sz="4" w:space="0" w:color="auto"/>
            </w:tcBorders>
            <w:shd w:val="clear" w:color="auto" w:fill="auto"/>
          </w:tcPr>
          <w:p w14:paraId="22542671" w14:textId="77777777" w:rsidR="00BD78FF" w:rsidRPr="00945D89" w:rsidRDefault="00BD78FF" w:rsidP="00EC15D0">
            <w:pPr>
              <w:spacing w:before="100" w:beforeAutospacing="1" w:after="0" w:line="240" w:lineRule="auto"/>
              <w:ind w:left="1066" w:hanging="1066"/>
              <w:jc w:val="both"/>
              <w:rPr>
                <w:rFonts w:ascii="Times New Roman" w:eastAsia="Calibri" w:hAnsi="Times New Roman" w:cs="Times New Roman"/>
                <w:bCs/>
                <w:sz w:val="24"/>
                <w:szCs w:val="24"/>
              </w:rPr>
            </w:pPr>
            <w:r w:rsidRPr="00945D89">
              <w:rPr>
                <w:rFonts w:ascii="Times New Roman" w:eastAsia="Calibri" w:hAnsi="Times New Roman" w:cs="Times New Roman"/>
                <w:sz w:val="24"/>
                <w:szCs w:val="24"/>
              </w:rPr>
              <w:t>Magyarország és Kárpát-medence a 21. században</w:t>
            </w:r>
          </w:p>
        </w:tc>
        <w:tc>
          <w:tcPr>
            <w:tcW w:w="2117" w:type="dxa"/>
            <w:tcBorders>
              <w:top w:val="single" w:sz="4" w:space="0" w:color="auto"/>
              <w:left w:val="single" w:sz="4" w:space="0" w:color="auto"/>
              <w:bottom w:val="single" w:sz="4" w:space="0" w:color="auto"/>
              <w:right w:val="single" w:sz="4" w:space="0" w:color="auto"/>
            </w:tcBorders>
          </w:tcPr>
          <w:p w14:paraId="11536FDB" w14:textId="77777777" w:rsidR="00BD78FF" w:rsidRPr="00945D89" w:rsidRDefault="00BD78FF" w:rsidP="00EC15D0">
            <w:pPr>
              <w:spacing w:before="100" w:beforeAutospacing="1" w:after="0" w:line="240" w:lineRule="auto"/>
              <w:jc w:val="center"/>
              <w:rPr>
                <w:rFonts w:ascii="Times New Roman" w:eastAsia="Calibri" w:hAnsi="Times New Roman" w:cs="Times New Roman"/>
                <w:sz w:val="24"/>
                <w:szCs w:val="24"/>
              </w:rPr>
            </w:pPr>
            <w:r w:rsidRPr="00945D89">
              <w:rPr>
                <w:rFonts w:ascii="Times New Roman" w:eastAsia="Calibri" w:hAnsi="Times New Roman" w:cs="Times New Roman"/>
                <w:sz w:val="24"/>
                <w:szCs w:val="24"/>
              </w:rPr>
              <w:t>9</w:t>
            </w:r>
          </w:p>
        </w:tc>
      </w:tr>
      <w:tr w:rsidR="00BD78FF" w:rsidRPr="00945D89" w14:paraId="1871EB98" w14:textId="77777777" w:rsidTr="00EC15D0">
        <w:trPr>
          <w:jc w:val="center"/>
        </w:trPr>
        <w:tc>
          <w:tcPr>
            <w:tcW w:w="6955" w:type="dxa"/>
            <w:tcBorders>
              <w:left w:val="single" w:sz="4" w:space="0" w:color="auto"/>
              <w:bottom w:val="single" w:sz="4" w:space="0" w:color="auto"/>
              <w:right w:val="single" w:sz="4" w:space="0" w:color="auto"/>
            </w:tcBorders>
            <w:shd w:val="clear" w:color="auto" w:fill="auto"/>
          </w:tcPr>
          <w:p w14:paraId="41AAD8DB" w14:textId="77777777" w:rsidR="00BD78FF" w:rsidRPr="00945D89" w:rsidRDefault="00BD78FF" w:rsidP="00EC15D0">
            <w:pPr>
              <w:spacing w:before="100" w:beforeAutospacing="1" w:after="0" w:line="240" w:lineRule="auto"/>
              <w:ind w:left="1066" w:hanging="1066"/>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 pénz és a tőke mozgásai a világgazdaságban</w:t>
            </w:r>
          </w:p>
        </w:tc>
        <w:tc>
          <w:tcPr>
            <w:tcW w:w="2117" w:type="dxa"/>
            <w:tcBorders>
              <w:top w:val="single" w:sz="4" w:space="0" w:color="auto"/>
              <w:left w:val="single" w:sz="4" w:space="0" w:color="auto"/>
              <w:bottom w:val="single" w:sz="4" w:space="0" w:color="auto"/>
              <w:right w:val="single" w:sz="4" w:space="0" w:color="auto"/>
            </w:tcBorders>
          </w:tcPr>
          <w:p w14:paraId="524E1469" w14:textId="77777777" w:rsidR="00BD78FF" w:rsidRPr="00945D89" w:rsidRDefault="00BD78FF" w:rsidP="00EC15D0">
            <w:pPr>
              <w:spacing w:before="100" w:beforeAutospacing="1" w:after="0" w:line="240" w:lineRule="auto"/>
              <w:jc w:val="center"/>
              <w:rPr>
                <w:rFonts w:ascii="Times New Roman" w:eastAsia="Calibri" w:hAnsi="Times New Roman" w:cs="Times New Roman"/>
                <w:sz w:val="24"/>
                <w:szCs w:val="24"/>
              </w:rPr>
            </w:pPr>
            <w:r w:rsidRPr="00945D89">
              <w:rPr>
                <w:rFonts w:ascii="Times New Roman" w:eastAsia="Calibri" w:hAnsi="Times New Roman" w:cs="Times New Roman"/>
                <w:sz w:val="24"/>
                <w:szCs w:val="24"/>
              </w:rPr>
              <w:t>7</w:t>
            </w:r>
          </w:p>
        </w:tc>
      </w:tr>
      <w:tr w:rsidR="00BD78FF" w:rsidRPr="00945D89" w14:paraId="4474FD2C" w14:textId="77777777" w:rsidTr="00EC15D0">
        <w:trPr>
          <w:jc w:val="center"/>
        </w:trPr>
        <w:tc>
          <w:tcPr>
            <w:tcW w:w="6955" w:type="dxa"/>
            <w:tcBorders>
              <w:left w:val="single" w:sz="4" w:space="0" w:color="auto"/>
              <w:right w:val="single" w:sz="4" w:space="0" w:color="auto"/>
            </w:tcBorders>
            <w:shd w:val="clear" w:color="auto" w:fill="auto"/>
          </w:tcPr>
          <w:p w14:paraId="6567EBD3" w14:textId="77777777" w:rsidR="00BD78FF" w:rsidRPr="00945D89" w:rsidRDefault="00BD78FF" w:rsidP="00EC15D0">
            <w:pPr>
              <w:spacing w:before="100" w:beforeAutospacing="1" w:after="0" w:line="240"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Helyi problémák, globális kihívások, a fenntartható jövő dilemmái</w:t>
            </w:r>
          </w:p>
        </w:tc>
        <w:tc>
          <w:tcPr>
            <w:tcW w:w="2117" w:type="dxa"/>
            <w:tcBorders>
              <w:top w:val="single" w:sz="4" w:space="0" w:color="auto"/>
              <w:left w:val="single" w:sz="4" w:space="0" w:color="auto"/>
              <w:bottom w:val="single" w:sz="4" w:space="0" w:color="auto"/>
              <w:right w:val="single" w:sz="4" w:space="0" w:color="auto"/>
            </w:tcBorders>
          </w:tcPr>
          <w:p w14:paraId="5ECEF40A" w14:textId="77777777" w:rsidR="00BD78FF" w:rsidRPr="00945D89" w:rsidRDefault="00BD78FF" w:rsidP="00EC15D0">
            <w:pPr>
              <w:spacing w:before="100" w:beforeAutospacing="1"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r>
      <w:tr w:rsidR="00BD78FF" w:rsidRPr="00952514" w14:paraId="1C067628" w14:textId="77777777" w:rsidTr="00EC15D0">
        <w:trPr>
          <w:jc w:val="center"/>
        </w:trPr>
        <w:tc>
          <w:tcPr>
            <w:tcW w:w="6955" w:type="dxa"/>
            <w:tcBorders>
              <w:left w:val="single" w:sz="4" w:space="0" w:color="auto"/>
              <w:right w:val="single" w:sz="4" w:space="0" w:color="auto"/>
            </w:tcBorders>
            <w:shd w:val="clear" w:color="auto" w:fill="auto"/>
          </w:tcPr>
          <w:p w14:paraId="57215D25" w14:textId="77777777" w:rsidR="00BD78FF" w:rsidRPr="00952514" w:rsidRDefault="00BD78FF" w:rsidP="00EC15D0">
            <w:pPr>
              <w:spacing w:before="100" w:beforeAutospacing="1" w:after="0" w:line="240" w:lineRule="auto"/>
              <w:jc w:val="right"/>
              <w:rPr>
                <w:rFonts w:ascii="Times New Roman" w:eastAsia="Calibri" w:hAnsi="Times New Roman" w:cs="Times New Roman"/>
                <w:b/>
                <w:sz w:val="24"/>
                <w:szCs w:val="24"/>
              </w:rPr>
            </w:pPr>
            <w:r w:rsidRPr="00952514">
              <w:rPr>
                <w:rFonts w:ascii="Times New Roman" w:eastAsia="Calibri" w:hAnsi="Times New Roman" w:cs="Times New Roman"/>
                <w:b/>
                <w:sz w:val="24"/>
                <w:szCs w:val="24"/>
              </w:rPr>
              <w:t>Összes óraszám 10. évfolyamon</w:t>
            </w:r>
          </w:p>
        </w:tc>
        <w:tc>
          <w:tcPr>
            <w:tcW w:w="2117" w:type="dxa"/>
            <w:tcBorders>
              <w:top w:val="single" w:sz="4" w:space="0" w:color="auto"/>
              <w:left w:val="single" w:sz="4" w:space="0" w:color="auto"/>
              <w:bottom w:val="single" w:sz="4" w:space="0" w:color="auto"/>
              <w:right w:val="single" w:sz="4" w:space="0" w:color="auto"/>
            </w:tcBorders>
          </w:tcPr>
          <w:p w14:paraId="35FF3E51" w14:textId="77777777" w:rsidR="00BD78FF" w:rsidRPr="00952514" w:rsidRDefault="00BD78FF" w:rsidP="00EC15D0">
            <w:pPr>
              <w:spacing w:before="100" w:beforeAutospacing="1"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r>
      <w:tr w:rsidR="00BD78FF" w:rsidRPr="00945D89" w14:paraId="18BC1872" w14:textId="77777777" w:rsidTr="00EC15D0">
        <w:trPr>
          <w:jc w:val="center"/>
        </w:trPr>
        <w:tc>
          <w:tcPr>
            <w:tcW w:w="6955" w:type="dxa"/>
            <w:tcBorders>
              <w:left w:val="single" w:sz="4" w:space="0" w:color="auto"/>
              <w:bottom w:val="single" w:sz="4" w:space="0" w:color="auto"/>
              <w:right w:val="single" w:sz="4" w:space="0" w:color="auto"/>
            </w:tcBorders>
            <w:shd w:val="clear" w:color="auto" w:fill="auto"/>
          </w:tcPr>
          <w:p w14:paraId="3EEF9002" w14:textId="77777777" w:rsidR="00BD78FF" w:rsidRPr="00945D89" w:rsidRDefault="00BD78FF" w:rsidP="00EC15D0">
            <w:pPr>
              <w:spacing w:after="0" w:line="240" w:lineRule="auto"/>
              <w:jc w:val="right"/>
              <w:rPr>
                <w:rFonts w:ascii="Times New Roman" w:eastAsia="Calibri" w:hAnsi="Times New Roman" w:cs="Times New Roman"/>
                <w:b/>
                <w:sz w:val="24"/>
                <w:szCs w:val="24"/>
              </w:rPr>
            </w:pPr>
            <w:r w:rsidRPr="00945D89">
              <w:rPr>
                <w:rFonts w:ascii="Times New Roman" w:eastAsia="Calibri" w:hAnsi="Times New Roman" w:cs="Times New Roman"/>
                <w:b/>
                <w:sz w:val="24"/>
                <w:szCs w:val="24"/>
              </w:rPr>
              <w:t>Összes óraszám</w:t>
            </w:r>
            <w:r>
              <w:rPr>
                <w:rFonts w:ascii="Times New Roman" w:eastAsia="Calibri" w:hAnsi="Times New Roman" w:cs="Times New Roman"/>
                <w:b/>
                <w:sz w:val="24"/>
                <w:szCs w:val="24"/>
              </w:rPr>
              <w:t xml:space="preserve"> 9-10. </w:t>
            </w:r>
            <w:proofErr w:type="spellStart"/>
            <w:r>
              <w:rPr>
                <w:rFonts w:ascii="Times New Roman" w:eastAsia="Calibri" w:hAnsi="Times New Roman" w:cs="Times New Roman"/>
                <w:b/>
                <w:sz w:val="24"/>
                <w:szCs w:val="24"/>
              </w:rPr>
              <w:t>véfolyamon</w:t>
            </w:r>
            <w:proofErr w:type="spellEnd"/>
          </w:p>
        </w:tc>
        <w:tc>
          <w:tcPr>
            <w:tcW w:w="2117" w:type="dxa"/>
            <w:tcBorders>
              <w:top w:val="single" w:sz="4" w:space="0" w:color="auto"/>
              <w:left w:val="single" w:sz="4" w:space="0" w:color="auto"/>
              <w:bottom w:val="single" w:sz="4" w:space="0" w:color="auto"/>
              <w:right w:val="single" w:sz="4" w:space="0" w:color="auto"/>
            </w:tcBorders>
          </w:tcPr>
          <w:p w14:paraId="07746E67" w14:textId="77777777" w:rsidR="00BD78FF" w:rsidRPr="00952514" w:rsidRDefault="00BD78FF" w:rsidP="00EC15D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108</w:t>
            </w:r>
          </w:p>
        </w:tc>
      </w:tr>
    </w:tbl>
    <w:p w14:paraId="03029BA5" w14:textId="77777777" w:rsidR="00BD78FF" w:rsidRPr="00945D89" w:rsidRDefault="00BD78FF" w:rsidP="00BD78FF">
      <w:pPr>
        <w:spacing w:line="288" w:lineRule="auto"/>
        <w:jc w:val="both"/>
        <w:rPr>
          <w:rFonts w:ascii="Times New Roman" w:eastAsia="Calibri" w:hAnsi="Times New Roman" w:cs="Times New Roman"/>
          <w:b/>
          <w:sz w:val="24"/>
          <w:szCs w:val="24"/>
          <w:lang w:val="x-none" w:eastAsia="x-none"/>
        </w:rPr>
      </w:pPr>
      <w:r w:rsidRPr="00945D89">
        <w:rPr>
          <w:rFonts w:ascii="Times New Roman" w:eastAsia="Calibri" w:hAnsi="Times New Roman" w:cs="Times New Roman"/>
          <w:b/>
          <w:sz w:val="24"/>
          <w:szCs w:val="24"/>
          <w:lang w:val="x-none" w:eastAsia="x-none"/>
        </w:rPr>
        <w:t>A témakörök áttekintő táblázata:</w:t>
      </w:r>
    </w:p>
    <w:p w14:paraId="1619AE55" w14:textId="77777777" w:rsidR="00BD78FF" w:rsidRPr="005A69E1" w:rsidRDefault="00BD78FF" w:rsidP="00BD78FF">
      <w:pPr>
        <w:spacing w:line="288" w:lineRule="auto"/>
        <w:jc w:val="both"/>
        <w:rPr>
          <w:rFonts w:ascii="Times New Roman" w:eastAsia="Calibri" w:hAnsi="Times New Roman" w:cs="Times New Roman"/>
          <w:sz w:val="24"/>
          <w:szCs w:val="24"/>
          <w:lang w:val="x-none" w:eastAsia="x-none"/>
        </w:rPr>
      </w:pPr>
      <w:r w:rsidRPr="00945D89">
        <w:rPr>
          <w:rFonts w:ascii="Times New Roman" w:eastAsia="Calibri" w:hAnsi="Times New Roman" w:cs="Times New Roman"/>
          <w:b/>
          <w:sz w:val="24"/>
          <w:szCs w:val="24"/>
          <w:lang w:val="x-none" w:eastAsia="x-none"/>
        </w:rPr>
        <w:t xml:space="preserve">A </w:t>
      </w:r>
      <w:r>
        <w:rPr>
          <w:rFonts w:ascii="Times New Roman" w:eastAsia="Calibri" w:hAnsi="Times New Roman" w:cs="Times New Roman"/>
          <w:b/>
          <w:sz w:val="24"/>
          <w:szCs w:val="24"/>
          <w:lang w:eastAsia="x-none"/>
        </w:rPr>
        <w:t xml:space="preserve">javasolt tankönyv: </w:t>
      </w:r>
      <w:r w:rsidRPr="005A69E1">
        <w:rPr>
          <w:rFonts w:ascii="Times New Roman" w:eastAsia="Calibri" w:hAnsi="Times New Roman" w:cs="Times New Roman"/>
          <w:sz w:val="24"/>
          <w:szCs w:val="24"/>
          <w:lang w:eastAsia="x-none"/>
        </w:rPr>
        <w:t>Földrajz 9. OH-FOL09TB</w:t>
      </w:r>
    </w:p>
    <w:p w14:paraId="7241BEDB" w14:textId="77777777" w:rsidR="00BD78FF" w:rsidRPr="001E69B3" w:rsidRDefault="00BD78FF" w:rsidP="00BD78FF">
      <w:pPr>
        <w:spacing w:before="480" w:after="0" w:line="288" w:lineRule="auto"/>
        <w:jc w:val="both"/>
        <w:outlineLvl w:val="2"/>
        <w:rPr>
          <w:rFonts w:ascii="Times New Roman" w:eastAsia="Calibri" w:hAnsi="Times New Roman" w:cs="Times New Roman"/>
          <w:b/>
          <w:sz w:val="24"/>
          <w:szCs w:val="24"/>
          <w:lang w:val="x-none" w:eastAsia="x-none"/>
        </w:rPr>
      </w:pPr>
      <w:r w:rsidRPr="001E69B3">
        <w:rPr>
          <w:rFonts w:ascii="Times New Roman" w:eastAsia="Calibri" w:hAnsi="Times New Roman" w:cs="Times New Roman"/>
          <w:b/>
          <w:smallCaps/>
          <w:sz w:val="24"/>
          <w:szCs w:val="24"/>
          <w:lang w:val="x-none" w:eastAsia="x-none"/>
        </w:rPr>
        <w:t>Témakör:</w:t>
      </w:r>
      <w:r w:rsidRPr="001E69B3">
        <w:rPr>
          <w:rFonts w:ascii="Times New Roman" w:eastAsia="Calibri" w:hAnsi="Times New Roman" w:cs="Times New Roman"/>
          <w:sz w:val="24"/>
          <w:szCs w:val="24"/>
          <w:lang w:val="x-none" w:eastAsia="x-none"/>
        </w:rPr>
        <w:t xml:space="preserve"> </w:t>
      </w:r>
      <w:r w:rsidRPr="001E69B3">
        <w:rPr>
          <w:rFonts w:ascii="Times New Roman" w:eastAsia="Calibri" w:hAnsi="Times New Roman" w:cs="Times New Roman"/>
          <w:b/>
          <w:sz w:val="24"/>
          <w:szCs w:val="24"/>
          <w:lang w:val="x-none" w:eastAsia="x-none"/>
        </w:rPr>
        <w:t>Tájékozódás a kozmikus térben és a</w:t>
      </w:r>
      <w:r w:rsidRPr="001E69B3">
        <w:rPr>
          <w:rFonts w:ascii="Times New Roman" w:eastAsia="Calibri" w:hAnsi="Times New Roman" w:cs="Times New Roman"/>
          <w:b/>
          <w:sz w:val="24"/>
          <w:szCs w:val="24"/>
          <w:lang w:eastAsia="x-none"/>
        </w:rPr>
        <w:t xml:space="preserve">z </w:t>
      </w:r>
      <w:r w:rsidRPr="001E69B3">
        <w:rPr>
          <w:rFonts w:ascii="Times New Roman" w:eastAsia="Calibri" w:hAnsi="Times New Roman" w:cs="Times New Roman"/>
          <w:b/>
          <w:sz w:val="24"/>
          <w:szCs w:val="24"/>
          <w:lang w:val="x-none" w:eastAsia="x-none"/>
        </w:rPr>
        <w:t>időben</w:t>
      </w:r>
    </w:p>
    <w:p w14:paraId="5F43CF71" w14:textId="77777777" w:rsidR="00BD78FF" w:rsidRPr="001E69B3" w:rsidRDefault="00BD78FF" w:rsidP="00BD78FF">
      <w:pPr>
        <w:spacing w:after="120"/>
        <w:jc w:val="both"/>
        <w:rPr>
          <w:rFonts w:ascii="Times New Roman" w:eastAsia="Calibri" w:hAnsi="Times New Roman" w:cs="Times New Roman"/>
          <w:b/>
          <w:sz w:val="24"/>
          <w:szCs w:val="24"/>
        </w:rPr>
      </w:pPr>
      <w:r>
        <w:rPr>
          <w:rFonts w:ascii="Times New Roman" w:eastAsia="Calibri" w:hAnsi="Times New Roman" w:cs="Times New Roman"/>
          <w:b/>
          <w:bCs/>
          <w:smallCaps/>
          <w:sz w:val="24"/>
          <w:szCs w:val="24"/>
        </w:rPr>
        <w:t>Ó</w:t>
      </w:r>
      <w:r w:rsidRPr="001E69B3">
        <w:rPr>
          <w:rFonts w:ascii="Times New Roman" w:eastAsia="Calibri" w:hAnsi="Times New Roman" w:cs="Times New Roman"/>
          <w:b/>
          <w:bCs/>
          <w:smallCaps/>
          <w:sz w:val="24"/>
          <w:szCs w:val="24"/>
        </w:rPr>
        <w:t xml:space="preserve">raszám: </w:t>
      </w:r>
      <w:r w:rsidRPr="001E69B3">
        <w:rPr>
          <w:rFonts w:ascii="Times New Roman" w:eastAsia="Calibri" w:hAnsi="Times New Roman" w:cs="Times New Roman"/>
          <w:b/>
          <w:sz w:val="24"/>
          <w:szCs w:val="24"/>
        </w:rPr>
        <w:t>6 óra</w:t>
      </w:r>
    </w:p>
    <w:p w14:paraId="477A13DE" w14:textId="77777777" w:rsidR="00BD78FF" w:rsidRPr="001E69B3" w:rsidRDefault="00BD78FF" w:rsidP="00BD78FF">
      <w:pPr>
        <w:spacing w:after="0"/>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Tanulási eredmények</w:t>
      </w:r>
    </w:p>
    <w:p w14:paraId="3159021E" w14:textId="77777777" w:rsidR="00BD78FF" w:rsidRPr="00945D89" w:rsidRDefault="00BD78FF" w:rsidP="00BD78FF">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3EB303E7"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tudatosan használja a földrajzi és a kozmikus térben való tájékozódást segítő hagyományos és digitális eszközöket, ismeri a légi- és űrfelvételek sajátosságait, alkalmazási területeit;</w:t>
      </w:r>
    </w:p>
    <w:p w14:paraId="74A987F0" w14:textId="77777777" w:rsidR="00BD78FF" w:rsidRPr="00945D89" w:rsidRDefault="00BD78FF" w:rsidP="00BD78FF">
      <w:pPr>
        <w:pStyle w:val="Listaszerbekezds2"/>
        <w:numPr>
          <w:ilvl w:val="0"/>
          <w:numId w:val="31"/>
        </w:numPr>
        <w:spacing w:after="120" w:line="276" w:lineRule="auto"/>
        <w:ind w:left="425" w:hanging="425"/>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térszemlélettel rendelkezik a csillagászati és a földrajzi térben.</w:t>
      </w:r>
    </w:p>
    <w:p w14:paraId="26D0E5EB" w14:textId="77777777" w:rsidR="00BD78FF" w:rsidRPr="00945D89" w:rsidRDefault="00BD78FF" w:rsidP="00BD78FF">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37113938"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érti a Világegyetem tér- és időbeli léptékeit, elhelyezi a Földet a Világegyetemben és a Naprendszerben;</w:t>
      </w:r>
    </w:p>
    <w:p w14:paraId="2ACCF2CF"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ismeri a Föld, a Hold és a bolygók jellemzőit, mozgásait, valamint ezek következményeit, összefüggéseit;</w:t>
      </w:r>
    </w:p>
    <w:p w14:paraId="138BC465"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értelmezi a Nap és a Naprendszer jelenségeit, folyamatait, azok földi hatásait;</w:t>
      </w:r>
    </w:p>
    <w:p w14:paraId="73FA1E52"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egyszerű csillagászati és időszámítással kapcsolatos feladatokat, számításokat végez;</w:t>
      </w:r>
    </w:p>
    <w:p w14:paraId="5D6A2281"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problémaközpontú feladatokat old meg, környezeti változásokat hasonlít össze térképek és légi- vagy űrfelvételek párhuzamos használatával.</w:t>
      </w:r>
    </w:p>
    <w:p w14:paraId="4BBA8C4C" w14:textId="77777777" w:rsidR="00BD78FF" w:rsidRPr="001E69B3" w:rsidRDefault="00BD78FF" w:rsidP="00BD78FF">
      <w:pPr>
        <w:spacing w:before="120" w:after="0"/>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 xml:space="preserve">Fejlesztési feladatok és ismeretek </w:t>
      </w:r>
    </w:p>
    <w:p w14:paraId="4EA52CDB"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különböző léptékű és típusú térképek és műholdfelvételek összehasonlításával, valamint a segítségükkel történő környezeti változások megfigyelésével és elemzésével az analizáló és szintetizáló, valamint a problémaközpontú gondolkodás fejlesztése</w:t>
      </w:r>
    </w:p>
    <w:p w14:paraId="31B6A0F4"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témakörhöz kapcsolódó online, szabad felhasználású szoftverek órai, frontális vagy csoportmunka keretek között és önálló munkában történő alkalmazásával a digitális kompetencia és a szociális készségek fejlesztése</w:t>
      </w:r>
    </w:p>
    <w:p w14:paraId="464990D9"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földrajzi térben való tájékozódás fejlesztése a különböző léptékű és típusú térképek és műholdfelvételek alkalmazásával</w:t>
      </w:r>
    </w:p>
    <w:p w14:paraId="0F46B75E"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műholdfelvételek, a GPS online alkalmazása kapcsán a digitális kompetencia fejlesztése</w:t>
      </w:r>
    </w:p>
    <w:p w14:paraId="26F53F28"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csillagászati és időszámítási feladatok elvégzésével a matematikai és logikai gondolkodás fejlesztése</w:t>
      </w:r>
    </w:p>
    <w:p w14:paraId="2984A93D"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Világegyetem és a Naprendszer jellemzőinek ismeretével és összehasonlításával a rendszerben és összefüggésekben való gondolkodás fejlesztése</w:t>
      </w:r>
    </w:p>
    <w:p w14:paraId="615D5C7B"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lastRenderedPageBreak/>
        <w:t>A naptevékenység és a Föld mozgásainak részletes ismerete révén az analizáló és szintetizáló gondolkodás fejlesztése</w:t>
      </w:r>
    </w:p>
    <w:p w14:paraId="55B1B3EC"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csillagászattal kapcsolatos újdonságok (cikkek, hírek) önálló feldolgozása kapcsán az értékelő gondolkodás és a felelős véleményalkotás fejlesztése</w:t>
      </w:r>
    </w:p>
    <w:p w14:paraId="1D504B63"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Föld helye a Naprendszerben, a Föld mozgásai és ennek földrajzi következményei</w:t>
      </w:r>
    </w:p>
    <w:p w14:paraId="2C68E8F6"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Naprendszer bolygótípusainak általános jellemzése, összehasonlítása a Föld egyedi jellemvonásainak kiemelésével</w:t>
      </w:r>
    </w:p>
    <w:p w14:paraId="4FBDF098"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naptevékenység földi hatásai, a napenergia hasznosítási lehetőségei</w:t>
      </w:r>
    </w:p>
    <w:p w14:paraId="44C3DF2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Mesterséges égitestek (műholdak) szerepe a mindennapi életben</w:t>
      </w:r>
    </w:p>
    <w:p w14:paraId="295465C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Időbeli léptékek a földrajzban: földtörténeti idő, az évi és napi időszámítás</w:t>
      </w:r>
    </w:p>
    <w:p w14:paraId="25D28819" w14:textId="77777777" w:rsidR="00BD78FF" w:rsidRPr="001E69B3" w:rsidRDefault="00BD78FF" w:rsidP="00BD78FF">
      <w:pPr>
        <w:spacing w:after="0"/>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Fogalmak</w:t>
      </w:r>
    </w:p>
    <w:p w14:paraId="18BBEF04" w14:textId="77777777" w:rsidR="00BD78FF" w:rsidRPr="00945D89" w:rsidRDefault="00BD78FF" w:rsidP="00BD78FF">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Naprendszer, Világegyetem, Tejútrendszer, csillag, Föld-típusú bolygó (kőzetbolygó), Jupiter-típusú bolygó (gázbolygó), holdfázisok, nap- és holdfogyatkozás, naptevékenység, napenergia, helymeghatározás, helyi idő, zónaidő, időzóna</w:t>
      </w:r>
    </w:p>
    <w:p w14:paraId="7CCD2E50" w14:textId="77777777" w:rsidR="00BD78FF" w:rsidRPr="001E69B3" w:rsidRDefault="00BD78FF" w:rsidP="00BD78FF">
      <w:pPr>
        <w:spacing w:after="0"/>
        <w:jc w:val="both"/>
        <w:outlineLvl w:val="2"/>
        <w:rPr>
          <w:rFonts w:ascii="Times New Roman" w:eastAsia="Calibri" w:hAnsi="Times New Roman" w:cs="Times New Roman"/>
          <w:b/>
          <w:smallCaps/>
          <w:sz w:val="24"/>
          <w:szCs w:val="24"/>
          <w:lang w:val="x-none" w:eastAsia="x-none"/>
        </w:rPr>
      </w:pPr>
      <w:r w:rsidRPr="001E69B3">
        <w:rPr>
          <w:rFonts w:ascii="Times New Roman" w:eastAsia="Calibri" w:hAnsi="Times New Roman" w:cs="Times New Roman"/>
          <w:b/>
          <w:smallCaps/>
          <w:sz w:val="24"/>
          <w:szCs w:val="24"/>
          <w:lang w:val="x-none" w:eastAsia="x-none"/>
        </w:rPr>
        <w:t>Javasolt tevékenységek</w:t>
      </w:r>
    </w:p>
    <w:p w14:paraId="6676A64D"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különböző típusú térképek és műholdfelvételek összehasonlítása irányított szempontok alapján grafikus rendszerező segítségével pármunkában</w:t>
      </w:r>
    </w:p>
    <w:p w14:paraId="70D6BFE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Az égbolt felfedezése, a Naprendszer bolygóinak, holdjainak, illetve csillagképeinek tanulmányozása okostelefonos alkalmazások vagy online, szabad felhasználású szoftverek segítségével </w:t>
      </w:r>
    </w:p>
    <w:p w14:paraId="798CB1EB"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Föld körüli utazás 3D-ben műholdfelvételek segítségével, illetve 3D modellek, vizualizációk tanulmányozása</w:t>
      </w:r>
    </w:p>
    <w:p w14:paraId="25927CC8"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Animációk keresése az interneten a Föld és a Hold mozgásairól</w:t>
      </w:r>
    </w:p>
    <w:p w14:paraId="7FC9DA98"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Nap, a Hold és a Föld mozgásainak, valamint Kepler törvényeinek testmodellezése</w:t>
      </w:r>
    </w:p>
    <w:p w14:paraId="7DD40688"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Képzeletbeli interjú készítése egy ismert bolygóról jött idegennel pármunkában</w:t>
      </w:r>
    </w:p>
    <w:p w14:paraId="4A0B7F6C"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hétköznapi életben hasznosítható (pl. külföldi utazás tervezésekor felmerülő) időszámítási feladatok megoldása</w:t>
      </w:r>
    </w:p>
    <w:p w14:paraId="3624415B"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Prezentáció készítése a műholdfelvételek gyakorlati hasznosításának bemutatására</w:t>
      </w:r>
    </w:p>
    <w:p w14:paraId="27EC01D9" w14:textId="77777777" w:rsidR="00BD78FF" w:rsidRPr="00945D89" w:rsidRDefault="00BD78FF" w:rsidP="00BD78FF">
      <w:pPr>
        <w:spacing w:before="480" w:after="0" w:line="288" w:lineRule="auto"/>
        <w:jc w:val="both"/>
        <w:outlineLvl w:val="2"/>
        <w:rPr>
          <w:rFonts w:ascii="Times New Roman" w:eastAsia="Calibri" w:hAnsi="Times New Roman" w:cs="Times New Roman"/>
          <w:b/>
          <w:sz w:val="24"/>
          <w:szCs w:val="24"/>
          <w:lang w:val="x-none" w:eastAsia="x-none"/>
        </w:rPr>
      </w:pPr>
      <w:r w:rsidRPr="006B65EF">
        <w:rPr>
          <w:rFonts w:ascii="Times New Roman" w:eastAsia="Calibri" w:hAnsi="Times New Roman" w:cs="Times New Roman"/>
          <w:b/>
          <w:smallCaps/>
          <w:sz w:val="24"/>
          <w:szCs w:val="24"/>
          <w:lang w:val="x-none" w:eastAsia="x-none"/>
        </w:rPr>
        <w:t>Témakör:</w:t>
      </w:r>
      <w:r w:rsidRPr="006B65EF">
        <w:rPr>
          <w:rFonts w:ascii="Times New Roman" w:eastAsia="Calibri" w:hAnsi="Times New Roman" w:cs="Times New Roman"/>
          <w:sz w:val="24"/>
          <w:szCs w:val="24"/>
          <w:lang w:val="x-none" w:eastAsia="x-none"/>
        </w:rPr>
        <w:t xml:space="preserve"> </w:t>
      </w:r>
      <w:r w:rsidRPr="00945D89">
        <w:rPr>
          <w:rFonts w:ascii="Times New Roman" w:eastAsia="Calibri" w:hAnsi="Times New Roman" w:cs="Times New Roman"/>
          <w:b/>
          <w:sz w:val="24"/>
          <w:szCs w:val="24"/>
          <w:lang w:val="x-none" w:eastAsia="x-none"/>
        </w:rPr>
        <w:t>A kőzetburok</w:t>
      </w:r>
    </w:p>
    <w:p w14:paraId="240FA7BE" w14:textId="77777777" w:rsidR="00BD78FF" w:rsidRPr="00945D89" w:rsidRDefault="00BD78FF" w:rsidP="00BD78FF">
      <w:pPr>
        <w:spacing w:after="120"/>
        <w:jc w:val="both"/>
        <w:rPr>
          <w:rFonts w:ascii="Times New Roman" w:eastAsia="Calibri" w:hAnsi="Times New Roman" w:cs="Times New Roman"/>
          <w:b/>
          <w:sz w:val="24"/>
          <w:szCs w:val="24"/>
        </w:rPr>
      </w:pPr>
      <w:r>
        <w:rPr>
          <w:rFonts w:ascii="Times New Roman" w:eastAsia="Calibri" w:hAnsi="Times New Roman" w:cs="Times New Roman"/>
          <w:b/>
          <w:bCs/>
          <w:smallCaps/>
          <w:sz w:val="24"/>
          <w:szCs w:val="24"/>
        </w:rPr>
        <w:t>Ó</w:t>
      </w:r>
      <w:r w:rsidRPr="006B65EF">
        <w:rPr>
          <w:rFonts w:ascii="Times New Roman" w:eastAsia="Calibri" w:hAnsi="Times New Roman" w:cs="Times New Roman"/>
          <w:b/>
          <w:bCs/>
          <w:smallCaps/>
          <w:sz w:val="24"/>
          <w:szCs w:val="24"/>
        </w:rPr>
        <w:t xml:space="preserve">raszám: </w:t>
      </w:r>
      <w:r w:rsidRPr="00945D89">
        <w:rPr>
          <w:rFonts w:ascii="Times New Roman" w:eastAsia="Calibri" w:hAnsi="Times New Roman" w:cs="Times New Roman"/>
          <w:b/>
          <w:sz w:val="24"/>
          <w:szCs w:val="24"/>
        </w:rPr>
        <w:t>11 óra</w:t>
      </w:r>
    </w:p>
    <w:p w14:paraId="07A2E990" w14:textId="77777777" w:rsidR="00BD78FF" w:rsidRPr="006B65EF" w:rsidRDefault="00BD78FF" w:rsidP="00BD78FF">
      <w:pPr>
        <w:spacing w:after="0"/>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Tanulási eredmények</w:t>
      </w:r>
    </w:p>
    <w:p w14:paraId="0FE6DC02" w14:textId="77777777" w:rsidR="00BD78FF" w:rsidRPr="00945D89" w:rsidRDefault="00BD78FF" w:rsidP="00BD78FF">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2692F007"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ismeri a Föld felépítésének törvényszerűségeit;</w:t>
      </w:r>
    </w:p>
    <w:p w14:paraId="6E0EF1F7"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párhuzamot tud vonni a jelenlegi és múltbeli földrajzi folyamatok között;</w:t>
      </w:r>
    </w:p>
    <w:p w14:paraId="4E657E20"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ismeri a kőzetburok folyamataihoz kapcsolódó földtani veszélyek okait, következményeit, tér- és időbeli jellemzőit, illetve elemzi az alkalmazkodási, kármegelőzési lehetőségeket;</w:t>
      </w:r>
    </w:p>
    <w:p w14:paraId="26A472F5" w14:textId="77777777" w:rsidR="00BD78FF" w:rsidRPr="00945D89" w:rsidRDefault="00BD78FF" w:rsidP="00BD78FF">
      <w:pPr>
        <w:pStyle w:val="Listaszerbekezds2"/>
        <w:numPr>
          <w:ilvl w:val="0"/>
          <w:numId w:val="31"/>
        </w:numPr>
        <w:spacing w:after="120" w:line="276" w:lineRule="auto"/>
        <w:ind w:left="425" w:hanging="425"/>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érti a különböző kőzettani felépítésű területek eltérő környezeti érzékenysége, terhelhetősége közti összefüggéseket.</w:t>
      </w:r>
    </w:p>
    <w:p w14:paraId="0DDAF8F9" w14:textId="77777777" w:rsidR="00BD78FF" w:rsidRPr="00945D89" w:rsidRDefault="00BD78FF" w:rsidP="00BD78FF">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248E2560"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összefüggéseiben mutatja be a lemeztektonika és az azt kísérő jelenségek (földrengések, vulkanizmus, hegységképződés) kapcsolatát, térbeliségét, illetve magyarázza a kőzetlemezmozgások lokális és az adott helyen túlmutató globális hatásait;</w:t>
      </w:r>
    </w:p>
    <w:p w14:paraId="7C3CA133"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felismeri az alapvető ásványokat és kőzeteket, tud példákat említeni azok gazdasági és mindennapi életben való hasznosítására.</w:t>
      </w:r>
    </w:p>
    <w:p w14:paraId="3D010CC0" w14:textId="77777777" w:rsidR="00BD78FF" w:rsidRPr="006B65EF" w:rsidRDefault="00BD78FF" w:rsidP="00BD78FF">
      <w:pPr>
        <w:spacing w:before="120" w:after="0"/>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 xml:space="preserve">Fejlesztési feladatok és ismeretek </w:t>
      </w:r>
    </w:p>
    <w:p w14:paraId="6C52F8E4"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földtani folyamatok, kockázatok és veszélyek ismeretével a problémamegoldó, analizáló és szintetizáló gondolkodás fejlesztése</w:t>
      </w:r>
    </w:p>
    <w:p w14:paraId="4623262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lastRenderedPageBreak/>
        <w:t>A földtani folyamatok mindennapi vonatkozásainak és alkalmazási módjainak ismeretével a földrajzi térszemlélet, a rendszerben való gondolkodás és a környezettudatos, fenntarthatóságra törekvő magatartás fejlesztése</w:t>
      </w:r>
    </w:p>
    <w:p w14:paraId="4D7CAD8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lemeztektonika folyamatát bemutató ábrák, modellek és animációk elemzésével az ábraelemző képesség, a logikus gondolkodás fejlesztése</w:t>
      </w:r>
    </w:p>
    <w:p w14:paraId="431995FE"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földrengések folyamatát (okai, következményei, kármegelőzési lehetőségek) bemutató forrásszövegek feldolgozásával a szövegértési és -elemző képesség, valamint a mérlegelő gondolkodás és véleményalkotás fejlesztése</w:t>
      </w:r>
    </w:p>
    <w:p w14:paraId="479C0079"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Föld felépítésének törvényszerűségei</w:t>
      </w:r>
    </w:p>
    <w:p w14:paraId="46CAFB92"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Lemeztektonika és az azt kísérő folyamatok (földrengések, vulkanizmus, hegységképződés), összefüggéseik</w:t>
      </w:r>
    </w:p>
    <w:p w14:paraId="7421F32B"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földtani folyamatok mindennapi vonatkozásai és alkalmazkodási stratégiák (geotermikus energia hasznosítása, földtani kockázatok és veszélyek)</w:t>
      </w:r>
    </w:p>
    <w:p w14:paraId="557A9E5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Alapvető ásványok és kőzetek felismerése, egyszerű vizsgálata és gazdasági hasznosításaik, a bányászott nyersanyagok 21. századi hasznosítási trendjei</w:t>
      </w:r>
    </w:p>
    <w:p w14:paraId="5C1A9620" w14:textId="77777777" w:rsidR="00BD78FF" w:rsidRPr="006B65EF" w:rsidRDefault="00BD78FF" w:rsidP="00BD78FF">
      <w:pPr>
        <w:spacing w:after="0"/>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Fogalmak</w:t>
      </w:r>
    </w:p>
    <w:p w14:paraId="02FE2DE2" w14:textId="77777777" w:rsidR="00BD78FF" w:rsidRPr="00945D89" w:rsidRDefault="00BD78FF" w:rsidP="00BD78FF">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geoszféra, geotermikus energia, kőzetlemez, lemeztektonika, hegységképződés, földrengés, vulkanizmus, magma, láva, vulkáni utóműködés, földkéreg, földköpeny, földmag, kőzetburok, mélytengeri árok, óceánközépi hátság, gyűrődés, vetődés, hegységrendszer, cunami, ásvány, magmás, üledékes, átalakult kőzet, ásványi nyersanyag, érc, homok, lösz, mészkő, bazalt, gránit, homokkő, kvarc, kalcit, kősó, lignit, kőszén, kőolaj, földgáz, bauxit</w:t>
      </w:r>
    </w:p>
    <w:p w14:paraId="6C32EBEC" w14:textId="77777777" w:rsidR="00BD78FF" w:rsidRPr="006B65EF" w:rsidRDefault="00BD78FF" w:rsidP="00BD78FF">
      <w:pPr>
        <w:spacing w:after="0"/>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eastAsia="x-none"/>
        </w:rPr>
        <w:t>Topográfiai ismeretek</w:t>
      </w:r>
    </w:p>
    <w:p w14:paraId="7891BF1C" w14:textId="77777777" w:rsidR="00BD78FF" w:rsidRPr="00945D89" w:rsidRDefault="00BD78FF" w:rsidP="00BD78FF">
      <w:pPr>
        <w:pStyle w:val="Szvegtrzs2"/>
        <w:spacing w:line="256" w:lineRule="auto"/>
        <w:rPr>
          <w:rFonts w:eastAsia="Calibri"/>
          <w:sz w:val="24"/>
          <w:szCs w:val="24"/>
        </w:rPr>
      </w:pPr>
      <w:r w:rsidRPr="00945D89">
        <w:rPr>
          <w:rFonts w:eastAsia="Calibri"/>
          <w:sz w:val="24"/>
          <w:szCs w:val="24"/>
        </w:rPr>
        <w:t xml:space="preserve">Afrikai-lemez, Antarktiszi-lemez, Ausztrál–Indiai-lemez, Csendes-óceáni-lemez, Dél-amerikai-lemez, Észak-amerikai-lemez, Eurázsiai-lemez, Fülöp-lemez (Filippínó-lemez), Nasca-lemez (Nazca-lemez); Japán-árok, Mariana-árok; Eurázsiai-hegységrendszer, </w:t>
      </w:r>
      <w:proofErr w:type="spellStart"/>
      <w:r w:rsidRPr="00945D89">
        <w:rPr>
          <w:rFonts w:eastAsia="Calibri"/>
          <w:sz w:val="24"/>
          <w:szCs w:val="24"/>
        </w:rPr>
        <w:t>Kaledóniai</w:t>
      </w:r>
      <w:proofErr w:type="spellEnd"/>
      <w:r w:rsidRPr="00945D89">
        <w:rPr>
          <w:rFonts w:eastAsia="Calibri"/>
          <w:sz w:val="24"/>
          <w:szCs w:val="24"/>
        </w:rPr>
        <w:t>-hegységrendszer, Pacifikus-hegységrendszer, Variszkuszi-hegységrendszer;</w:t>
      </w:r>
    </w:p>
    <w:p w14:paraId="0A5D8831" w14:textId="77777777" w:rsidR="00BD78FF" w:rsidRPr="00945D89" w:rsidRDefault="00BD78FF" w:rsidP="00BD78FF">
      <w:pPr>
        <w:pStyle w:val="Szvegtrzs2"/>
        <w:spacing w:line="256" w:lineRule="auto"/>
        <w:rPr>
          <w:rFonts w:eastAsia="Calibri"/>
          <w:sz w:val="24"/>
          <w:szCs w:val="24"/>
        </w:rPr>
      </w:pPr>
      <w:r w:rsidRPr="00945D89">
        <w:rPr>
          <w:rFonts w:eastAsia="Calibri"/>
          <w:sz w:val="24"/>
          <w:szCs w:val="24"/>
        </w:rPr>
        <w:t>Etna, Mount St. Helens, Popocatépetl, Vezúv</w:t>
      </w:r>
    </w:p>
    <w:p w14:paraId="413E6C62" w14:textId="77777777" w:rsidR="00BD78FF" w:rsidRPr="006B65EF" w:rsidRDefault="00BD78FF" w:rsidP="00BD78FF">
      <w:pPr>
        <w:spacing w:after="0"/>
        <w:jc w:val="both"/>
        <w:outlineLvl w:val="2"/>
        <w:rPr>
          <w:rFonts w:ascii="Times New Roman" w:eastAsia="Calibri" w:hAnsi="Times New Roman" w:cs="Times New Roman"/>
          <w:b/>
          <w:smallCaps/>
          <w:sz w:val="24"/>
          <w:szCs w:val="24"/>
          <w:lang w:val="x-none" w:eastAsia="x-none"/>
        </w:rPr>
      </w:pPr>
      <w:r w:rsidRPr="006B65EF">
        <w:rPr>
          <w:rFonts w:ascii="Times New Roman" w:eastAsia="Calibri" w:hAnsi="Times New Roman" w:cs="Times New Roman"/>
          <w:b/>
          <w:smallCaps/>
          <w:sz w:val="24"/>
          <w:szCs w:val="24"/>
          <w:lang w:val="x-none" w:eastAsia="x-none"/>
        </w:rPr>
        <w:t>Javasolt tevékenységek</w:t>
      </w:r>
    </w:p>
    <w:p w14:paraId="12D0C85E"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Képzeletbeli tudósítás írása pl. a Föld </w:t>
      </w:r>
      <w:proofErr w:type="spellStart"/>
      <w:r w:rsidRPr="00945D89">
        <w:rPr>
          <w:rFonts w:ascii="Times New Roman" w:hAnsi="Times New Roman"/>
          <w:sz w:val="24"/>
          <w:szCs w:val="24"/>
        </w:rPr>
        <w:t>belsejéből</w:t>
      </w:r>
      <w:proofErr w:type="spellEnd"/>
      <w:r w:rsidRPr="00945D89">
        <w:rPr>
          <w:rFonts w:ascii="Times New Roman" w:hAnsi="Times New Roman"/>
          <w:sz w:val="24"/>
          <w:szCs w:val="24"/>
        </w:rPr>
        <w:t>, egy kőzetlemez pereméről</w:t>
      </w:r>
    </w:p>
    <w:p w14:paraId="6EA36CAD"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Empátiagyakorlat: Mit érezhetnek és mit tehetnek az emberek földrengéskor, vulkánkitöréskor, cunami esetén?</w:t>
      </w:r>
    </w:p>
    <w:p w14:paraId="0E8D2156"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kontinentális és az óceáni kéreg összehasonlító táblázatának készítése</w:t>
      </w:r>
    </w:p>
    <w:p w14:paraId="574496B7"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Gondolattérkép készítése a lemezmozgások következményeiről</w:t>
      </w:r>
    </w:p>
    <w:p w14:paraId="7D56C657"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proofErr w:type="spellStart"/>
      <w:r w:rsidRPr="00945D89">
        <w:rPr>
          <w:rFonts w:ascii="Times New Roman" w:hAnsi="Times New Roman"/>
          <w:sz w:val="24"/>
          <w:szCs w:val="24"/>
        </w:rPr>
        <w:t>Szövegalámondás</w:t>
      </w:r>
      <w:proofErr w:type="spellEnd"/>
      <w:r w:rsidRPr="00945D89">
        <w:rPr>
          <w:rFonts w:ascii="Times New Roman" w:hAnsi="Times New Roman"/>
          <w:sz w:val="24"/>
          <w:szCs w:val="24"/>
        </w:rPr>
        <w:t xml:space="preserve"> készítése virtuális sétához, pl. a Yellowstone parkban, Izlandon vagy az Afrikai törésvonal és árokrendszer mentén</w:t>
      </w:r>
    </w:p>
    <w:p w14:paraId="0503EBF9"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Projektfeladat: ásvány- és kőzetgyűjtemény (virtuális is lehet) készítése, feliratozás készítése az egyes kőzetekhez</w:t>
      </w:r>
    </w:p>
    <w:p w14:paraId="02806662"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vulkáni utóműködés hazai előfordulásainak összegyűjtése az internet segítségével, majd csoportosítása a tanult szempontok alapján</w:t>
      </w:r>
    </w:p>
    <w:p w14:paraId="12E4768D"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Hírfigyelés: hazai és nemzetközi hírek keresése és elemzése aktuális földtani folyamatok, kockázatok és veszélyek témakörében</w:t>
      </w:r>
    </w:p>
    <w:p w14:paraId="61A4B47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Magyarázó és folyamatábrák, modellek, egyszerű animációk készítése, illetve elemzése a lemeztektonikával kapcsolatban</w:t>
      </w:r>
    </w:p>
    <w:p w14:paraId="06AD629A"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Vigyázat, tévképzet! A témához kapcsolódó tudományos-fantasztikus filmrészletek megtekintése és a tudományos szempontból hibás ábrázolások megkeresése</w:t>
      </w:r>
    </w:p>
    <w:p w14:paraId="44AC6817" w14:textId="77777777" w:rsidR="00BD78FF" w:rsidRPr="00945D89" w:rsidRDefault="00BD78FF" w:rsidP="00BD78FF">
      <w:pPr>
        <w:spacing w:before="480" w:after="0" w:line="288" w:lineRule="auto"/>
        <w:jc w:val="both"/>
        <w:rPr>
          <w:rFonts w:ascii="Times New Roman" w:eastAsia="Calibri" w:hAnsi="Times New Roman" w:cs="Times New Roman"/>
          <w:sz w:val="24"/>
          <w:szCs w:val="24"/>
        </w:rPr>
      </w:pPr>
      <w:r w:rsidRPr="00A211D3">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sz w:val="24"/>
          <w:szCs w:val="24"/>
        </w:rPr>
        <w:t>A légkör</w:t>
      </w:r>
    </w:p>
    <w:p w14:paraId="25221266" w14:textId="77777777" w:rsidR="00BD78FF" w:rsidRPr="00945D89" w:rsidRDefault="00BD78FF" w:rsidP="00BD78FF">
      <w:pPr>
        <w:spacing w:after="120"/>
        <w:jc w:val="both"/>
        <w:rPr>
          <w:rFonts w:ascii="Times New Roman" w:eastAsia="Calibri" w:hAnsi="Times New Roman" w:cs="Times New Roman"/>
          <w:b/>
          <w:sz w:val="24"/>
          <w:szCs w:val="24"/>
        </w:rPr>
      </w:pPr>
      <w:r w:rsidRPr="00A211D3">
        <w:rPr>
          <w:rFonts w:ascii="Times New Roman" w:eastAsia="Calibri" w:hAnsi="Times New Roman" w:cs="Times New Roman"/>
          <w:b/>
          <w:bCs/>
          <w:smallCaps/>
          <w:sz w:val="24"/>
          <w:szCs w:val="24"/>
        </w:rPr>
        <w:t>Óraszám:</w:t>
      </w:r>
      <w:r w:rsidRPr="00945D89">
        <w:rPr>
          <w:rFonts w:ascii="Times New Roman" w:eastAsia="Calibri" w:hAnsi="Times New Roman" w:cs="Times New Roman"/>
          <w:b/>
          <w:bCs/>
          <w:smallCaps/>
          <w:color w:val="0070C0"/>
          <w:sz w:val="24"/>
          <w:szCs w:val="24"/>
        </w:rPr>
        <w:t xml:space="preserve"> </w:t>
      </w:r>
      <w:r w:rsidRPr="00945D89">
        <w:rPr>
          <w:rFonts w:ascii="Times New Roman" w:eastAsia="Calibri" w:hAnsi="Times New Roman" w:cs="Times New Roman"/>
          <w:b/>
          <w:sz w:val="24"/>
          <w:szCs w:val="24"/>
        </w:rPr>
        <w:t>9 óra</w:t>
      </w:r>
    </w:p>
    <w:p w14:paraId="272896F1" w14:textId="77777777" w:rsidR="00BD78FF" w:rsidRPr="00A211D3" w:rsidRDefault="00BD78FF" w:rsidP="00BD78FF">
      <w:pPr>
        <w:spacing w:after="0"/>
        <w:jc w:val="both"/>
        <w:outlineLvl w:val="2"/>
        <w:rPr>
          <w:rFonts w:ascii="Times New Roman" w:eastAsia="Calibri" w:hAnsi="Times New Roman" w:cs="Times New Roman"/>
          <w:b/>
          <w:smallCaps/>
          <w:sz w:val="24"/>
          <w:szCs w:val="24"/>
          <w:lang w:val="x-none" w:eastAsia="x-none"/>
        </w:rPr>
      </w:pPr>
      <w:r w:rsidRPr="00A211D3">
        <w:rPr>
          <w:rFonts w:ascii="Times New Roman" w:eastAsia="Calibri" w:hAnsi="Times New Roman" w:cs="Times New Roman"/>
          <w:b/>
          <w:smallCaps/>
          <w:sz w:val="24"/>
          <w:szCs w:val="24"/>
          <w:lang w:val="x-none" w:eastAsia="x-none"/>
        </w:rPr>
        <w:lastRenderedPageBreak/>
        <w:t>Tanulási eredmények</w:t>
      </w:r>
    </w:p>
    <w:p w14:paraId="5B3364C1" w14:textId="77777777" w:rsidR="00BD78FF" w:rsidRPr="00945D89" w:rsidRDefault="00BD78FF" w:rsidP="00BD78FF">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5DAD2BB5"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ismeri a légkör szerkezetét, fizikai és kémiai jellemzőit, magyarázza az ezekben bekövetkező változások mindennapi életre gyakorolt hatását;</w:t>
      </w:r>
    </w:p>
    <w:p w14:paraId="5772B8A9" w14:textId="77777777" w:rsidR="00BD78FF" w:rsidRPr="00945D89" w:rsidRDefault="00BD78FF" w:rsidP="00BD78FF">
      <w:pPr>
        <w:pStyle w:val="Listaszerbekezds2"/>
        <w:numPr>
          <w:ilvl w:val="0"/>
          <w:numId w:val="31"/>
        </w:numPr>
        <w:spacing w:after="120" w:line="276" w:lineRule="auto"/>
        <w:ind w:left="425" w:hanging="425"/>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megnevezi a légkör legfőbb szennyező forrásait és a szennyeződés következményeit, érti a lokálisan ható légszennyező folyamatok globális következményeit.</w:t>
      </w:r>
    </w:p>
    <w:p w14:paraId="67231989" w14:textId="77777777" w:rsidR="00BD78FF" w:rsidRPr="00945D89" w:rsidRDefault="00BD78FF" w:rsidP="00BD78FF">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48979D6C"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összefüggéseiben mutatja be a légköri folyamatokat és jelenségeket, illetve összekapcsolja ezeket az időjárás alakulásával;</w:t>
      </w:r>
    </w:p>
    <w:p w14:paraId="7B7F0D5A"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 xml:space="preserve">időjárási térképeket és előrejelzéseket értelmez, egyszerű prognózisokat készít; </w:t>
      </w:r>
    </w:p>
    <w:p w14:paraId="54301CB9"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felismeri a szélsőséges időjárási helyzeteket, és tud a helyzetnek megfelelően cselekedni;</w:t>
      </w:r>
    </w:p>
    <w:p w14:paraId="54CAB5C1"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a légkör globális változásaival foglalkozó forrásokat elemez, érveken alapuló véleményt fogalmaz meg a témával összefüggésben;</w:t>
      </w:r>
    </w:p>
    <w:p w14:paraId="7FAB9110"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magyarázza az éghajlatváltozás okait, valamint helyi, regionális, globális következményeit.</w:t>
      </w:r>
    </w:p>
    <w:p w14:paraId="73E91EDA" w14:textId="77777777" w:rsidR="00BD78FF" w:rsidRPr="002F2C88" w:rsidRDefault="00BD78FF" w:rsidP="00BD78FF">
      <w:pPr>
        <w:spacing w:before="120" w:after="0"/>
        <w:jc w:val="both"/>
        <w:outlineLvl w:val="2"/>
        <w:rPr>
          <w:rFonts w:ascii="Times New Roman" w:eastAsia="Calibri" w:hAnsi="Times New Roman" w:cs="Times New Roman"/>
          <w:b/>
          <w:smallCaps/>
          <w:sz w:val="24"/>
          <w:szCs w:val="24"/>
          <w:lang w:val="x-none" w:eastAsia="x-none"/>
        </w:rPr>
      </w:pPr>
      <w:r w:rsidRPr="002F2C88">
        <w:rPr>
          <w:rFonts w:ascii="Times New Roman" w:eastAsia="Calibri" w:hAnsi="Times New Roman" w:cs="Times New Roman"/>
          <w:b/>
          <w:smallCaps/>
          <w:sz w:val="24"/>
          <w:szCs w:val="24"/>
          <w:lang w:val="x-none" w:eastAsia="x-none"/>
        </w:rPr>
        <w:t xml:space="preserve">Fejlesztési feladatok és ismeretek </w:t>
      </w:r>
    </w:p>
    <w:p w14:paraId="51517DC4"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Az időjárás és az éghajlat közti különbségek és jellemzőik ismeretével a logikai és a rendszerben való gondolkodás fejlesztése </w:t>
      </w:r>
    </w:p>
    <w:p w14:paraId="3E52A9A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Az időjárás témaköréhez kapcsolódó műholdfelvételek online alkalmazása kapcsán a digitális kompetencia fejlesztése</w:t>
      </w:r>
    </w:p>
    <w:p w14:paraId="0444847B"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A légkör témakörével kapcsolatos egyszerű kísérletek elvégzésének, adott szempontok szerinti megfigyelésének és értelmezésének fejlesztése </w:t>
      </w:r>
    </w:p>
    <w:p w14:paraId="539B175B"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Az éghajlatváltozás globális és lokális okainak, következményeinek, mérséklési és alkalmazási stratégiáinak ismeretével a rendszerben való gondolkodás, az egyéni és közösségi felelősségvállalás, a környezettudatos és fenntartható szemléletű magatartás, valamint a felelős döntéshozatal fejlesztése</w:t>
      </w:r>
    </w:p>
    <w:p w14:paraId="7FDBF27E"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Az éghajlatváltozással (okai, következményei, mérséklési stratégiák) kapcsolatos, hagyományos és online forrásszövegek elemzése és szóbeli értékelése kapcsán a szövegértési, kommunikációs és digitális kompetencia fejlesztése</w:t>
      </w:r>
    </w:p>
    <w:p w14:paraId="33F2D651"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légkör szerkezete, fizikai és kémiai jellemzői</w:t>
      </w:r>
    </w:p>
    <w:p w14:paraId="0614B5B9"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A levegő felmelegedése és az azt befolyásoló tényezők </w:t>
      </w:r>
    </w:p>
    <w:p w14:paraId="638C3AF1"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Légköri folyamatok és jelenségek (felhő- és csapadékképződés, légköri képződmények: ciklon, anticiklon, trópusi ciklonok, időjárási frontok)</w:t>
      </w:r>
    </w:p>
    <w:p w14:paraId="15BE2D5C"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A légköri </w:t>
      </w:r>
      <w:proofErr w:type="gramStart"/>
      <w:r w:rsidRPr="00945D89">
        <w:rPr>
          <w:rFonts w:ascii="Times New Roman" w:hAnsi="Times New Roman"/>
          <w:sz w:val="24"/>
          <w:szCs w:val="24"/>
        </w:rPr>
        <w:t>folyamatok</w:t>
      </w:r>
      <w:proofErr w:type="gramEnd"/>
      <w:r w:rsidRPr="00945D89">
        <w:rPr>
          <w:rFonts w:ascii="Times New Roman" w:hAnsi="Times New Roman"/>
          <w:sz w:val="24"/>
          <w:szCs w:val="24"/>
        </w:rPr>
        <w:t xml:space="preserve"> mint megújuló energiaforrások</w:t>
      </w:r>
    </w:p>
    <w:p w14:paraId="3BDED4ED"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Időjárási szélsőségek felismerése (pl.: tornádó, jégeső, aszály)</w:t>
      </w:r>
    </w:p>
    <w:p w14:paraId="6E9B4BE8"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Időjárási jelenségek értelmezése (pl.: időjárás-jelentések)</w:t>
      </w:r>
    </w:p>
    <w:p w14:paraId="56BBEBE1"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Földi légkörzés, monszunszelek</w:t>
      </w:r>
    </w:p>
    <w:p w14:paraId="02550676"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légkör globális változásai és problémái (ózonréteg elvékonyodása, savas esők, éghajlatváltozás, szmog): okok és következmények</w:t>
      </w:r>
    </w:p>
    <w:p w14:paraId="12E589AD"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Az éghajlatváltozás következményei Magyarországon, mérséklési és alkalmazkodási stratégiák</w:t>
      </w:r>
    </w:p>
    <w:p w14:paraId="0ADF7D28" w14:textId="77777777" w:rsidR="00BD78FF" w:rsidRPr="002F2C88" w:rsidRDefault="00BD78FF" w:rsidP="00BD78FF">
      <w:pPr>
        <w:spacing w:after="0"/>
        <w:jc w:val="both"/>
        <w:outlineLvl w:val="2"/>
        <w:rPr>
          <w:rFonts w:ascii="Times New Roman" w:eastAsia="Calibri" w:hAnsi="Times New Roman" w:cs="Times New Roman"/>
          <w:b/>
          <w:smallCaps/>
          <w:sz w:val="24"/>
          <w:szCs w:val="24"/>
          <w:lang w:val="x-none" w:eastAsia="x-none"/>
        </w:rPr>
      </w:pPr>
      <w:r w:rsidRPr="002F2C88">
        <w:rPr>
          <w:rFonts w:ascii="Times New Roman" w:eastAsia="Calibri" w:hAnsi="Times New Roman" w:cs="Times New Roman"/>
          <w:b/>
          <w:smallCaps/>
          <w:sz w:val="24"/>
          <w:szCs w:val="24"/>
          <w:lang w:val="x-none" w:eastAsia="x-none"/>
        </w:rPr>
        <w:t>Fogalmak</w:t>
      </w:r>
    </w:p>
    <w:p w14:paraId="3AD120B4" w14:textId="77777777" w:rsidR="00BD78FF" w:rsidRPr="00945D89" w:rsidRDefault="00BD78FF" w:rsidP="00BD78FF">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troposzféra, sztratoszféra, üvegházhatás, üvegházgázok, izoterma, izobár, szél, ózonréteg, melegfront, hidegfront, ciklon, anticiklon, felhő- és csapadékképződés, csapadékfajták, időjárás-előrejelzés, globális felmelegedés, passzátszél, nyugati(</w:t>
      </w:r>
      <w:proofErr w:type="spellStart"/>
      <w:r w:rsidRPr="00945D89">
        <w:rPr>
          <w:rFonts w:ascii="Times New Roman" w:eastAsia="Calibri" w:hAnsi="Times New Roman" w:cs="Times New Roman"/>
          <w:sz w:val="24"/>
          <w:szCs w:val="24"/>
        </w:rPr>
        <w:t>as</w:t>
      </w:r>
      <w:proofErr w:type="spellEnd"/>
      <w:r w:rsidRPr="00945D89">
        <w:rPr>
          <w:rFonts w:ascii="Times New Roman" w:eastAsia="Calibri" w:hAnsi="Times New Roman" w:cs="Times New Roman"/>
          <w:sz w:val="24"/>
          <w:szCs w:val="24"/>
        </w:rPr>
        <w:t>) szél, sarki szél, tájfun, monszunszél, savas eső, tornádó, hurrikán, aszály, napenergia, szélenergia</w:t>
      </w:r>
    </w:p>
    <w:p w14:paraId="03E06393" w14:textId="77777777" w:rsidR="00BD78FF" w:rsidRPr="002F2C88" w:rsidRDefault="00BD78FF" w:rsidP="00BD78FF">
      <w:pPr>
        <w:spacing w:after="0"/>
        <w:jc w:val="both"/>
        <w:outlineLvl w:val="2"/>
        <w:rPr>
          <w:rFonts w:ascii="Times New Roman" w:eastAsia="Calibri" w:hAnsi="Times New Roman" w:cs="Times New Roman"/>
          <w:b/>
          <w:smallCaps/>
          <w:sz w:val="24"/>
          <w:szCs w:val="24"/>
          <w:lang w:val="x-none" w:eastAsia="x-none"/>
        </w:rPr>
      </w:pPr>
      <w:r w:rsidRPr="002F2C88">
        <w:rPr>
          <w:rFonts w:ascii="Times New Roman" w:eastAsia="Calibri" w:hAnsi="Times New Roman" w:cs="Times New Roman"/>
          <w:b/>
          <w:smallCaps/>
          <w:sz w:val="24"/>
          <w:szCs w:val="24"/>
          <w:lang w:val="x-none" w:eastAsia="x-none"/>
        </w:rPr>
        <w:t>Javasolt tevékenységek</w:t>
      </w:r>
    </w:p>
    <w:p w14:paraId="5258AB22"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Szimulációs gyakorlat: időjárás-jelentés és prognózis készítése műholdfelvételek, online adatok felhasználásával </w:t>
      </w:r>
    </w:p>
    <w:p w14:paraId="2EAA220D"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Légköri jelenségek tanórai vizsgálata okostelefonos alkalmazás használatával, valós adatokból dolgozó vizualizáció tanulmányozásával</w:t>
      </w:r>
    </w:p>
    <w:p w14:paraId="4FE91960"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lastRenderedPageBreak/>
        <w:t>Egyszerű légköri kísérletek elvégzése, a tapasztalatok rögzítése</w:t>
      </w:r>
    </w:p>
    <w:p w14:paraId="3C7F4AB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Projektfeladat: időjárás-megfigyelés – saját meteorológiai mérések rögzítése, az adatok ábrázolása és értelmezése, az adatokon alapuló számolási feladatok elvégzése</w:t>
      </w:r>
    </w:p>
    <w:p w14:paraId="7A63572D"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Az éghajlatváltozással, időjárási veszélyhelyzetekkel kapcsolatos hagyományos és online forrásszövegek elemzése, szóbeli értékelése, reflektálás, saját vélemény megfogalmazása</w:t>
      </w:r>
    </w:p>
    <w:p w14:paraId="501458BA"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Ötletbörze – „klímamentő” ötletek gyűjtése és rendszerezése fürtábrán</w:t>
      </w:r>
      <w:r>
        <w:rPr>
          <w:rFonts w:ascii="Times New Roman" w:hAnsi="Times New Roman"/>
          <w:sz w:val="24"/>
          <w:szCs w:val="24"/>
        </w:rPr>
        <w:t xml:space="preserve"> vagy </w:t>
      </w:r>
      <w:proofErr w:type="spellStart"/>
      <w:r>
        <w:rPr>
          <w:rFonts w:ascii="Times New Roman" w:hAnsi="Times New Roman"/>
          <w:sz w:val="24"/>
          <w:szCs w:val="24"/>
        </w:rPr>
        <w:t>prezi</w:t>
      </w:r>
      <w:proofErr w:type="spellEnd"/>
      <w:r>
        <w:rPr>
          <w:rFonts w:ascii="Times New Roman" w:hAnsi="Times New Roman"/>
          <w:sz w:val="24"/>
          <w:szCs w:val="24"/>
        </w:rPr>
        <w:t xml:space="preserve"> alkalmazással</w:t>
      </w:r>
    </w:p>
    <w:p w14:paraId="379CA951"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Ötletbörze: környezettudatos energiahasználat, a légkör megújuló energiaforrásainak hasznosítása a mindennapi életben</w:t>
      </w:r>
    </w:p>
    <w:p w14:paraId="101868C9"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Helyzetgyakorlat: helyes viselkedés szélsőséges időjárási helyzetekben</w:t>
      </w:r>
    </w:p>
    <w:p w14:paraId="1378B120"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Projektfeladat: helyi környezetvédelmi akciók tervezése</w:t>
      </w:r>
    </w:p>
    <w:p w14:paraId="182FE4C1"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klímaváltozás lokális okainak felkutatása a lakóhelyen</w:t>
      </w:r>
    </w:p>
    <w:p w14:paraId="00678893"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Hírfigyelés és beszámoló készítése a légkör globális és lokális változásaival és aktuális problémáival kapcsolatban</w:t>
      </w:r>
    </w:p>
    <w:p w14:paraId="1EEF1552" w14:textId="77777777" w:rsidR="00BD78FF"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Tanórai vita: Már érezzük? – Az éghajlatváltozás következményei Magyarországon címmel</w:t>
      </w:r>
    </w:p>
    <w:p w14:paraId="55119AD2"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Pr>
          <w:rFonts w:ascii="Times New Roman" w:hAnsi="Times New Roman"/>
          <w:sz w:val="24"/>
          <w:szCs w:val="24"/>
        </w:rPr>
        <w:t xml:space="preserve">Ferenc pápa </w:t>
      </w:r>
      <w:proofErr w:type="spellStart"/>
      <w:r>
        <w:rPr>
          <w:rFonts w:ascii="Times New Roman" w:hAnsi="Times New Roman"/>
          <w:sz w:val="24"/>
          <w:szCs w:val="24"/>
        </w:rPr>
        <w:t>Laudato</w:t>
      </w:r>
      <w:proofErr w:type="spellEnd"/>
      <w:r>
        <w:rPr>
          <w:rFonts w:ascii="Times New Roman" w:hAnsi="Times New Roman"/>
          <w:sz w:val="24"/>
          <w:szCs w:val="24"/>
        </w:rPr>
        <w:t xml:space="preserve"> </w:t>
      </w:r>
      <w:proofErr w:type="spellStart"/>
      <w:r>
        <w:rPr>
          <w:rFonts w:ascii="Times New Roman" w:hAnsi="Times New Roman"/>
          <w:sz w:val="24"/>
          <w:szCs w:val="24"/>
        </w:rPr>
        <w:t>Si</w:t>
      </w:r>
      <w:proofErr w:type="spellEnd"/>
      <w:r>
        <w:rPr>
          <w:rFonts w:ascii="Times New Roman" w:hAnsi="Times New Roman"/>
          <w:sz w:val="24"/>
          <w:szCs w:val="24"/>
        </w:rPr>
        <w:t xml:space="preserve"> enciklikájának elemzése</w:t>
      </w:r>
    </w:p>
    <w:p w14:paraId="1F6D3CB6" w14:textId="77777777" w:rsidR="00BD78FF" w:rsidRPr="00945D89" w:rsidRDefault="00BD78FF" w:rsidP="00BD78FF">
      <w:pPr>
        <w:spacing w:before="480" w:after="0" w:line="288" w:lineRule="auto"/>
        <w:jc w:val="both"/>
        <w:rPr>
          <w:rFonts w:ascii="Times New Roman" w:eastAsia="Calibri" w:hAnsi="Times New Roman" w:cs="Times New Roman"/>
          <w:b/>
          <w:sz w:val="24"/>
          <w:szCs w:val="24"/>
        </w:rPr>
      </w:pPr>
      <w:r w:rsidRPr="0090427B">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sz w:val="24"/>
          <w:szCs w:val="24"/>
        </w:rPr>
        <w:t>A vízburok</w:t>
      </w:r>
    </w:p>
    <w:p w14:paraId="3CBEE477" w14:textId="77777777" w:rsidR="00BD78FF" w:rsidRPr="00945D89" w:rsidRDefault="00BD78FF" w:rsidP="00BD78FF">
      <w:pPr>
        <w:spacing w:after="120"/>
        <w:jc w:val="both"/>
        <w:rPr>
          <w:rFonts w:ascii="Times New Roman" w:eastAsia="Calibri" w:hAnsi="Times New Roman" w:cs="Times New Roman"/>
          <w:b/>
          <w:bCs/>
          <w:sz w:val="24"/>
          <w:szCs w:val="24"/>
        </w:rPr>
      </w:pPr>
      <w:r w:rsidRPr="0090427B">
        <w:rPr>
          <w:rFonts w:ascii="Times New Roman" w:eastAsia="Calibri" w:hAnsi="Times New Roman" w:cs="Times New Roman"/>
          <w:b/>
          <w:bCs/>
          <w:smallCaps/>
          <w:sz w:val="24"/>
          <w:szCs w:val="24"/>
        </w:rPr>
        <w:t xml:space="preserve">Óraszám: </w:t>
      </w:r>
      <w:r w:rsidRPr="00945D89">
        <w:rPr>
          <w:rFonts w:ascii="Times New Roman" w:eastAsia="Calibri" w:hAnsi="Times New Roman" w:cs="Times New Roman"/>
          <w:b/>
          <w:sz w:val="24"/>
          <w:szCs w:val="24"/>
        </w:rPr>
        <w:t>7 óra</w:t>
      </w:r>
    </w:p>
    <w:p w14:paraId="024F749D" w14:textId="77777777" w:rsidR="00BD78FF" w:rsidRPr="0090427B" w:rsidRDefault="00BD78FF" w:rsidP="00BD78FF">
      <w:pPr>
        <w:spacing w:after="0"/>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Tanulási eredmények</w:t>
      </w:r>
    </w:p>
    <w:p w14:paraId="3D39542C" w14:textId="77777777" w:rsidR="00BD78FF" w:rsidRPr="00945D89" w:rsidRDefault="00BD78FF" w:rsidP="00BD78FF">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5B5EEB1C"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ismeri a felszíni és felszín alatti vizek főbb típusait, azok jellemzőit, a mennyiségi és minőségi viszonyaikat befolyásoló tényezőket, a víztípusok közötti összefüggéseket;</w:t>
      </w:r>
    </w:p>
    <w:p w14:paraId="636E7AD2" w14:textId="77777777" w:rsidR="00BD78FF" w:rsidRPr="00945D89" w:rsidRDefault="00BD78FF" w:rsidP="00BD78FF">
      <w:pPr>
        <w:pStyle w:val="Listaszerbekezds2"/>
        <w:numPr>
          <w:ilvl w:val="0"/>
          <w:numId w:val="31"/>
        </w:numPr>
        <w:spacing w:after="120" w:line="276" w:lineRule="auto"/>
        <w:ind w:left="425" w:hanging="425"/>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igazolja a felszíni és felszín alatti vizek egyre fontosabbá váló erőforrásszerepét és gazdasági vonatkozásait, bizonyítja a víz társadalmi folyamatokat befolyásoló természetét, védelmének szükségességét.</w:t>
      </w:r>
    </w:p>
    <w:p w14:paraId="206AA87A" w14:textId="77777777" w:rsidR="00BD78FF" w:rsidRPr="00945D89" w:rsidRDefault="00BD78FF" w:rsidP="00BD78FF">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36CE1029"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ismeri a vízburokkal kapcsolatos környezeti veszélyek okait, és reálisan számol a várható következményekkel;</w:t>
      </w:r>
    </w:p>
    <w:p w14:paraId="1A4EC572"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tudatában van a személyes szerepvállalások értékének a globális vízgazdálkodás és éghajlatváltozás rendszerében.</w:t>
      </w:r>
    </w:p>
    <w:p w14:paraId="5AF96401" w14:textId="77777777" w:rsidR="00BD78FF" w:rsidRPr="0090427B" w:rsidRDefault="00BD78FF" w:rsidP="00BD78FF">
      <w:pPr>
        <w:spacing w:before="120" w:after="0"/>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 xml:space="preserve">Fejlesztési feladatok és ismeretek </w:t>
      </w:r>
    </w:p>
    <w:p w14:paraId="2C7E600B"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A vízburok témakörével kapcsolatos ismeretek mindennapi életben történő alkalmazásának erősítése, ezáltal az analizáló és szintetizáló gondolkodás, a környezettudatos és fenntartható szemléletű magatartás, valamint az egyéni és közösségi felelősség fejlesztése </w:t>
      </w:r>
    </w:p>
    <w:p w14:paraId="07374C22"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vízburok témakörével kapcsolatos egyszerű kísérletek elvégzésével, adott szempontok szerinti megfigyelésével és értelmezésével a levegőburok és a vízburok összefüggéseinek igazolása, ezáltal a rendszerben történő gondolkodás fejlesztése</w:t>
      </w:r>
    </w:p>
    <w:p w14:paraId="6F70686D"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A vízburok témakörével kapcsolatos hagyományos és online hírek, cikkek elemzése kapcsán a mérlegelő gondolkodás és a felelős véleményalkotás fejlesztése </w:t>
      </w:r>
    </w:p>
    <w:p w14:paraId="466300A7"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A Föld vízkészlete, a felszíni és felszín alatti vizek főbb típusai és azok jellemzői </w:t>
      </w:r>
    </w:p>
    <w:p w14:paraId="5F1CE59A"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A </w:t>
      </w:r>
      <w:proofErr w:type="gramStart"/>
      <w:r w:rsidRPr="00945D89">
        <w:rPr>
          <w:rFonts w:ascii="Times New Roman" w:hAnsi="Times New Roman"/>
          <w:sz w:val="24"/>
          <w:szCs w:val="24"/>
        </w:rPr>
        <w:t>víz</w:t>
      </w:r>
      <w:proofErr w:type="gramEnd"/>
      <w:r w:rsidRPr="00945D89">
        <w:rPr>
          <w:rFonts w:ascii="Times New Roman" w:hAnsi="Times New Roman"/>
          <w:sz w:val="24"/>
          <w:szCs w:val="24"/>
        </w:rPr>
        <w:t xml:space="preserve"> mint erőforrás: a gazdasági és társadalmi folyamatokat befolyásoló szerepe (ivóvízkészlet, vízenergia, ipartelepítő tényező, mezőgazdaság, migráció)</w:t>
      </w:r>
    </w:p>
    <w:p w14:paraId="72A1241A"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vízburokkal kapcsolatos környezeti veszélyek (belvíz, árvíz), a vízkészlet mennyiségi és minőségi védelme</w:t>
      </w:r>
    </w:p>
    <w:p w14:paraId="2AF2ED83" w14:textId="77777777" w:rsidR="00BD78FF" w:rsidRPr="0090427B" w:rsidRDefault="00BD78FF" w:rsidP="00BD78FF">
      <w:pPr>
        <w:spacing w:after="0"/>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Fogalmak</w:t>
      </w:r>
    </w:p>
    <w:p w14:paraId="448E7C01" w14:textId="77777777" w:rsidR="00BD78FF" w:rsidRPr="00945D89" w:rsidRDefault="00BD78FF" w:rsidP="00BD78FF">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lastRenderedPageBreak/>
        <w:t xml:space="preserve">tenger, óceán, felszín alatti víz, talajvíz, vízfogó és víztartó réteg, artézi víz, </w:t>
      </w:r>
      <w:proofErr w:type="spellStart"/>
      <w:r w:rsidRPr="00945D89">
        <w:rPr>
          <w:rFonts w:ascii="Times New Roman" w:eastAsia="Calibri" w:hAnsi="Times New Roman" w:cs="Times New Roman"/>
          <w:sz w:val="24"/>
          <w:szCs w:val="24"/>
        </w:rPr>
        <w:t>hévíz</w:t>
      </w:r>
      <w:proofErr w:type="spellEnd"/>
      <w:r w:rsidRPr="00945D89">
        <w:rPr>
          <w:rFonts w:ascii="Times New Roman" w:eastAsia="Calibri" w:hAnsi="Times New Roman" w:cs="Times New Roman"/>
          <w:sz w:val="24"/>
          <w:szCs w:val="24"/>
        </w:rPr>
        <w:t>, ásványvíz, belvíz, tó, fertő, mocsár, láp, hullámzás, tengerjárás, tengeráramlás, deltatorkolat, tölcsértorkolat, vízgyűjtő, vízválasztó, vízhozam, vízállás, vízjárás, árvíz, holtág, öntözővíz, ivóvíz, ipari víz, szennyvíz, vízgazdálkodás, vízenergia</w:t>
      </w:r>
    </w:p>
    <w:p w14:paraId="2937FBCB" w14:textId="77777777" w:rsidR="00BD78FF" w:rsidRPr="0090427B" w:rsidRDefault="00BD78FF" w:rsidP="00BD78FF">
      <w:pPr>
        <w:spacing w:after="0"/>
        <w:jc w:val="both"/>
        <w:outlineLvl w:val="2"/>
        <w:rPr>
          <w:rFonts w:ascii="Times New Roman" w:eastAsia="Calibri" w:hAnsi="Times New Roman" w:cs="Times New Roman"/>
          <w:b/>
          <w:smallCaps/>
          <w:sz w:val="24"/>
          <w:szCs w:val="24"/>
          <w:lang w:eastAsia="x-none"/>
        </w:rPr>
      </w:pPr>
      <w:r w:rsidRPr="0090427B">
        <w:rPr>
          <w:rFonts w:ascii="Times New Roman" w:eastAsia="Calibri" w:hAnsi="Times New Roman" w:cs="Times New Roman"/>
          <w:b/>
          <w:smallCaps/>
          <w:sz w:val="24"/>
          <w:szCs w:val="24"/>
          <w:lang w:val="x-none" w:eastAsia="x-none"/>
        </w:rPr>
        <w:t xml:space="preserve">Topográfiai </w:t>
      </w:r>
      <w:r w:rsidRPr="0090427B">
        <w:rPr>
          <w:rFonts w:ascii="Times New Roman" w:eastAsia="Calibri" w:hAnsi="Times New Roman" w:cs="Times New Roman"/>
          <w:b/>
          <w:smallCaps/>
          <w:sz w:val="24"/>
          <w:szCs w:val="24"/>
          <w:lang w:eastAsia="x-none"/>
        </w:rPr>
        <w:t>ismeretek</w:t>
      </w:r>
    </w:p>
    <w:p w14:paraId="63C374E2"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Atlanti-óceán, Csendes-óceán, Indiai-óceán, Jeges-tenger</w:t>
      </w:r>
    </w:p>
    <w:p w14:paraId="5C67EFA5"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Adriai-tenger, Balti-tenger, Északi-tenger, Fekete-tenger, Földközi-tenger, Japán-tenger, Karib (Antilla)-tenger, Kaszpi-tenger, La Manche, Mexikói-öböl, Perzsa (Arab)-öböl, Vörös-tenger</w:t>
      </w:r>
    </w:p>
    <w:p w14:paraId="1A617C36"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Aral-tó, Bajkál-tó, Balaton, Boden-tó, Csád-tó, Fertő, Garda-tó, Genfi-tó, Gyilkos-tó, Hévízi-tó, Holt-tenger, Ladoga-tó, Nagy-tavak, Szelidi-tó, Szent Anna-tó, Tanganyika-tó, Tisza-tó, Velencei-tó, Viktória-tó</w:t>
      </w:r>
    </w:p>
    <w:p w14:paraId="28E6F358"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Boszporusz, Duna–Majna–Rajna vízi út, Niagara-vízesés, Panama-csatorna, Szuezi-csatorna</w:t>
      </w:r>
    </w:p>
    <w:p w14:paraId="3F1234A3"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Amazonas, Colorado, Duna, Elba, Jangce, Kongó, Mississippi, Ob, Pó, Rajna, Sárga-folyó, Temze, Volga  </w:t>
      </w:r>
    </w:p>
    <w:p w14:paraId="387A1780"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Észak-atlanti áramlás, Golf-áramlás, Labrador-áramlás, Humboldt-áramlás</w:t>
      </w:r>
    </w:p>
    <w:p w14:paraId="3EE44B83" w14:textId="77777777" w:rsidR="00BD78FF" w:rsidRPr="0090427B" w:rsidRDefault="00BD78FF" w:rsidP="00BD78FF">
      <w:pPr>
        <w:spacing w:after="0"/>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Javasolt tevékenységek</w:t>
      </w:r>
    </w:p>
    <w:p w14:paraId="5731BB67"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Projektfeladat: vízfogyasztási szokások felmérése, egyéni és közösségi vízlábnyom kiszámítása – víztakarékossági javaslatok megfogalmazása</w:t>
      </w:r>
    </w:p>
    <w:p w14:paraId="29EF3DF4"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vízburok témakörével kapcsolatos hagyományos és online média híreinek értelmezése, reflektálás, saját vélemény megfogalmazása</w:t>
      </w:r>
    </w:p>
    <w:p w14:paraId="5A2883D2"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felszíni és felszín alatti vizek főbb típusainak és azok jellemzőinek összefoglalása gondolattérkép elkészítésével</w:t>
      </w:r>
    </w:p>
    <w:p w14:paraId="5F55E262"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Projektfeladat: A víz világnapja alkalmából iskolai rendezvény programjának összeállítása, a program lebonyolítása</w:t>
      </w:r>
    </w:p>
    <w:p w14:paraId="7CDAB44C"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Ötletbörze – Légy tudatos vízhasználó! Vízkímélő praktikák gyűjtése </w:t>
      </w:r>
    </w:p>
    <w:p w14:paraId="6D43BA9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vízburok témakörével kapcsolatos egyszerű kísérletek elvégzése, az eredmények értelmezése</w:t>
      </w:r>
    </w:p>
    <w:p w14:paraId="5A5B5F12"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Vízminta (ivóvíz, öntözővíz, csapadékvíz) gyűjtése és egyszerű vizsgálata, adatgyűjtés a vonatkozó egészségügyi és környezetvédelmi határértékekről</w:t>
      </w:r>
    </w:p>
    <w:p w14:paraId="7E5B125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Látogatás a helyi vízműbe és/vagy szennyvíztisztítóba</w:t>
      </w:r>
    </w:p>
    <w:p w14:paraId="06DCC8BE"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Műholdfelvételek segítségével a felszíni vizek és vízkészletek időbeli változásának összehasonlító vizsgálata (például: Aral-tó, gleccserek), a változás okainak feltárása</w:t>
      </w:r>
    </w:p>
    <w:p w14:paraId="5F0DC8CF" w14:textId="77777777" w:rsidR="00BD78FF" w:rsidRPr="00945D89" w:rsidRDefault="00BD78FF" w:rsidP="00BD78FF">
      <w:pPr>
        <w:spacing w:before="480" w:after="0" w:line="288" w:lineRule="auto"/>
        <w:jc w:val="both"/>
        <w:outlineLvl w:val="2"/>
        <w:rPr>
          <w:rFonts w:ascii="Times New Roman" w:eastAsia="Calibri" w:hAnsi="Times New Roman" w:cs="Times New Roman"/>
          <w:b/>
          <w:sz w:val="24"/>
          <w:szCs w:val="24"/>
          <w:lang w:val="x-none" w:eastAsia="x-none"/>
        </w:rPr>
      </w:pPr>
      <w:r w:rsidRPr="0090427B">
        <w:rPr>
          <w:rFonts w:ascii="Times New Roman" w:eastAsia="Calibri" w:hAnsi="Times New Roman" w:cs="Times New Roman"/>
          <w:b/>
          <w:smallCaps/>
          <w:sz w:val="24"/>
          <w:szCs w:val="24"/>
          <w:lang w:val="x-none" w:eastAsia="x-none"/>
        </w:rPr>
        <w:t>Témakör:</w:t>
      </w:r>
      <w:r w:rsidRPr="0090427B">
        <w:rPr>
          <w:rFonts w:ascii="Times New Roman" w:eastAsia="Calibri" w:hAnsi="Times New Roman" w:cs="Times New Roman"/>
          <w:sz w:val="24"/>
          <w:szCs w:val="24"/>
          <w:lang w:val="x-none" w:eastAsia="x-none"/>
        </w:rPr>
        <w:t xml:space="preserve"> </w:t>
      </w:r>
      <w:r w:rsidRPr="00945D89">
        <w:rPr>
          <w:rFonts w:ascii="Times New Roman" w:eastAsia="Calibri" w:hAnsi="Times New Roman" w:cs="Times New Roman"/>
          <w:b/>
          <w:sz w:val="24"/>
          <w:szCs w:val="24"/>
          <w:lang w:val="x-none" w:eastAsia="x-none"/>
        </w:rPr>
        <w:t xml:space="preserve">A </w:t>
      </w:r>
      <w:proofErr w:type="spellStart"/>
      <w:r w:rsidRPr="00945D89">
        <w:rPr>
          <w:rFonts w:ascii="Times New Roman" w:eastAsia="Calibri" w:hAnsi="Times New Roman" w:cs="Times New Roman"/>
          <w:b/>
          <w:sz w:val="24"/>
          <w:szCs w:val="24"/>
          <w:lang w:val="x-none" w:eastAsia="x-none"/>
        </w:rPr>
        <w:t>geoszf</w:t>
      </w:r>
      <w:r w:rsidRPr="00945D89">
        <w:rPr>
          <w:rFonts w:ascii="Times New Roman" w:eastAsia="Calibri" w:hAnsi="Times New Roman" w:cs="Times New Roman"/>
          <w:b/>
          <w:sz w:val="24"/>
          <w:szCs w:val="24"/>
          <w:lang w:eastAsia="x-none"/>
        </w:rPr>
        <w:t>é</w:t>
      </w:r>
      <w:proofErr w:type="spellEnd"/>
      <w:r w:rsidRPr="00945D89">
        <w:rPr>
          <w:rFonts w:ascii="Times New Roman" w:eastAsia="Calibri" w:hAnsi="Times New Roman" w:cs="Times New Roman"/>
          <w:b/>
          <w:sz w:val="24"/>
          <w:szCs w:val="24"/>
          <w:lang w:val="x-none" w:eastAsia="x-none"/>
        </w:rPr>
        <w:t>rák kölcsönhatásai és összefüggései</w:t>
      </w:r>
    </w:p>
    <w:p w14:paraId="2EDD9859" w14:textId="77777777" w:rsidR="00BD78FF" w:rsidRPr="00945D89" w:rsidRDefault="00BD78FF" w:rsidP="00BD78FF">
      <w:pPr>
        <w:spacing w:after="120"/>
        <w:jc w:val="both"/>
        <w:rPr>
          <w:rFonts w:ascii="Times New Roman" w:eastAsia="Calibri" w:hAnsi="Times New Roman" w:cs="Times New Roman"/>
          <w:b/>
          <w:bCs/>
          <w:sz w:val="24"/>
          <w:szCs w:val="24"/>
        </w:rPr>
      </w:pPr>
      <w:r w:rsidRPr="0090427B">
        <w:rPr>
          <w:rFonts w:ascii="Times New Roman" w:eastAsia="Calibri" w:hAnsi="Times New Roman" w:cs="Times New Roman"/>
          <w:b/>
          <w:bCs/>
          <w:smallCaps/>
          <w:sz w:val="24"/>
          <w:szCs w:val="24"/>
        </w:rPr>
        <w:t xml:space="preserve">Óraszám: </w:t>
      </w:r>
      <w:r w:rsidRPr="00945D89">
        <w:rPr>
          <w:rFonts w:ascii="Times New Roman" w:eastAsia="Calibri" w:hAnsi="Times New Roman" w:cs="Times New Roman"/>
          <w:b/>
          <w:sz w:val="24"/>
          <w:szCs w:val="24"/>
        </w:rPr>
        <w:t>15 óra</w:t>
      </w:r>
    </w:p>
    <w:p w14:paraId="062A5E6F" w14:textId="77777777" w:rsidR="00BD78FF" w:rsidRPr="0090427B" w:rsidRDefault="00BD78FF" w:rsidP="00BD78FF">
      <w:pPr>
        <w:spacing w:after="0"/>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Tanulási eredmények</w:t>
      </w:r>
    </w:p>
    <w:p w14:paraId="22758279" w14:textId="77777777" w:rsidR="00BD78FF" w:rsidRPr="00945D89" w:rsidRDefault="00BD78FF" w:rsidP="00BD78FF">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hozzájárul ahhoz, hogy a tanuló a nevelési-oktatási szakasz végére:</w:t>
      </w:r>
    </w:p>
    <w:p w14:paraId="111B0DA3"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összefüggéseiben, kölcsönhatásaiban mutatja be a földrajzi övezetesség rendszerének egyes elemeit, a természeti jellemzők társadalmi-gazdasági vonatkozásait;</w:t>
      </w:r>
    </w:p>
    <w:p w14:paraId="55E6EA19"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összefüggéseiben mutatja be a talajképződés folyamatát, tájékozott a talajok gazdasági jelentőségével kapcsolatos kérdésekben, ismeri Magyarország fontosabb talajtípusait;</w:t>
      </w:r>
    </w:p>
    <w:p w14:paraId="16AFB0A7" w14:textId="77777777" w:rsidR="00BD78FF" w:rsidRPr="00945D89" w:rsidRDefault="00BD78FF" w:rsidP="00BD78FF">
      <w:pPr>
        <w:pStyle w:val="Listaszerbekezds2"/>
        <w:numPr>
          <w:ilvl w:val="0"/>
          <w:numId w:val="31"/>
        </w:numPr>
        <w:spacing w:after="120" w:line="276" w:lineRule="auto"/>
        <w:ind w:left="426" w:hanging="426"/>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bemutatja a felszínformálás többtényezős összefüggéseit, ismeri és felismeri a különböző felszínformáló folyamatokhoz (szél, víz, jég) és kőzettípusokhoz kapcsolódóan kialakuló, felszíni és felszín alatti formakincset.</w:t>
      </w:r>
    </w:p>
    <w:p w14:paraId="6D18BBE6" w14:textId="77777777" w:rsidR="00BD78FF" w:rsidRPr="00945D89" w:rsidRDefault="00BD78FF" w:rsidP="00BD78FF">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 témakör tanulása eredményeként a tanuló:</w:t>
      </w:r>
    </w:p>
    <w:p w14:paraId="68ED6076"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 xml:space="preserve">érti az ember környezetátalakító szerepét, ember és környezete kapcsolatrendszerét, illetve példák alapján igazolja az egyes geoszférák folyamatainak, jelenségeinek gazdasági következményeit, összefüggéseit; </w:t>
      </w:r>
    </w:p>
    <w:p w14:paraId="759A7D15"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felismeri a történelmi és a földtörténeti idő eltérő nagyságrendjét, ismeri a geoszférák fejlődésének időbeli szakaszait, meghatározó jelentőségű eseményeit.</w:t>
      </w:r>
    </w:p>
    <w:p w14:paraId="42BD9640" w14:textId="77777777" w:rsidR="00BD78FF" w:rsidRPr="0090427B" w:rsidRDefault="00BD78FF" w:rsidP="00BD78FF">
      <w:pPr>
        <w:spacing w:before="120" w:after="0"/>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lastRenderedPageBreak/>
        <w:t xml:space="preserve">Fejlesztési feladatok és ismeretek </w:t>
      </w:r>
    </w:p>
    <w:p w14:paraId="7E39E66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geoszférák egymással kölcsönösen összefüggő folyamatainak komplex elemzésével a rendszerben történő gondolkodás, az analizáló, szintetizáló és logikai gondolkodás fejlesztése</w:t>
      </w:r>
    </w:p>
    <w:p w14:paraId="0E48A608"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geoszférák közötti kölcsönhatások kiemelésével a geoszférák fejlődésének időbeli szakaszaihoz kötődő, meghatározó jelentőségű földtörténeti események bemutatása</w:t>
      </w:r>
    </w:p>
    <w:p w14:paraId="141645C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természeti és társadalmi tényezők kölcsönhatásának ismerete által a környezettudatos és fenntartható szemléletű magatartás fejlesztése</w:t>
      </w:r>
    </w:p>
    <w:p w14:paraId="357F474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Az egyes geoszférák folyamataihoz, jelenségeihez kapcsolódó veszélyek, veszélyhelyzetek reális értékelésének kialakítása</w:t>
      </w:r>
    </w:p>
    <w:p w14:paraId="6EDDFE73"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Egyszerű talajtani kísérletek elvégzésével, értelmezésével és a geoszférák rendszerébe történő illesztésével a logikus és rendszerben történő gondolkodás fejlesztése</w:t>
      </w:r>
    </w:p>
    <w:p w14:paraId="5577808E"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talajképződés az éghajlati, hidrológiai, földtani és domborzati tényezők kölcsönhatásának tükrében</w:t>
      </w:r>
    </w:p>
    <w:p w14:paraId="648BAE50"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talajok gazdasági jelentősége, talajpusztulás és talajvédelem</w:t>
      </w:r>
    </w:p>
    <w:p w14:paraId="5DAB0E06"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külső erők felszínformálása (víz, szél, jég)</w:t>
      </w:r>
    </w:p>
    <w:p w14:paraId="0645E9A7"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Az ember felszínformáló tevékenysége</w:t>
      </w:r>
    </w:p>
    <w:p w14:paraId="43216D9B"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Egyes kőzettípusokhoz kapcsolódó felszínformáló folyamatok</w:t>
      </w:r>
    </w:p>
    <w:p w14:paraId="7476A727"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Karsztosodás, a karsztterületek környezeti és turisztikai jelentősége</w:t>
      </w:r>
    </w:p>
    <w:p w14:paraId="06F766D4"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földrajzi övezetesség: a tipikus éghajlati övek elhelyezkedése, jellemző tulajdonságai, függőleges övezetességű területek</w:t>
      </w:r>
    </w:p>
    <w:p w14:paraId="5C30769B"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természeti és társadalmi környezet jellemző kölcsönhatásai az egyes földrajzi övezetekben</w:t>
      </w:r>
    </w:p>
    <w:p w14:paraId="4A42FCDD" w14:textId="77777777" w:rsidR="00BD78FF" w:rsidRPr="0090427B" w:rsidRDefault="00BD78FF" w:rsidP="00BD78FF">
      <w:pPr>
        <w:spacing w:after="0"/>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Fogalmak</w:t>
      </w:r>
    </w:p>
    <w:p w14:paraId="06EB7AFD" w14:textId="77777777" w:rsidR="00BD78FF" w:rsidRPr="00945D89" w:rsidRDefault="00BD78FF" w:rsidP="00BD78FF">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földtörténeti idő, kormeghatározás, jégkorszak, külső erők, belső erők, </w:t>
      </w:r>
      <w:proofErr w:type="spellStart"/>
      <w:r w:rsidRPr="00945D89">
        <w:rPr>
          <w:rFonts w:ascii="Times New Roman" w:eastAsia="Calibri" w:hAnsi="Times New Roman" w:cs="Times New Roman"/>
          <w:sz w:val="24"/>
          <w:szCs w:val="24"/>
        </w:rPr>
        <w:t>aprózódás</w:t>
      </w:r>
      <w:proofErr w:type="spellEnd"/>
      <w:r w:rsidRPr="00945D89">
        <w:rPr>
          <w:rFonts w:ascii="Times New Roman" w:eastAsia="Calibri" w:hAnsi="Times New Roman" w:cs="Times New Roman"/>
          <w:sz w:val="24"/>
          <w:szCs w:val="24"/>
        </w:rPr>
        <w:t xml:space="preserve">, mállás, zonális talaj, </w:t>
      </w:r>
      <w:proofErr w:type="spellStart"/>
      <w:r w:rsidRPr="00945D89">
        <w:rPr>
          <w:rFonts w:ascii="Times New Roman" w:eastAsia="Calibri" w:hAnsi="Times New Roman" w:cs="Times New Roman"/>
          <w:sz w:val="24"/>
          <w:szCs w:val="24"/>
        </w:rPr>
        <w:t>azonális</w:t>
      </w:r>
      <w:proofErr w:type="spellEnd"/>
      <w:r w:rsidRPr="00945D89">
        <w:rPr>
          <w:rFonts w:ascii="Times New Roman" w:eastAsia="Calibri" w:hAnsi="Times New Roman" w:cs="Times New Roman"/>
          <w:sz w:val="24"/>
          <w:szCs w:val="24"/>
        </w:rPr>
        <w:t xml:space="preserve"> talaj, humusz, talajszennyezés, talajerózió, magas part, lapos part, turzás, lagúna, meder, hordalékszállítás, sodorvonal, szurdok, sziget, zátony, árvízvédelem, villámáradás, karsztjelenség, karsztformák, gleccser, jégtakaró, moréna, fjord, erdőhatár, hóhatár, szoláris és valódi éghajlati övezetesség, függőleges övezetesség </w:t>
      </w:r>
    </w:p>
    <w:p w14:paraId="12D9E114" w14:textId="77777777" w:rsidR="00BD78FF" w:rsidRPr="0090427B" w:rsidRDefault="00BD78FF" w:rsidP="00BD78FF">
      <w:pPr>
        <w:spacing w:after="0"/>
        <w:jc w:val="both"/>
        <w:outlineLvl w:val="2"/>
        <w:rPr>
          <w:rFonts w:ascii="Times New Roman" w:eastAsia="Calibri" w:hAnsi="Times New Roman" w:cs="Times New Roman"/>
          <w:b/>
          <w:smallCaps/>
          <w:sz w:val="24"/>
          <w:szCs w:val="24"/>
          <w:lang w:val="x-none" w:eastAsia="x-none"/>
        </w:rPr>
      </w:pPr>
      <w:r w:rsidRPr="0090427B">
        <w:rPr>
          <w:rFonts w:ascii="Times New Roman" w:eastAsia="Calibri" w:hAnsi="Times New Roman" w:cs="Times New Roman"/>
          <w:b/>
          <w:smallCaps/>
          <w:sz w:val="24"/>
          <w:szCs w:val="24"/>
          <w:lang w:val="x-none" w:eastAsia="x-none"/>
        </w:rPr>
        <w:t>Javasolt tevékenységek</w:t>
      </w:r>
    </w:p>
    <w:p w14:paraId="4B9C7356"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Földtörténeti eseménysorok elemzése pl. logikai láncok alkotásával, „gázlókövek” módszer alkalmazásával</w:t>
      </w:r>
    </w:p>
    <w:p w14:paraId="4C01977D"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Logikai kapcsolatok keresése, halmazképzés a geoszférákat jellemző szókészlet felhasználásával</w:t>
      </w:r>
    </w:p>
    <w:p w14:paraId="741D69CD"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Látványos idővonal vagy földtörténeti óra készítése a geoszférák fejlődéséről grafikus elemekkel vagy online interaktív tervezővel</w:t>
      </w:r>
    </w:p>
    <w:p w14:paraId="2770E40C"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Föld több különböző pontjának éghajlatáról készült diagramok tanulmányozása, azok összehasonlítása a lakóhely éghajlati adataival, értékeivel</w:t>
      </w:r>
    </w:p>
    <w:p w14:paraId="30E95C87"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Az egyes geoszférák folyamataihoz, jelenségeihez kapcsolódó veszélyek, veszélyhelyzetek összegyűjtése, a hozzájuk kapcsolódó teendők csoportosítása</w:t>
      </w:r>
    </w:p>
    <w:p w14:paraId="038F7B6B"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Egyszerű talajtani kísérletek elvégzése, a talajok gazdasági jelentőségének, a talajvédelem fontosságának igazolása</w:t>
      </w:r>
    </w:p>
    <w:p w14:paraId="327E5937"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Tanulói kísérletek megtervezése és kivitelezése a külső erők felszínformáló munkájának megfigyelésére</w:t>
      </w:r>
    </w:p>
    <w:p w14:paraId="3431664D"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Digitális fotóalbum készítése narrációval a karsztjelenségekről, a karsztterületek környezeti és turisztikai jelentőségéről</w:t>
      </w:r>
    </w:p>
    <w:p w14:paraId="662E7136"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földrajzi övezetesség rendszerének ábrázolása jelmagyarázat és színkód segítségével egy képzeletbeli földrészen</w:t>
      </w:r>
    </w:p>
    <w:p w14:paraId="1EBA0B4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Föld különböző hegységeiben lévő magassági növényövek összehasonlítása, a hegységek éghajlatválasztó szerepének elemzése metszetábrák alapján</w:t>
      </w:r>
      <w:r w:rsidRPr="00945D89" w:rsidDel="001533FC">
        <w:rPr>
          <w:rFonts w:ascii="Times New Roman" w:hAnsi="Times New Roman"/>
          <w:sz w:val="24"/>
          <w:szCs w:val="24"/>
        </w:rPr>
        <w:t xml:space="preserve"> </w:t>
      </w:r>
    </w:p>
    <w:p w14:paraId="624F2A0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Online információk alapján az éghajlati területekre jellemző életképek megalkotása csoportmunkában</w:t>
      </w:r>
    </w:p>
    <w:p w14:paraId="120D730B"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Éghajlati diagramok és éghajlatra jellemző képek párosítása</w:t>
      </w:r>
    </w:p>
    <w:p w14:paraId="29032E8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földrajzi övezetesség, illetve az övek összehasonlító jellemzéséhez elemzési algoritmus kialakítása</w:t>
      </w:r>
    </w:p>
    <w:p w14:paraId="7A1DFB50"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Képzeletbeli levélírás pl. az amazonasi esőerdők védelmében az illetékeseknek</w:t>
      </w:r>
    </w:p>
    <w:p w14:paraId="6B3F2452"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lastRenderedPageBreak/>
        <w:t>Az elsivatagosodás problémaalapú megbeszélése</w:t>
      </w:r>
    </w:p>
    <w:p w14:paraId="70614C28" w14:textId="77777777" w:rsidR="00BD78FF" w:rsidRPr="00945D89" w:rsidRDefault="00BD78FF" w:rsidP="00BD78FF">
      <w:pPr>
        <w:spacing w:before="480" w:after="0" w:line="288" w:lineRule="auto"/>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bCs/>
          <w:sz w:val="24"/>
          <w:szCs w:val="24"/>
        </w:rPr>
        <w:t>Átalakuló települések, eltérő demográfiai problémák a 21. században</w:t>
      </w:r>
    </w:p>
    <w:p w14:paraId="5FB389CC" w14:textId="77777777" w:rsidR="00BD78FF" w:rsidRPr="00945D89" w:rsidRDefault="00BD78FF" w:rsidP="00BD78FF">
      <w:pPr>
        <w:spacing w:after="120" w:line="288" w:lineRule="auto"/>
        <w:ind w:left="720" w:hanging="720"/>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Óraszám:</w:t>
      </w:r>
      <w:r w:rsidRPr="00945D89">
        <w:rPr>
          <w:rFonts w:ascii="Times New Roman" w:eastAsia="Calibri" w:hAnsi="Times New Roman" w:cs="Times New Roman"/>
          <w:b/>
          <w:bCs/>
          <w:smallCaps/>
          <w:color w:val="0070C0"/>
          <w:sz w:val="24"/>
          <w:szCs w:val="24"/>
        </w:rPr>
        <w:t xml:space="preserve"> </w:t>
      </w:r>
      <w:r w:rsidRPr="00945D89">
        <w:rPr>
          <w:rFonts w:ascii="Times New Roman" w:eastAsia="Calibri" w:hAnsi="Times New Roman" w:cs="Times New Roman"/>
          <w:b/>
          <w:bCs/>
          <w:smallCaps/>
          <w:sz w:val="24"/>
          <w:szCs w:val="24"/>
        </w:rPr>
        <w:t>7 óra</w:t>
      </w:r>
    </w:p>
    <w:p w14:paraId="05BA4D46" w14:textId="77777777" w:rsidR="00BD78FF" w:rsidRPr="00262A30" w:rsidRDefault="00BD78FF" w:rsidP="00BD78FF">
      <w:pPr>
        <w:spacing w:after="0"/>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Tanulási eredmények</w:t>
      </w:r>
    </w:p>
    <w:p w14:paraId="57333B10" w14:textId="77777777" w:rsidR="00BD78FF" w:rsidRPr="00945D89" w:rsidRDefault="00BD78FF" w:rsidP="00BD78FF">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hozzájárul ahhoz, hogy a tanuló a nevelési-oktatási szakasz végére:</w:t>
      </w:r>
    </w:p>
    <w:p w14:paraId="636DBD56"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bemutatja a népességszám-változás időbeli és területi különbségeit, ismerteti okait és következményeit, összefüggését a fiatalodó és az öregedő társadalmak jellemző folyamataival és problémáival;</w:t>
      </w:r>
    </w:p>
    <w:p w14:paraId="040574FF" w14:textId="77777777" w:rsidR="00BD78FF" w:rsidRPr="00945D89" w:rsidRDefault="00BD78FF" w:rsidP="00BD78FF">
      <w:pPr>
        <w:pStyle w:val="Listaszerbekezds2"/>
        <w:numPr>
          <w:ilvl w:val="0"/>
          <w:numId w:val="31"/>
        </w:numPr>
        <w:spacing w:line="276" w:lineRule="auto"/>
        <w:ind w:left="426" w:hanging="426"/>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 xml:space="preserve">különböző szempontok alapján csoportosítja és jellemzi az egyes településtípusokat, bemutatja szerepkörük és szerkezetük változásait; </w:t>
      </w:r>
    </w:p>
    <w:p w14:paraId="60660B90" w14:textId="77777777" w:rsidR="00BD78FF" w:rsidRPr="00945D89" w:rsidRDefault="00BD78FF" w:rsidP="00BD78FF">
      <w:pPr>
        <w:pStyle w:val="Listaszerbekezds2"/>
        <w:numPr>
          <w:ilvl w:val="0"/>
          <w:numId w:val="31"/>
        </w:numPr>
        <w:spacing w:after="120" w:line="276" w:lineRule="auto"/>
        <w:ind w:left="425" w:hanging="425"/>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 xml:space="preserve">érti és követi a lakóhelye környékén zajló település- és területfejlődési, valamint demográfiai folyamatokat. </w:t>
      </w:r>
    </w:p>
    <w:p w14:paraId="45D6849B" w14:textId="77777777" w:rsidR="00BD78FF" w:rsidRPr="00945D89" w:rsidRDefault="00BD78FF" w:rsidP="00BD78FF">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eredményeként a tanuló:</w:t>
      </w:r>
    </w:p>
    <w:p w14:paraId="51A9FA5C" w14:textId="77777777" w:rsidR="00BD78FF" w:rsidRPr="00945D89" w:rsidRDefault="00BD78FF" w:rsidP="00BD78FF">
      <w:pPr>
        <w:pStyle w:val="Listaszerbekezds2"/>
        <w:numPr>
          <w:ilvl w:val="0"/>
          <w:numId w:val="31"/>
        </w:numPr>
        <w:spacing w:after="120" w:line="276" w:lineRule="auto"/>
        <w:ind w:left="425" w:hanging="425"/>
        <w:contextualSpacing w:val="0"/>
        <w:jc w:val="both"/>
        <w:rPr>
          <w:rFonts w:ascii="Times New Roman" w:hAnsi="Times New Roman"/>
          <w:sz w:val="24"/>
          <w:szCs w:val="24"/>
          <w:bdr w:val="none" w:sz="0" w:space="0" w:color="auto" w:frame="1"/>
        </w:rPr>
      </w:pPr>
      <w:r w:rsidRPr="00945D89">
        <w:rPr>
          <w:rFonts w:ascii="Times New Roman" w:hAnsi="Times New Roman"/>
          <w:sz w:val="24"/>
          <w:szCs w:val="24"/>
          <w:bdr w:val="none" w:sz="0" w:space="0" w:color="auto" w:frame="1"/>
        </w:rPr>
        <w:t xml:space="preserve">különböző népességi, társadalmi és kulturális jellemzők alapján bemutat egy kontinenst, országot, országcsoportot. </w:t>
      </w:r>
    </w:p>
    <w:p w14:paraId="00F68347" w14:textId="77777777" w:rsidR="00BD78FF" w:rsidRPr="00262A30" w:rsidRDefault="00BD78FF" w:rsidP="00BD78FF">
      <w:pPr>
        <w:spacing w:after="0"/>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Fejlesztési feladatok és ismeretek</w:t>
      </w:r>
    </w:p>
    <w:p w14:paraId="0C16E4D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Aktuális demográfiai adatok elemzésével és összehasonlításával a matematikai és logikai, valamint az összefüggésekben történő gondolkodás fejlesztése</w:t>
      </w:r>
    </w:p>
    <w:p w14:paraId="65556F08"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Aktuális hírekre, információkra történő reflektálással a felelős véleményalkotás és a vitakultúra fejlesztése</w:t>
      </w:r>
    </w:p>
    <w:p w14:paraId="19917F5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demográfiai szakaszok (átmenetek) jellemzői, a népességszám és a korösszetétel társadalmi-gazdasági következményeinek elemzésével a problémamegoldó gondolkodás fejlesztése</w:t>
      </w:r>
    </w:p>
    <w:p w14:paraId="7DCE8D9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21. század jellemző népességföldrajzi folyamatainak – pl. elvándorlás, városba áramlás, migráció – térbeli vonatkozásai, ezek okainak és összefüggéseinek feltárása</w:t>
      </w:r>
    </w:p>
    <w:p w14:paraId="781A85A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világ nyelvi, vallási és kulturális sokszínűsége – a kulturális identitás és a kulturális globalizáció földrajzi összefüggései</w:t>
      </w:r>
    </w:p>
    <w:p w14:paraId="2C8794D2"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településtípusok szerepének, jellemzőinek átalakulása – tanya (farm), falu, város kapcsolatrendszerének bemutatása</w:t>
      </w:r>
    </w:p>
    <w:p w14:paraId="6864F4B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21. századi nagyvárosi élet ellentmondásai</w:t>
      </w:r>
    </w:p>
    <w:p w14:paraId="040CBB58"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A Föld népességszámának növekedéséből, a területi különbségekből adódó globális problémák bemutatása, a kedvezőtlen következmények mérséklési lehetőségeinek feltárása </w:t>
      </w:r>
    </w:p>
    <w:p w14:paraId="777BCE8C"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nagyvárosok növekedésének környezeti következményei, a környezetkárosítás mérséklésének lehetőségei, a problémák feltárásával a felelős környezeti szemlélet erősítése</w:t>
      </w:r>
    </w:p>
    <w:p w14:paraId="63AFB7C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Nyitottság az egyes térségek demográfiai eredetű problémáinak megismerése iránt, felelős és tényeken alapuló véleményalkotás</w:t>
      </w:r>
    </w:p>
    <w:p w14:paraId="672B7037" w14:textId="77777777" w:rsidR="00BD78FF" w:rsidRPr="00262A30" w:rsidRDefault="00BD78FF" w:rsidP="00BD78FF">
      <w:pPr>
        <w:spacing w:after="0"/>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Fogalmak </w:t>
      </w:r>
    </w:p>
    <w:p w14:paraId="087CDD07"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a népesedési átmenet szakaszai, természetes szaporodás, népességrobbanás, népsűrűség, </w:t>
      </w:r>
      <w:proofErr w:type="spellStart"/>
      <w:r w:rsidRPr="00945D89">
        <w:rPr>
          <w:rFonts w:ascii="Times New Roman" w:eastAsia="Calibri" w:hAnsi="Times New Roman" w:cs="Times New Roman"/>
          <w:sz w:val="24"/>
          <w:szCs w:val="24"/>
        </w:rPr>
        <w:t>korfa</w:t>
      </w:r>
      <w:proofErr w:type="spellEnd"/>
      <w:r w:rsidRPr="00945D89">
        <w:rPr>
          <w:rFonts w:ascii="Times New Roman" w:eastAsia="Calibri" w:hAnsi="Times New Roman" w:cs="Times New Roman"/>
          <w:sz w:val="24"/>
          <w:szCs w:val="24"/>
        </w:rPr>
        <w:t>, korszerkezet, világvallás, világnyelv, tanya, farm, falu, város, agglomeráció, világváros (globális város), urbanizáció (</w:t>
      </w:r>
      <w:proofErr w:type="spellStart"/>
      <w:r w:rsidRPr="00945D89">
        <w:rPr>
          <w:rFonts w:ascii="Times New Roman" w:eastAsia="Calibri" w:hAnsi="Times New Roman" w:cs="Times New Roman"/>
          <w:sz w:val="24"/>
          <w:szCs w:val="24"/>
        </w:rPr>
        <w:t>városodás</w:t>
      </w:r>
      <w:proofErr w:type="spellEnd"/>
      <w:r w:rsidRPr="00945D89">
        <w:rPr>
          <w:rFonts w:ascii="Times New Roman" w:eastAsia="Calibri" w:hAnsi="Times New Roman" w:cs="Times New Roman"/>
          <w:sz w:val="24"/>
          <w:szCs w:val="24"/>
        </w:rPr>
        <w:t>, városiasodás), technopolisz, városszerkezet</w:t>
      </w:r>
    </w:p>
    <w:p w14:paraId="3938105D" w14:textId="77777777" w:rsidR="00BD78FF" w:rsidRPr="00262A30" w:rsidRDefault="00BD78FF" w:rsidP="00BD78FF">
      <w:pPr>
        <w:spacing w:after="0"/>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Topográfiai ismeretek </w:t>
      </w:r>
    </w:p>
    <w:p w14:paraId="36D889D1" w14:textId="77777777" w:rsidR="00BD78FF" w:rsidRPr="00945D89" w:rsidRDefault="00BD78FF" w:rsidP="00BD78FF">
      <w:pPr>
        <w:spacing w:after="120"/>
        <w:jc w:val="both"/>
        <w:rPr>
          <w:rFonts w:ascii="Times New Roman" w:eastAsia="Calibri" w:hAnsi="Times New Roman" w:cs="Times New Roman"/>
          <w:sz w:val="24"/>
          <w:szCs w:val="24"/>
        </w:rPr>
      </w:pPr>
      <w:proofErr w:type="spellStart"/>
      <w:r w:rsidRPr="00945D89">
        <w:rPr>
          <w:rFonts w:ascii="Times New Roman" w:eastAsia="Calibri" w:hAnsi="Times New Roman" w:cs="Times New Roman"/>
          <w:sz w:val="24"/>
          <w:szCs w:val="24"/>
        </w:rPr>
        <w:t>BosWash</w:t>
      </w:r>
      <w:proofErr w:type="spellEnd"/>
      <w:r w:rsidRPr="00945D89">
        <w:rPr>
          <w:rFonts w:ascii="Times New Roman" w:eastAsia="Calibri" w:hAnsi="Times New Roman" w:cs="Times New Roman"/>
          <w:sz w:val="24"/>
          <w:szCs w:val="24"/>
        </w:rPr>
        <w:t xml:space="preserve"> </w:t>
      </w:r>
      <w:proofErr w:type="spellStart"/>
      <w:r w:rsidRPr="00945D89">
        <w:rPr>
          <w:rFonts w:ascii="Times New Roman" w:eastAsia="Calibri" w:hAnsi="Times New Roman" w:cs="Times New Roman"/>
          <w:sz w:val="24"/>
          <w:szCs w:val="24"/>
        </w:rPr>
        <w:t>megalopolisz</w:t>
      </w:r>
      <w:proofErr w:type="spellEnd"/>
      <w:r w:rsidRPr="00945D89">
        <w:rPr>
          <w:rFonts w:ascii="Times New Roman" w:eastAsia="Calibri" w:hAnsi="Times New Roman" w:cs="Times New Roman"/>
          <w:sz w:val="24"/>
          <w:szCs w:val="24"/>
        </w:rPr>
        <w:t>, Jeruzsálem, Mekka, Vatikán</w:t>
      </w:r>
    </w:p>
    <w:p w14:paraId="2C2BDC16" w14:textId="77777777" w:rsidR="00BD78FF" w:rsidRPr="00262A30" w:rsidRDefault="00BD78FF" w:rsidP="00BD78FF">
      <w:pPr>
        <w:spacing w:after="0"/>
        <w:jc w:val="both"/>
        <w:outlineLvl w:val="2"/>
        <w:rPr>
          <w:rFonts w:ascii="Times New Roman" w:eastAsia="Calibri" w:hAnsi="Times New Roman" w:cs="Times New Roman"/>
          <w:b/>
          <w:smallCaps/>
          <w:sz w:val="24"/>
          <w:szCs w:val="24"/>
          <w:lang w:val="x-none" w:eastAsia="x-none"/>
        </w:rPr>
      </w:pPr>
      <w:r w:rsidRPr="00262A30">
        <w:rPr>
          <w:rFonts w:ascii="Times New Roman" w:eastAsia="Calibri" w:hAnsi="Times New Roman" w:cs="Times New Roman"/>
          <w:b/>
          <w:smallCaps/>
          <w:sz w:val="24"/>
          <w:szCs w:val="24"/>
          <w:lang w:val="x-none" w:eastAsia="x-none"/>
        </w:rPr>
        <w:t>Javasolt tevékenységek</w:t>
      </w:r>
    </w:p>
    <w:p w14:paraId="29A70492"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Adatgyűjtés és az adatok ábrázolása a saját település és megye, valamint az ország demográfiai adatainak alakulásáról, a tendenciák megfogalmazása </w:t>
      </w:r>
    </w:p>
    <w:p w14:paraId="076720F2"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Korfaelemzés – a lakóhely, megye, ország korfájának elemzése pl. a KSH interaktív korfái segítségével</w:t>
      </w:r>
    </w:p>
    <w:p w14:paraId="1A679778"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Az egyes országok, régiók eltérő demográfiai trendjeinek megismerése internetes alkalmazások segítségével</w:t>
      </w:r>
    </w:p>
    <w:p w14:paraId="132A88E0"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lastRenderedPageBreak/>
        <w:t>Önálló kutatómunka: A 21. század jellemző népességföldrajzi folyamatainak – elvándorlás, városba áramlás, migráció – térbeli vonatkozásai, okai és összefüggései. A kutatás eredményének bemutatása</w:t>
      </w:r>
    </w:p>
    <w:p w14:paraId="61D1A847"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Projektfeladat: bemutató – pl. prezentáció, kiállítás – készítése az emberiség nyelvi, vallási és kulturális sokszínűségének bemutatására</w:t>
      </w:r>
    </w:p>
    <w:p w14:paraId="4331A0C2"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Szeretsz a saját településeden élni? – a lakóhely értékelése különböző nézőpontokból, a vélemények rendszerezése csoportmunkában</w:t>
      </w:r>
    </w:p>
    <w:p w14:paraId="61F0FAB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A lakóhely településszerkezetének bemutatása fényképfelvételek alapján, javaslatok megfogalmazása a település fejlesztésére </w:t>
      </w:r>
    </w:p>
    <w:p w14:paraId="74CECF7C"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nagyvárosi élet előnyeinek és hátrányainak rendszerező, összegző bemutatása városlakókkal készített képzeletbeli vagy valós interjúk alapján</w:t>
      </w:r>
    </w:p>
    <w:p w14:paraId="3CFAD12B"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Különböző településfejlődési utak elemzése logikai láncok alkotásával</w:t>
      </w:r>
    </w:p>
    <w:p w14:paraId="7D3721AE" w14:textId="77777777" w:rsidR="00BD78FF" w:rsidRPr="00945D89" w:rsidRDefault="00BD78FF" w:rsidP="00BD78FF">
      <w:pPr>
        <w:spacing w:before="480" w:after="0" w:line="288" w:lineRule="auto"/>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Témakör:</w:t>
      </w:r>
      <w:r w:rsidRPr="00262A30">
        <w:rPr>
          <w:rFonts w:ascii="Times New Roman" w:eastAsia="Calibri" w:hAnsi="Times New Roman" w:cs="Times New Roman"/>
          <w:b/>
          <w:bCs/>
          <w:sz w:val="24"/>
          <w:szCs w:val="24"/>
        </w:rPr>
        <w:t xml:space="preserve"> </w:t>
      </w:r>
      <w:r w:rsidRPr="00945D89">
        <w:rPr>
          <w:rFonts w:ascii="Times New Roman" w:eastAsia="Calibri" w:hAnsi="Times New Roman" w:cs="Times New Roman"/>
          <w:b/>
          <w:bCs/>
          <w:sz w:val="24"/>
          <w:szCs w:val="24"/>
        </w:rPr>
        <w:t>A nemzetgazdaságtól a globális világgazdaságig</w:t>
      </w:r>
    </w:p>
    <w:p w14:paraId="4713FFDB" w14:textId="77777777" w:rsidR="00BD78FF" w:rsidRPr="00945D89" w:rsidRDefault="00BD78FF" w:rsidP="00BD78FF">
      <w:pPr>
        <w:spacing w:after="120" w:line="288" w:lineRule="auto"/>
        <w:ind w:left="720" w:hanging="720"/>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Óraszám:</w:t>
      </w:r>
      <w:r w:rsidRPr="00945D89">
        <w:rPr>
          <w:rFonts w:ascii="Times New Roman" w:eastAsia="Calibri" w:hAnsi="Times New Roman" w:cs="Times New Roman"/>
          <w:b/>
          <w:bCs/>
          <w:smallCaps/>
          <w:color w:val="0070C0"/>
          <w:sz w:val="24"/>
          <w:szCs w:val="24"/>
        </w:rPr>
        <w:t xml:space="preserve"> </w:t>
      </w:r>
      <w:r w:rsidRPr="00945D89">
        <w:rPr>
          <w:rFonts w:ascii="Times New Roman" w:eastAsia="Calibri" w:hAnsi="Times New Roman" w:cs="Times New Roman"/>
          <w:b/>
          <w:bCs/>
          <w:smallCaps/>
          <w:sz w:val="24"/>
          <w:szCs w:val="24"/>
        </w:rPr>
        <w:t>17 óra</w:t>
      </w:r>
    </w:p>
    <w:p w14:paraId="654B40E9" w14:textId="77777777" w:rsidR="00BD78FF" w:rsidRPr="00262A30" w:rsidRDefault="00BD78FF" w:rsidP="00BD78FF">
      <w:pPr>
        <w:spacing w:after="0"/>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Tanulási eredmények</w:t>
      </w:r>
    </w:p>
    <w:p w14:paraId="13060802" w14:textId="77777777" w:rsidR="00BD78FF" w:rsidRPr="00945D89" w:rsidRDefault="00BD78FF" w:rsidP="00BD78FF">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hozzájárul ahhoz, hogy a tanuló a nevelési-oktatási szakasz végére:</w:t>
      </w:r>
    </w:p>
    <w:p w14:paraId="696DF4A3"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ismerteti a gazdaság szerveződését befolyásoló telepítő tényezők szerepének átalakulását, bemutatja az egyes gazdasági ágazatok jellemzőit, értelmezi a gazdasági szerkezetváltás folyamatát;</w:t>
      </w:r>
    </w:p>
    <w:p w14:paraId="3A4F0F18"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megnevezi és értékeli a gazdasági integrációk és a regionális együttműködések kialakulásában szerepet játszó tényezőket;</w:t>
      </w:r>
    </w:p>
    <w:p w14:paraId="0602EB8E" w14:textId="77777777" w:rsidR="00BD78FF" w:rsidRPr="00945D89" w:rsidRDefault="00BD78FF" w:rsidP="00BD78FF">
      <w:pPr>
        <w:numPr>
          <w:ilvl w:val="0"/>
          <w:numId w:val="31"/>
        </w:numPr>
        <w:spacing w:after="120"/>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ismerteti a világpolitika és a világgazdaság működését befolyásoló nemzetközi szervezetek, együttműködések legfontosabb jellemzőit.</w:t>
      </w:r>
    </w:p>
    <w:p w14:paraId="39136647" w14:textId="77777777" w:rsidR="00BD78FF" w:rsidRPr="00945D89" w:rsidRDefault="00BD78FF" w:rsidP="00BD78FF">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eredményeként a tanuló:</w:t>
      </w:r>
    </w:p>
    <w:p w14:paraId="38477468"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értelmezi és értékeli a társadalmi-gazdasági fejlettség összehasonlítására alkalmas mutatók adatait, a társadalmi-gazdasági fejlettség területi különbségeit a Föld különböző térségeiben; </w:t>
      </w:r>
    </w:p>
    <w:p w14:paraId="28497F9E"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értékeli az eltérő adottságok, erőforrások szerepét a társadalmi-gazdasági fejlődésben;</w:t>
      </w:r>
    </w:p>
    <w:p w14:paraId="26B18EF7"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modellezi a piacgazdaság működését;</w:t>
      </w:r>
    </w:p>
    <w:p w14:paraId="04C666E9"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megnevezi a világgazdaság működése szempontjából tipikus térségeket, országokat; </w:t>
      </w:r>
    </w:p>
    <w:p w14:paraId="4A66AF91"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összehasonlítja az európai, ázsiai és amerikai erőterek gazdaságilag meghatározó jelentőségű országainak, országcsoportjainak szerepét, illetve azok változását a globális világban;</w:t>
      </w:r>
    </w:p>
    <w:p w14:paraId="606A2CFC"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összefüggéseiben mutatja be a perifériatérség társadalmi-gazdasági fejlődésének jellemző vonásait, a felzárkózás lehetőségeit; </w:t>
      </w:r>
    </w:p>
    <w:p w14:paraId="644C9B2F"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ismerteti az Európai Unió működésének földrajzi alapjait, példák segítségével bemutatja az Európai Unión belüli társadalmi-gazdasági </w:t>
      </w:r>
      <w:proofErr w:type="spellStart"/>
      <w:r w:rsidRPr="00945D89">
        <w:rPr>
          <w:rFonts w:ascii="Times New Roman" w:eastAsia="Times New Roman" w:hAnsi="Times New Roman" w:cs="Times New Roman"/>
          <w:sz w:val="24"/>
          <w:szCs w:val="24"/>
          <w:bdr w:val="none" w:sz="0" w:space="0" w:color="auto" w:frame="1"/>
        </w:rPr>
        <w:t>fejlettségbeli</w:t>
      </w:r>
      <w:proofErr w:type="spellEnd"/>
      <w:r w:rsidRPr="00945D89">
        <w:rPr>
          <w:rFonts w:ascii="Times New Roman" w:eastAsia="Times New Roman" w:hAnsi="Times New Roman" w:cs="Times New Roman"/>
          <w:sz w:val="24"/>
          <w:szCs w:val="24"/>
          <w:bdr w:val="none" w:sz="0" w:space="0" w:color="auto" w:frame="1"/>
        </w:rPr>
        <w:t xml:space="preserve"> különbségeket, és megnevezi a felzárkózást segítő eszközöket; </w:t>
      </w:r>
    </w:p>
    <w:p w14:paraId="69EA3988"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értelmezi a globalizáció fogalmát, a globális világ kialakulásának és működésének feltételeit, jellemző vonásait;</w:t>
      </w:r>
    </w:p>
    <w:p w14:paraId="59ADFFFB"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példák alapján bemutatja a globalizáció társadalmi-gazdasági és környezeti következményeit, mindennapi életünkre gyakorolt hatását.</w:t>
      </w:r>
    </w:p>
    <w:p w14:paraId="03421767" w14:textId="77777777" w:rsidR="00BD78FF" w:rsidRPr="00262A30" w:rsidRDefault="00BD78FF" w:rsidP="00BD78FF">
      <w:pPr>
        <w:spacing w:before="120" w:after="0"/>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Fejlesztési feladatok és ismeretek</w:t>
      </w:r>
    </w:p>
    <w:p w14:paraId="19888E61"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társadalmi-gazdasági fejlettség összehasonlításával, a fejlettség területi különbségeinek elemzésével földrajzi problémák iránti érzékenység kialakítása, az azokra történő reflektálás képességének fejlesztése</w:t>
      </w:r>
    </w:p>
    <w:p w14:paraId="26CAEF6A"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Föld különböző térségeiben kialakult eltérő társadalmi-gazdasági fejlettség okainak elemzése alapján az értékelő gondolkodás fejlesztése</w:t>
      </w:r>
    </w:p>
    <w:p w14:paraId="524F8D9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gazdaság szerveződését befolyásoló telepítő tényezők változó szerepének, a gazdaság gyors térbeli átalakulásának bemutatásával a komplex gondolkodás képességének fejlesztése</w:t>
      </w:r>
    </w:p>
    <w:p w14:paraId="50F8FDFA"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lastRenderedPageBreak/>
        <w:t>A gazdasági szektorok világgazdaságban betöltött szerepének bemutatásával a komplexitásban történő gondolkodás képességének fejlesztése</w:t>
      </w:r>
    </w:p>
    <w:p w14:paraId="7B344B44"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piacgazdaság kialakulásának és működésének bemutatásával a mindennapi életben hasznosítható gazdasági, pénzügyi és vállalkozói ismeretek és képességek kialakítása és fejlesztése</w:t>
      </w:r>
    </w:p>
    <w:p w14:paraId="20385BAD"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gazdasági integrációk és a regionális együttműködések kialakulásában szerepet játszó tényezők elemzésével az összefüggésekben gondolkodás képességének fejlesztése</w:t>
      </w:r>
    </w:p>
    <w:p w14:paraId="2D21CBF3"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nemzetközi szintű munkamegosztást kialakító okok és következmények értelmezésével a komplexitásban történő gondolkodás képességének fejlesztése</w:t>
      </w:r>
    </w:p>
    <w:p w14:paraId="0499E36D"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globális világ kialakulásának és működésének feltételei, jellemző vonásai</w:t>
      </w:r>
    </w:p>
    <w:p w14:paraId="1EB67E47"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globalizáció társadalmi-gazdasági és környezeti következményeinek, mindennapi életünkre gyakorolt hatásainak rendszerezésével a véleményformálás és az értékelő gondolkodás képességének kialakítása és fejlesztése</w:t>
      </w:r>
    </w:p>
    <w:p w14:paraId="5A172DAD"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világpolitika és a világgazdaság működését befolyásoló nemzetközi szervezetek, együttműködések legfontosabb jellemzői</w:t>
      </w:r>
    </w:p>
    <w:p w14:paraId="4640356A"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centrum- és perifériatérségek kapcsolatrendszerének bemutatásával a komplexitásban történő gondolkodás képességének fejlesztése</w:t>
      </w:r>
    </w:p>
    <w:p w14:paraId="284E0F1B"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Az amerikai, az európai és az ázsiai erőtér gazdaságilag meghatározó jelentőségű országainak, országcsoportjainak szerepe a globális világban</w:t>
      </w:r>
    </w:p>
    <w:p w14:paraId="55A6525A"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világgazdaság újonnan iparosodó térségeinek bemutatása, a fejlődés tényezőinek elemzése</w:t>
      </w:r>
    </w:p>
    <w:p w14:paraId="68B234D6"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Egyedi fejlődési utak a sajátos szerepkörrel rendelkező országok példáján</w:t>
      </w:r>
    </w:p>
    <w:p w14:paraId="17A1F666"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perifériatérség társadalmi-gazdasági fejlődésének jellemző vonásai, a felzárkózás nehézségei</w:t>
      </w:r>
    </w:p>
    <w:p w14:paraId="3B7655D0"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Más társadalmak kultúrájának megismerése iránti érdeklődés felkeltése, a különböző kultúrák iránti tolerancia fejlesztése</w:t>
      </w:r>
    </w:p>
    <w:p w14:paraId="45C6CD3A" w14:textId="77777777" w:rsidR="00BD78FF" w:rsidRPr="00262A30" w:rsidRDefault="00BD78FF" w:rsidP="00BD78FF">
      <w:pPr>
        <w:spacing w:after="0"/>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Fogalmak </w:t>
      </w:r>
    </w:p>
    <w:p w14:paraId="76BBFA8A" w14:textId="77777777" w:rsidR="00BD78FF" w:rsidRPr="00945D89" w:rsidRDefault="00BD78FF" w:rsidP="00BD78FF">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GDP, GNI, gazdasági szektorok, telepítő tényező, piac, piacgazdaság, munkamegosztás, transznacionális vállalat, beruházás, innováció, működőtőke, centrum, félperiféria, periféria, újonnan iparosodott országok, BRICS országok, ipari park, </w:t>
      </w:r>
      <w:proofErr w:type="spellStart"/>
      <w:r w:rsidRPr="00945D89">
        <w:rPr>
          <w:rFonts w:ascii="Times New Roman" w:eastAsia="Calibri" w:hAnsi="Times New Roman" w:cs="Times New Roman"/>
          <w:sz w:val="24"/>
          <w:szCs w:val="24"/>
        </w:rPr>
        <w:t>robotizáció</w:t>
      </w:r>
      <w:proofErr w:type="spellEnd"/>
    </w:p>
    <w:p w14:paraId="2487837C" w14:textId="77777777" w:rsidR="00BD78FF" w:rsidRPr="00262A30" w:rsidRDefault="00BD78FF" w:rsidP="00BD78FF">
      <w:pPr>
        <w:spacing w:after="0"/>
        <w:jc w:val="both"/>
        <w:outlineLvl w:val="2"/>
        <w:rPr>
          <w:rFonts w:ascii="Times New Roman" w:eastAsia="Calibri" w:hAnsi="Times New Roman" w:cs="Times New Roman"/>
          <w:b/>
          <w:bCs/>
          <w:smallCaps/>
          <w:sz w:val="24"/>
          <w:szCs w:val="24"/>
        </w:rPr>
      </w:pPr>
      <w:r w:rsidRPr="00262A30">
        <w:rPr>
          <w:rFonts w:ascii="Times New Roman" w:eastAsia="Calibri" w:hAnsi="Times New Roman" w:cs="Times New Roman"/>
          <w:b/>
          <w:bCs/>
          <w:smallCaps/>
          <w:sz w:val="24"/>
          <w:szCs w:val="24"/>
        </w:rPr>
        <w:t xml:space="preserve">Topográfiai ismeretek </w:t>
      </w:r>
    </w:p>
    <w:p w14:paraId="7DCBEF8E" w14:textId="77777777" w:rsidR="00BD78FF" w:rsidRPr="00945D89" w:rsidRDefault="00BD78FF" w:rsidP="00BD78FF">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Európa</w:t>
      </w:r>
    </w:p>
    <w:p w14:paraId="13B20DAE"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Országok: </w:t>
      </w:r>
      <w:r w:rsidRPr="00945D89">
        <w:rPr>
          <w:rFonts w:ascii="Times New Roman" w:eastAsia="Calibri" w:hAnsi="Times New Roman" w:cs="Times New Roman"/>
          <w:sz w:val="24"/>
          <w:szCs w:val="24"/>
        </w:rPr>
        <w:t>Ausztria, Belgium, Bulgária, Csehország, Dánia, Egyesült Királyság (Nagy-Britannia), Észtország, Finnország, Franciaország, Görögország, Hollandia, Horvátország, Írország, Lengyelország, Lettország, Litvánia, Luxemburg, Málta, Németország, Norvégia, Olaszország, Oroszország, Portugália, Románia, Spanyolország, Svédország, Svájc, Szerbia, Szlovákia, Szlovénia, Ukrajna</w:t>
      </w:r>
    </w:p>
    <w:p w14:paraId="30C37FB0"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Városok:</w:t>
      </w:r>
      <w:r w:rsidRPr="00945D89">
        <w:rPr>
          <w:rFonts w:ascii="Times New Roman" w:eastAsia="Calibri" w:hAnsi="Times New Roman" w:cs="Times New Roman"/>
          <w:sz w:val="24"/>
          <w:szCs w:val="24"/>
        </w:rPr>
        <w:t xml:space="preserve"> Bécs, Berlin, Bern, Birmingham, Brüsszel, Bukarest, Dublin, Frankfurt, Genf, Hága, Helsinki, Kijev, Koppenhága, Lisszabon, Ljubljana, London, Luxembourg, Madrid, Manchester, Marseille, Milánó, Moszkva, München, Oslo, Párizs, Prága, Riga, Róma, Rotterdam, Stockholm, Strasbourg, Stuttgart, Szentpétervár, Szófia, Tallinn, Torino, Trieszt, Varsó, Velence, Vilnius, Volgográd, Zágráb, Zürich</w:t>
      </w:r>
    </w:p>
    <w:p w14:paraId="5706549C"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Közép-angliai iparvidék, olasz ipari háromszög, Randstad, Ruhr-vidék</w:t>
      </w:r>
    </w:p>
    <w:p w14:paraId="28E8BE10" w14:textId="77777777" w:rsidR="00BD78FF" w:rsidRPr="00945D89" w:rsidRDefault="00BD78FF" w:rsidP="00BD78FF">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Afrika</w:t>
      </w:r>
    </w:p>
    <w:p w14:paraId="03D03A0B"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Országok: </w:t>
      </w:r>
      <w:r w:rsidRPr="00945D89">
        <w:rPr>
          <w:rFonts w:ascii="Times New Roman" w:eastAsia="Calibri" w:hAnsi="Times New Roman" w:cs="Times New Roman"/>
          <w:sz w:val="24"/>
          <w:szCs w:val="24"/>
        </w:rPr>
        <w:t>Dél-afrikai Köztársaság, Egyiptom, Kenya, Marokkó, Nigéria, Algéria, Tunézia</w:t>
      </w:r>
    </w:p>
    <w:p w14:paraId="664F5D62"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Városok: </w:t>
      </w:r>
      <w:r w:rsidRPr="00945D89">
        <w:rPr>
          <w:rFonts w:ascii="Times New Roman" w:eastAsia="Calibri" w:hAnsi="Times New Roman" w:cs="Times New Roman"/>
          <w:sz w:val="24"/>
          <w:szCs w:val="24"/>
        </w:rPr>
        <w:t>Alexandria, Fokváros, Johannesburg, Kairó</w:t>
      </w:r>
    </w:p>
    <w:p w14:paraId="0DBE6AF2" w14:textId="77777777" w:rsidR="00BD78FF" w:rsidRPr="00945D89" w:rsidRDefault="00BD78FF" w:rsidP="00BD78FF">
      <w:pPr>
        <w:spacing w:after="12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Amerika</w:t>
      </w:r>
    </w:p>
    <w:p w14:paraId="5D19806E"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Országok</w:t>
      </w:r>
      <w:r w:rsidRPr="00945D89">
        <w:rPr>
          <w:rFonts w:ascii="Times New Roman" w:eastAsia="Calibri" w:hAnsi="Times New Roman" w:cs="Times New Roman"/>
          <w:sz w:val="24"/>
          <w:szCs w:val="24"/>
        </w:rPr>
        <w:t>: Argentína, Amerikai Egyesült Államok, Brazília, Kanada, Mexikó, Venezuela, Panama, Chile, Kolumbia</w:t>
      </w:r>
    </w:p>
    <w:p w14:paraId="3660F6D8"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lastRenderedPageBreak/>
        <w:t>Városok</w:t>
      </w:r>
      <w:r w:rsidRPr="00945D89">
        <w:rPr>
          <w:rFonts w:ascii="Times New Roman" w:eastAsia="Calibri" w:hAnsi="Times New Roman" w:cs="Times New Roman"/>
          <w:sz w:val="24"/>
          <w:szCs w:val="24"/>
        </w:rPr>
        <w:t xml:space="preserve">: Brazíliaváros, Buenos Aires, Chicago, Houston, Los Angeles, Mexikóváros, Montréal, New Orleans, New York, Ottawa, Rio de Janeiro, San Francisco, Washington DC, Atlanta, Dallas, Seattle, Santiago, Bogotá </w:t>
      </w:r>
    </w:p>
    <w:p w14:paraId="40EA921D" w14:textId="77777777" w:rsidR="00BD78FF" w:rsidRPr="00945D89" w:rsidRDefault="00BD78FF" w:rsidP="00BD78FF">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Ausztrália és Óceánia</w:t>
      </w:r>
    </w:p>
    <w:p w14:paraId="01F42D9E"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Országok: </w:t>
      </w:r>
      <w:r w:rsidRPr="00945D89">
        <w:rPr>
          <w:rFonts w:ascii="Times New Roman" w:eastAsia="Calibri" w:hAnsi="Times New Roman" w:cs="Times New Roman"/>
          <w:sz w:val="24"/>
          <w:szCs w:val="24"/>
        </w:rPr>
        <w:t>Ausztrália, Új-Zéland</w:t>
      </w:r>
    </w:p>
    <w:p w14:paraId="0F86BA07"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Városok:</w:t>
      </w:r>
      <w:r w:rsidRPr="00945D89">
        <w:rPr>
          <w:rFonts w:ascii="Times New Roman" w:eastAsia="Calibri" w:hAnsi="Times New Roman" w:cs="Times New Roman"/>
          <w:sz w:val="24"/>
          <w:szCs w:val="24"/>
        </w:rPr>
        <w:t xml:space="preserve"> Canberra, Melbourne, Sydney, Wellington</w:t>
      </w:r>
    </w:p>
    <w:p w14:paraId="3E9B57CA" w14:textId="77777777" w:rsidR="00BD78FF" w:rsidRPr="00945D89" w:rsidRDefault="00BD78FF" w:rsidP="00BD78FF">
      <w:pPr>
        <w:spacing w:after="0"/>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Ázsia</w:t>
      </w:r>
    </w:p>
    <w:p w14:paraId="6883C888"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 xml:space="preserve">Országok: </w:t>
      </w:r>
      <w:r w:rsidRPr="00945D89">
        <w:rPr>
          <w:rFonts w:ascii="Times New Roman" w:eastAsia="Calibri" w:hAnsi="Times New Roman" w:cs="Times New Roman"/>
          <w:sz w:val="24"/>
          <w:szCs w:val="24"/>
        </w:rPr>
        <w:t>Egyesült</w:t>
      </w:r>
      <w:r w:rsidRPr="00945D89">
        <w:rPr>
          <w:rFonts w:ascii="Times New Roman" w:eastAsia="Calibri" w:hAnsi="Times New Roman" w:cs="Times New Roman"/>
          <w:i/>
          <w:sz w:val="24"/>
          <w:szCs w:val="24"/>
        </w:rPr>
        <w:t xml:space="preserve"> </w:t>
      </w:r>
      <w:r w:rsidRPr="00945D89">
        <w:rPr>
          <w:rFonts w:ascii="Times New Roman" w:eastAsia="Calibri" w:hAnsi="Times New Roman" w:cs="Times New Roman"/>
          <w:sz w:val="24"/>
          <w:szCs w:val="24"/>
        </w:rPr>
        <w:t>Arab Emírségek, Dél-Korea (Koreai Köztársaság), Fülöp-szigetek, India, Indonézia, Irak, Irán, Izrael, Japán, Kazahsztán, Kína, Kuvait, Malajzia, Szaúd-Arábia, Thaiföld, Törökország</w:t>
      </w:r>
    </w:p>
    <w:p w14:paraId="22B0F5AE" w14:textId="77777777" w:rsidR="00BD78FF" w:rsidRPr="00945D89" w:rsidRDefault="00BD78FF" w:rsidP="00BD78FF">
      <w:pPr>
        <w:spacing w:after="120"/>
        <w:jc w:val="both"/>
        <w:rPr>
          <w:rFonts w:ascii="Times New Roman" w:eastAsia="Calibri" w:hAnsi="Times New Roman" w:cs="Times New Roman"/>
          <w:sz w:val="24"/>
          <w:szCs w:val="24"/>
        </w:rPr>
      </w:pPr>
      <w:r w:rsidRPr="00945D89">
        <w:rPr>
          <w:rFonts w:ascii="Times New Roman" w:eastAsia="Calibri" w:hAnsi="Times New Roman" w:cs="Times New Roman"/>
          <w:i/>
          <w:sz w:val="24"/>
          <w:szCs w:val="24"/>
        </w:rPr>
        <w:t>Városok</w:t>
      </w:r>
      <w:r w:rsidRPr="00945D89">
        <w:rPr>
          <w:rFonts w:ascii="Times New Roman" w:eastAsia="Calibri" w:hAnsi="Times New Roman" w:cs="Times New Roman"/>
          <w:sz w:val="24"/>
          <w:szCs w:val="24"/>
        </w:rPr>
        <w:t>: Ankara, Bagdad, Bangkok, Kalkutta, Hongkong, Isztambul, Jakarta, Jeruzsálem, Manila, Mekka, Osaka, Peking, Rijád,</w:t>
      </w:r>
      <w:r w:rsidRPr="00945D89">
        <w:rPr>
          <w:rFonts w:ascii="Times New Roman" w:eastAsia="Calibri" w:hAnsi="Times New Roman" w:cs="Times New Roman"/>
          <w:b/>
          <w:sz w:val="24"/>
          <w:szCs w:val="24"/>
        </w:rPr>
        <w:t xml:space="preserve"> </w:t>
      </w:r>
      <w:r w:rsidRPr="00945D89">
        <w:rPr>
          <w:rFonts w:ascii="Times New Roman" w:eastAsia="Calibri" w:hAnsi="Times New Roman" w:cs="Times New Roman"/>
          <w:sz w:val="24"/>
          <w:szCs w:val="24"/>
        </w:rPr>
        <w:t xml:space="preserve">Sanghaj, Szingapúr, Szöul, Teherán, Tel </w:t>
      </w:r>
      <w:proofErr w:type="spellStart"/>
      <w:r w:rsidRPr="00945D89">
        <w:rPr>
          <w:rFonts w:ascii="Times New Roman" w:eastAsia="Calibri" w:hAnsi="Times New Roman" w:cs="Times New Roman"/>
          <w:sz w:val="24"/>
          <w:szCs w:val="24"/>
        </w:rPr>
        <w:t>Aviv-Jaffa</w:t>
      </w:r>
      <w:proofErr w:type="spellEnd"/>
      <w:r w:rsidRPr="00945D89">
        <w:rPr>
          <w:rFonts w:ascii="Times New Roman" w:eastAsia="Calibri" w:hAnsi="Times New Roman" w:cs="Times New Roman"/>
          <w:sz w:val="24"/>
          <w:szCs w:val="24"/>
        </w:rPr>
        <w:t>, Tokió, Újdelhi</w:t>
      </w:r>
    </w:p>
    <w:p w14:paraId="79CDD9BE" w14:textId="77777777" w:rsidR="00BD78FF" w:rsidRPr="00262A30" w:rsidRDefault="00BD78FF" w:rsidP="00BD78FF">
      <w:pPr>
        <w:spacing w:after="0"/>
        <w:jc w:val="both"/>
        <w:outlineLvl w:val="2"/>
        <w:rPr>
          <w:rFonts w:ascii="Times New Roman" w:eastAsia="Calibri" w:hAnsi="Times New Roman" w:cs="Times New Roman"/>
          <w:b/>
          <w:smallCaps/>
          <w:sz w:val="24"/>
          <w:szCs w:val="24"/>
          <w:lang w:val="x-none" w:eastAsia="x-none"/>
        </w:rPr>
      </w:pPr>
      <w:r w:rsidRPr="00262A30">
        <w:rPr>
          <w:rFonts w:ascii="Times New Roman" w:eastAsia="Calibri" w:hAnsi="Times New Roman" w:cs="Times New Roman"/>
          <w:b/>
          <w:smallCaps/>
          <w:sz w:val="24"/>
          <w:szCs w:val="24"/>
          <w:lang w:val="x-none" w:eastAsia="x-none"/>
        </w:rPr>
        <w:t>Javasolt tevékenységek</w:t>
      </w:r>
    </w:p>
    <w:p w14:paraId="69273D71"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társadalmi-gazdasági fejlettség összehasonlítása, elemzése adatsorok, tematikus térképek segítségével</w:t>
      </w:r>
    </w:p>
    <w:p w14:paraId="216CF5CA"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tanulók által kiválasztott termék előállításához megfelelő telephely keresése, a szükséges telepítő tényezők listázása kooperatív munkában</w:t>
      </w:r>
    </w:p>
    <w:p w14:paraId="6C1E02C6"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piac működési elveit bemutató helyzetgyakorlat a termelő, a fogyasztó és a közvetítő szemszögéből</w:t>
      </w:r>
    </w:p>
    <w:p w14:paraId="565D4F34"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Egy ismert transznacionális vállalat működési modelljének elkészítése</w:t>
      </w:r>
    </w:p>
    <w:p w14:paraId="54B45FAC"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Esettanulmány elkészítése</w:t>
      </w:r>
      <w:r w:rsidRPr="00945D89" w:rsidDel="00602959">
        <w:rPr>
          <w:rFonts w:ascii="Times New Roman" w:hAnsi="Times New Roman"/>
          <w:sz w:val="24"/>
          <w:szCs w:val="24"/>
        </w:rPr>
        <w:t xml:space="preserve"> </w:t>
      </w:r>
      <w:r w:rsidRPr="00945D89">
        <w:rPr>
          <w:rFonts w:ascii="Times New Roman" w:hAnsi="Times New Roman"/>
          <w:sz w:val="24"/>
          <w:szCs w:val="24"/>
        </w:rPr>
        <w:t>a térségben megvalósult zöld- vagy barnamezős beruházásokról</w:t>
      </w:r>
    </w:p>
    <w:p w14:paraId="26C724E6"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Az integrálódás fokozatainak ábrázolása piramisábrán</w:t>
      </w:r>
    </w:p>
    <w:p w14:paraId="40DF561C"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gazdasági integrációk és a regionális együttműködések kialakulásában szerepet játszó tényezők ábrázolása fürtábrán</w:t>
      </w:r>
    </w:p>
    <w:p w14:paraId="52F73FB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Logikai lánc alkotása a nemzetközi szintű munkamegosztást kialakító okokról és következményekről</w:t>
      </w:r>
    </w:p>
    <w:p w14:paraId="7255587A"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Az amerikai, az európai és az ázsiai erőtér gazdaságilag meghatározó jelentőségű országainak, országcsoportjainak szerepét alátámasztó adatsorok összehasonlító elemzése</w:t>
      </w:r>
    </w:p>
    <w:p w14:paraId="4F30353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A centrum- és perifériatérségek, a világgazdaság újonnan iparosodó térségeinek komplex bemutatása </w:t>
      </w:r>
      <w:proofErr w:type="spellStart"/>
      <w:r w:rsidRPr="00945D89">
        <w:rPr>
          <w:rFonts w:ascii="Times New Roman" w:hAnsi="Times New Roman"/>
          <w:sz w:val="24"/>
          <w:szCs w:val="24"/>
        </w:rPr>
        <w:t>infografika</w:t>
      </w:r>
      <w:proofErr w:type="spellEnd"/>
      <w:r w:rsidRPr="00945D89">
        <w:rPr>
          <w:rFonts w:ascii="Times New Roman" w:hAnsi="Times New Roman"/>
          <w:sz w:val="24"/>
          <w:szCs w:val="24"/>
        </w:rPr>
        <w:t xml:space="preserve"> segítségével, kooperatív tanulási módszer alkalmazásával</w:t>
      </w:r>
    </w:p>
    <w:p w14:paraId="077619E2"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Szemléletes ábra, térképvázlat készítése a centrum- és perifériaországok kapcsolatrendszerének bemutatására</w:t>
      </w:r>
    </w:p>
    <w:p w14:paraId="58CBAE98"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Különböző típusú bemutatók készítésével más társadalmak kultúrájának megismertetése, pl. zenei válogatás készítése, étlap összeállítása, ünnepek és szokások bemutatása</w:t>
      </w:r>
    </w:p>
    <w:p w14:paraId="18F5DF9A"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globalizáció pozitív és negatív hatásainak megvitatása és összegzése</w:t>
      </w:r>
    </w:p>
    <w:p w14:paraId="2B8FDD61"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társadalmi-gazdasági változás nagyvárosok térbeli szerkezetére gyakorolt hatásának bemutatása régi és új térképek, valamint képek összehasonlításával</w:t>
      </w:r>
    </w:p>
    <w:p w14:paraId="492CA230" w14:textId="77777777" w:rsidR="00BD78FF" w:rsidRPr="00945D89" w:rsidRDefault="00BD78FF" w:rsidP="00BD78FF">
      <w:pPr>
        <w:spacing w:before="480" w:after="0" w:line="288" w:lineRule="auto"/>
        <w:jc w:val="both"/>
        <w:rPr>
          <w:rFonts w:ascii="Times New Roman" w:eastAsia="Calibri" w:hAnsi="Times New Roman" w:cs="Times New Roman"/>
          <w:b/>
          <w:bCs/>
          <w:sz w:val="24"/>
          <w:szCs w:val="24"/>
        </w:rPr>
      </w:pPr>
      <w:r w:rsidRPr="00262A30">
        <w:rPr>
          <w:rFonts w:ascii="Times New Roman" w:eastAsia="Calibri" w:hAnsi="Times New Roman" w:cs="Times New Roman"/>
          <w:b/>
          <w:bCs/>
          <w:smallCaps/>
          <w:sz w:val="24"/>
          <w:szCs w:val="24"/>
        </w:rPr>
        <w:t>Témakör:</w:t>
      </w:r>
      <w:r w:rsidRPr="00262A30">
        <w:rPr>
          <w:rFonts w:ascii="Times New Roman" w:eastAsia="Calibri" w:hAnsi="Times New Roman" w:cs="Times New Roman"/>
          <w:b/>
          <w:bCs/>
          <w:sz w:val="24"/>
          <w:szCs w:val="24"/>
        </w:rPr>
        <w:t xml:space="preserve"> </w:t>
      </w:r>
      <w:r w:rsidRPr="00945D89">
        <w:rPr>
          <w:rFonts w:ascii="Times New Roman" w:eastAsia="Calibri" w:hAnsi="Times New Roman" w:cs="Times New Roman"/>
          <w:b/>
          <w:bCs/>
          <w:sz w:val="24"/>
          <w:szCs w:val="24"/>
        </w:rPr>
        <w:t>Magyarország és Kárpát-medence a 21. században</w:t>
      </w:r>
    </w:p>
    <w:p w14:paraId="5056DE02" w14:textId="77777777" w:rsidR="00BD78FF" w:rsidRPr="00945D89" w:rsidRDefault="00BD78FF" w:rsidP="00BD78FF">
      <w:pPr>
        <w:spacing w:after="120" w:line="288" w:lineRule="auto"/>
        <w:ind w:left="720" w:hanging="720"/>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Óraszám:</w:t>
      </w:r>
      <w:r w:rsidRPr="00945D89">
        <w:rPr>
          <w:rFonts w:ascii="Times New Roman" w:eastAsia="Calibri" w:hAnsi="Times New Roman" w:cs="Times New Roman"/>
          <w:b/>
          <w:bCs/>
          <w:smallCaps/>
          <w:color w:val="0070C0"/>
          <w:sz w:val="24"/>
          <w:szCs w:val="24"/>
        </w:rPr>
        <w:t xml:space="preserve"> </w:t>
      </w:r>
      <w:r w:rsidRPr="00945D89">
        <w:rPr>
          <w:rFonts w:ascii="Times New Roman" w:eastAsia="Calibri" w:hAnsi="Times New Roman" w:cs="Times New Roman"/>
          <w:b/>
          <w:bCs/>
          <w:smallCaps/>
          <w:sz w:val="24"/>
          <w:szCs w:val="24"/>
        </w:rPr>
        <w:t>9 óra</w:t>
      </w:r>
    </w:p>
    <w:p w14:paraId="2F8FD303" w14:textId="77777777" w:rsidR="00BD78FF" w:rsidRPr="00F300D4" w:rsidRDefault="00BD78FF" w:rsidP="00BD78FF">
      <w:pPr>
        <w:spacing w:after="0"/>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Tanulási eredmények</w:t>
      </w:r>
    </w:p>
    <w:p w14:paraId="3B9EDD3A" w14:textId="77777777" w:rsidR="00BD78FF" w:rsidRPr="00945D89" w:rsidRDefault="00BD78FF" w:rsidP="00BD78FF">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w:t>
      </w:r>
      <w:r w:rsidRPr="00945D89">
        <w:rPr>
          <w:rFonts w:ascii="Times New Roman" w:eastAsia="Calibri" w:hAnsi="Times New Roman" w:cs="Times New Roman"/>
          <w:b/>
          <w:bCs/>
          <w:sz w:val="24"/>
          <w:szCs w:val="24"/>
        </w:rPr>
        <w:t xml:space="preserve"> témakör tanulása hozzájárul ahhoz, hogy a tanuló a nevelési-oktatási szakasz végére:</w:t>
      </w:r>
    </w:p>
    <w:p w14:paraId="5899CA51" w14:textId="77777777" w:rsidR="00BD78FF" w:rsidRPr="00945D89" w:rsidRDefault="00BD78FF" w:rsidP="00BD78FF">
      <w:pPr>
        <w:numPr>
          <w:ilvl w:val="0"/>
          <w:numId w:val="31"/>
        </w:numPr>
        <w:spacing w:after="120"/>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példák alapján jellemzi és értékeli Magyarország társadalmi-gazdasági szerepét annak szűkebb és tágabb nemzetközi környezetében, az Európai Unióban.</w:t>
      </w:r>
    </w:p>
    <w:p w14:paraId="1EF373DF" w14:textId="77777777" w:rsidR="00BD78FF" w:rsidRPr="00945D89" w:rsidRDefault="00BD78FF" w:rsidP="00BD78FF">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bCs/>
          <w:sz w:val="24"/>
          <w:szCs w:val="24"/>
        </w:rPr>
        <w:t>A témakör tanulása eredményeként a tanuló:</w:t>
      </w:r>
    </w:p>
    <w:p w14:paraId="7CB101CF"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bemutatja a területi fejlettségi különbségek okait és következményeit Magyarországon, megfogalmazza a felzárkózás lehetőségeit;</w:t>
      </w:r>
    </w:p>
    <w:p w14:paraId="2D9F4D33"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értékeli hazánk környezeti állapotát, megnevezi jelentősebb környezeti problémáit.</w:t>
      </w:r>
    </w:p>
    <w:p w14:paraId="53615FB0" w14:textId="77777777" w:rsidR="00BD78FF" w:rsidRPr="00F300D4" w:rsidRDefault="00BD78FF" w:rsidP="00BD78FF">
      <w:pPr>
        <w:spacing w:before="120" w:after="0"/>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Fejlesztési feladatok és ismeretek</w:t>
      </w:r>
    </w:p>
    <w:p w14:paraId="59A0CBB0"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lastRenderedPageBreak/>
        <w:t>Adatok elemzésével és összehasonlításával értékeli Magyarország társadalmi-gazdasági szerepét annak szűkebb és tágabb nemzetközi környezetében, a Kárpát-medencében és az Európai Unióban</w:t>
      </w:r>
    </w:p>
    <w:p w14:paraId="08B2F63C"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Magyarország természeti-társadalmi értékeinek bemutatásával és rendszerezésével a nemzeti identitás erősítése</w:t>
      </w:r>
    </w:p>
    <w:p w14:paraId="549D005C"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Aktuális társadalmi és gazdasági folyamatok bemutatásával és rendszerezésével a véleményformálás és az értékelő gondolkodás fejlesztése</w:t>
      </w:r>
    </w:p>
    <w:p w14:paraId="2623BBD7"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régiók jellemzőinek összehasonlításával a tanulók aktív közreműködésén, munkáltatásán alapuló tudásépítés fejlesztése (Budapest és az agglomeráció, Észak- és Dél-Alföld régió, Középhegységi régiók, Nyugat- és Dél-Dunántúl régió)</w:t>
      </w:r>
    </w:p>
    <w:p w14:paraId="43E9E898" w14:textId="77777777" w:rsidR="00BD78FF" w:rsidRPr="00F300D4" w:rsidRDefault="00BD78FF" w:rsidP="00BD78FF">
      <w:pPr>
        <w:spacing w:after="0"/>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Fogalmak </w:t>
      </w:r>
    </w:p>
    <w:p w14:paraId="7F8CDF9D" w14:textId="77777777" w:rsidR="00BD78FF" w:rsidRPr="00945D89" w:rsidRDefault="00BD78FF" w:rsidP="00BD78FF">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 xml:space="preserve">régió, idegenforgalmi régió, ipari park, logisztikai központ, </w:t>
      </w:r>
      <w:proofErr w:type="spellStart"/>
      <w:r w:rsidRPr="00945D89">
        <w:rPr>
          <w:rFonts w:ascii="Times New Roman" w:eastAsia="Calibri" w:hAnsi="Times New Roman" w:cs="Times New Roman"/>
          <w:sz w:val="24"/>
          <w:szCs w:val="24"/>
        </w:rPr>
        <w:t>agglomerálódó</w:t>
      </w:r>
      <w:proofErr w:type="spellEnd"/>
      <w:r w:rsidRPr="00945D89">
        <w:rPr>
          <w:rFonts w:ascii="Times New Roman" w:eastAsia="Calibri" w:hAnsi="Times New Roman" w:cs="Times New Roman"/>
          <w:sz w:val="24"/>
          <w:szCs w:val="24"/>
        </w:rPr>
        <w:t xml:space="preserve"> térség, területi fejlettségi különbség, eurorégió</w:t>
      </w:r>
    </w:p>
    <w:p w14:paraId="5A6B866A" w14:textId="77777777" w:rsidR="00BD78FF" w:rsidRPr="00F300D4" w:rsidRDefault="00BD78FF" w:rsidP="00BD78FF">
      <w:pPr>
        <w:spacing w:after="0"/>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Topográfiai ismeretek </w:t>
      </w:r>
    </w:p>
    <w:p w14:paraId="6A107E6D" w14:textId="77777777" w:rsidR="00BD78FF" w:rsidRPr="00945D89" w:rsidRDefault="00BD78FF" w:rsidP="00BD78FF">
      <w:pPr>
        <w:spacing w:after="120"/>
        <w:jc w:val="both"/>
        <w:rPr>
          <w:rFonts w:ascii="Times New Roman" w:hAnsi="Times New Roman" w:cs="Times New Roman"/>
          <w:sz w:val="24"/>
          <w:szCs w:val="24"/>
        </w:rPr>
      </w:pPr>
      <w:r w:rsidRPr="00945D89">
        <w:rPr>
          <w:rFonts w:ascii="Times New Roman" w:hAnsi="Times New Roman" w:cs="Times New Roman"/>
          <w:i/>
          <w:sz w:val="24"/>
          <w:szCs w:val="24"/>
        </w:rPr>
        <w:t>Régiók, megyék</w:t>
      </w:r>
    </w:p>
    <w:p w14:paraId="15CF0759" w14:textId="77777777" w:rsidR="00BD78FF" w:rsidRPr="00945D89" w:rsidRDefault="00BD78FF" w:rsidP="00BD78FF">
      <w:pPr>
        <w:spacing w:after="120"/>
        <w:jc w:val="both"/>
        <w:rPr>
          <w:rFonts w:ascii="Times New Roman" w:eastAsia="Times New Roman" w:hAnsi="Times New Roman" w:cs="Times New Roman"/>
          <w:sz w:val="24"/>
          <w:szCs w:val="24"/>
          <w:lang w:eastAsia="hu-HU"/>
        </w:rPr>
      </w:pPr>
      <w:r w:rsidRPr="00945D89">
        <w:rPr>
          <w:rFonts w:ascii="Times New Roman" w:hAnsi="Times New Roman" w:cs="Times New Roman"/>
          <w:i/>
          <w:sz w:val="24"/>
          <w:szCs w:val="24"/>
        </w:rPr>
        <w:t xml:space="preserve">Főbb települések: </w:t>
      </w:r>
      <w:r w:rsidRPr="00945D89">
        <w:rPr>
          <w:rFonts w:ascii="Times New Roman" w:hAnsi="Times New Roman" w:cs="Times New Roman"/>
          <w:sz w:val="24"/>
          <w:szCs w:val="24"/>
        </w:rPr>
        <w:t>Ajka, Baja, Balassagyarmat, Balatonfüred, Békéscsaba, Budapest, Bük, Debrecen, Dunaújváros, Eger, Esztergom, Gyöngyös, Győr, Gyula, Hajdúszoboszló, Harkány, Hegyeshalom, Hévíz, Hódmezővásárhely, Hollókő, Jászberény, Kalocsa, Kaposvár, Kazincbarcika, Kecskemét, Keszthely, Komárom, Kőszeg, Makó, Miskolc, Mohács, Nagykanizsa, Nyíregyháza, Orosháza, Ózd, Paks, Pannonhalma, Pécs, Salgótarján, Sárospatak, Siófok, Sopron, Százhalombatta, Szeged, Székesfehérvár, Szekszárd, Szentendre, Szentgotthárd, Szolnok, Szombathely, Tata, Tatabánya, Tihany, Tiszaújváros, Vác, Várpalota, Veszprém, Visegrád, Visonta, Záhony, Zalaegerszeg, Zalakaros</w:t>
      </w:r>
    </w:p>
    <w:p w14:paraId="42599C73" w14:textId="77777777" w:rsidR="00BD78FF" w:rsidRPr="00F300D4" w:rsidRDefault="00BD78FF" w:rsidP="00BD78FF">
      <w:pPr>
        <w:spacing w:after="0"/>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Javasolt tevékenységek</w:t>
      </w:r>
    </w:p>
    <w:p w14:paraId="02D3CDA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Projektfeladat: külföldieknek szóló országbemutató, országimázs-összeállítás forgatókönyvének megtervezése és elkészítése</w:t>
      </w:r>
    </w:p>
    <w:p w14:paraId="12866740"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lakóhely munkaerőtérképének elkészítése, következtetések levonása, a jól alkalmazható munkaerővel szembeni elvárások összegyűjtése</w:t>
      </w:r>
    </w:p>
    <w:p w14:paraId="4933D054"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Esettanulmányok segítségével a rendszerváltozás (1989) gazdasági következményeinek megvitatása</w:t>
      </w:r>
    </w:p>
    <w:p w14:paraId="63CBFB5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Interjú szülőkkel, nagyszülőkkel megadott szempontok alapján Milyen volt az élet az 1980-as években? címmel – az interjúk alapján társadalmi-gazdasági korrajz elkészítése</w:t>
      </w:r>
    </w:p>
    <w:p w14:paraId="2375DD66"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Bírósági tárgyalás – helyzetgyakorlat különböző környezeti veszélyhelyzetekhez, katasztrófákhoz kapcsolódó témákban, pl.: vörösiszap-katasztrófa, vízhabzás a Rábán, ciánszennyezés a Tiszán</w:t>
      </w:r>
    </w:p>
    <w:p w14:paraId="7BBB4CA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Környezettudatos energiastratégia kidolgozása szakértői csoportok kialakításával</w:t>
      </w:r>
    </w:p>
    <w:p w14:paraId="5B7857CA"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Projektfeladat: öröm- és bánattérkép készítése a megye, a régió rendezett, fejlődő és pusztuló, leszakadó területeiről</w:t>
      </w:r>
    </w:p>
    <w:p w14:paraId="32CCD858"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Nyomtatott és online cikkek, információk alapján az aktuális társadalmi és gazdasági folyamatok bemutatása, értékelése, saját vélemény megfogalmazása</w:t>
      </w:r>
    </w:p>
    <w:p w14:paraId="77947A63"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Országos, regionális és helyi fejlesztési tervek fontosabb céljainak bemutatása önálló információgyűjtés alapján</w:t>
      </w:r>
    </w:p>
    <w:p w14:paraId="162820AD"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régiók jellemzőinek összehasonlítása, a területi fejlettségi különbségek okainak és következményeinek, illetve a felzárkózás lehetőségeinek bemutatása kooperatív módszerek alkalmazásával</w:t>
      </w:r>
    </w:p>
    <w:p w14:paraId="1C7A584E"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Az európai uniós tagság hatása a Kárpát-medencei országok magyarságára – adatgyűjtés és azok közös értelmezése, illetve szemléletes bemutatása </w:t>
      </w:r>
    </w:p>
    <w:p w14:paraId="1C9A5871"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lakóhelyen és környékén néhány uniós támogatással készülő beruházás bemutatása többféle forrás felhasználásával</w:t>
      </w:r>
    </w:p>
    <w:p w14:paraId="683FB20D" w14:textId="77777777" w:rsidR="00BD78FF" w:rsidRPr="00945D89" w:rsidRDefault="00BD78FF" w:rsidP="00BD78FF">
      <w:pPr>
        <w:spacing w:before="480" w:after="0" w:line="288" w:lineRule="auto"/>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Témakör:</w:t>
      </w:r>
      <w:r w:rsidRPr="00945D89">
        <w:rPr>
          <w:rFonts w:ascii="Times New Roman" w:eastAsia="Calibri" w:hAnsi="Times New Roman" w:cs="Times New Roman"/>
          <w:b/>
          <w:bCs/>
          <w:color w:val="2E74B5"/>
          <w:sz w:val="24"/>
          <w:szCs w:val="24"/>
        </w:rPr>
        <w:t xml:space="preserve"> </w:t>
      </w:r>
      <w:r w:rsidRPr="00945D89">
        <w:rPr>
          <w:rFonts w:ascii="Times New Roman" w:eastAsia="Calibri" w:hAnsi="Times New Roman" w:cs="Times New Roman"/>
          <w:b/>
          <w:bCs/>
          <w:sz w:val="24"/>
          <w:szCs w:val="24"/>
        </w:rPr>
        <w:t>A pénz és a tőke mozgásai a világgazdaságban</w:t>
      </w:r>
    </w:p>
    <w:p w14:paraId="6E9E961B" w14:textId="77777777" w:rsidR="00BD78FF" w:rsidRPr="00945D89" w:rsidRDefault="00BD78FF" w:rsidP="00BD78FF">
      <w:pPr>
        <w:spacing w:after="120" w:line="288" w:lineRule="auto"/>
        <w:ind w:left="720" w:hanging="720"/>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Óraszám:</w:t>
      </w:r>
      <w:r w:rsidRPr="00945D89">
        <w:rPr>
          <w:rFonts w:ascii="Times New Roman" w:eastAsia="Calibri" w:hAnsi="Times New Roman" w:cs="Times New Roman"/>
          <w:b/>
          <w:bCs/>
          <w:smallCaps/>
          <w:color w:val="0070C0"/>
          <w:sz w:val="24"/>
          <w:szCs w:val="24"/>
        </w:rPr>
        <w:t xml:space="preserve"> </w:t>
      </w:r>
      <w:r w:rsidRPr="00945D89">
        <w:rPr>
          <w:rFonts w:ascii="Times New Roman" w:eastAsia="Calibri" w:hAnsi="Times New Roman" w:cs="Times New Roman"/>
          <w:b/>
          <w:bCs/>
          <w:smallCaps/>
          <w:sz w:val="24"/>
          <w:szCs w:val="24"/>
        </w:rPr>
        <w:t>7 óra</w:t>
      </w:r>
    </w:p>
    <w:p w14:paraId="54F16D8A" w14:textId="77777777" w:rsidR="00BD78FF" w:rsidRPr="00F300D4" w:rsidRDefault="00BD78FF" w:rsidP="00BD78FF">
      <w:pPr>
        <w:spacing w:after="0"/>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lastRenderedPageBreak/>
        <w:t>Tanulási eredmények</w:t>
      </w:r>
    </w:p>
    <w:p w14:paraId="4D0417FB" w14:textId="77777777" w:rsidR="00BD78FF" w:rsidRPr="00945D89" w:rsidRDefault="00BD78FF" w:rsidP="00BD78FF">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w:t>
      </w:r>
      <w:r w:rsidRPr="00945D89">
        <w:rPr>
          <w:rFonts w:ascii="Times New Roman" w:eastAsia="Calibri" w:hAnsi="Times New Roman" w:cs="Times New Roman"/>
          <w:b/>
          <w:bCs/>
          <w:sz w:val="24"/>
          <w:szCs w:val="24"/>
        </w:rPr>
        <w:t xml:space="preserve"> témakör tanulása hozzájárul ahhoz, hogy a tanuló a nevelési-oktatási szakasz végére:</w:t>
      </w:r>
    </w:p>
    <w:p w14:paraId="3118D1A6"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magyarázza a monetáris világ működésének alapvető fogalmait, folyamatait és azok összefüggéseit, ismer nemzetközi pénzügyi szervezeteket;</w:t>
      </w:r>
    </w:p>
    <w:p w14:paraId="202FA280" w14:textId="77777777" w:rsidR="00BD78FF" w:rsidRPr="00945D89" w:rsidRDefault="00BD78FF" w:rsidP="00BD78FF">
      <w:pPr>
        <w:numPr>
          <w:ilvl w:val="0"/>
          <w:numId w:val="31"/>
        </w:numPr>
        <w:spacing w:after="120"/>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bemutatja a működőtőke- és a pénztőkeáramlás sajátos vonásait, magyarázza eltérésük okait.</w:t>
      </w:r>
    </w:p>
    <w:p w14:paraId="5E79D021" w14:textId="77777777" w:rsidR="00BD78FF" w:rsidRPr="00945D89" w:rsidRDefault="00BD78FF" w:rsidP="00BD78FF">
      <w:pPr>
        <w:spacing w:after="0" w:line="288"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 témakör tanulása eredményeként a tanuló:</w:t>
      </w:r>
    </w:p>
    <w:p w14:paraId="023274B5"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 xml:space="preserve">pénzügyi döntéshelyzeteket, aktuális pénzügyi folyamatokat értelmez és megfogalmazza a lehetséges következményeket; </w:t>
      </w:r>
    </w:p>
    <w:p w14:paraId="64B3FAC0"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pénzügyi lehetőségeit mérlegelve egyszerű költségvetést készít, értékeli a hitelfelvétel előnyeit és kockázatait;</w:t>
      </w:r>
    </w:p>
    <w:p w14:paraId="67A77E07"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alkalmazza megszerzett ismereteit pénzügyi döntéseiben, belátja a körültekintő, felelős pénzügyi tervezés és döntéshozatal fontosságát.</w:t>
      </w:r>
    </w:p>
    <w:p w14:paraId="1F9AC111" w14:textId="77777777" w:rsidR="00BD78FF" w:rsidRPr="00F300D4" w:rsidRDefault="00BD78FF" w:rsidP="00BD78FF">
      <w:pPr>
        <w:spacing w:before="120" w:after="0"/>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Fejlesztési feladatok és ismeretek</w:t>
      </w:r>
    </w:p>
    <w:p w14:paraId="0EED599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Aktuális gazdasági, pénzügyi adatsorok elemzésével, értelmezésével és összehasonlításával a matematikai és logikai, valamint az összefüggésekben történő gondolkodás fejlesztése</w:t>
      </w:r>
    </w:p>
    <w:p w14:paraId="429269A4"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Aktuális pénzügyi hírekre, információkra történő reflektálással a felelős véleményalkotás és a vitakultúra fejlesztése</w:t>
      </w:r>
    </w:p>
    <w:p w14:paraId="05EBA17B"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mindennapi élethelyzetekből adódó pénzügyi döntéshelyzetek megismertetésével és értelmezésével a problémamegoldó gondolkodás fejlesztése</w:t>
      </w:r>
    </w:p>
    <w:p w14:paraId="3B9EAA8D"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Az aktuális pénzügyi helyzetben elérhető befektetési lehetőségek összevetése az előnyök és a lehetséges veszélyek (befektetési háromszög) bemutatásával a felelős pénzügyi gondolkodás fejlesztése érdekében</w:t>
      </w:r>
    </w:p>
    <w:p w14:paraId="5101A5E8"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személyes pénzügyi döntésekkel kapcsolatos témák feldolgozása során a megalapozott véleményalkotás az aktív pénzügyi gondolkodás, illetve a vitakészség fejlesztése érdekében</w:t>
      </w:r>
    </w:p>
    <w:p w14:paraId="4746A872"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pénz és a pénzügyi szolgáltatások szerepének bemutatása szituációs játékok, helyzetgyakorlatok, esetelemzések segítségével, a tényeken alapuló véleményformálás képességének fejlesztése</w:t>
      </w:r>
    </w:p>
    <w:p w14:paraId="7CB8FE38"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működőtőke és a pénztőke mozgásának, világgazdasági szerepének összehasonlítása</w:t>
      </w:r>
    </w:p>
    <w:p w14:paraId="5FFD9E42"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Konkrét, az életkori sajátosságnak megfelelő tevékenységekhez költségvetés készítése, a kiadások mérlegelése</w:t>
      </w:r>
    </w:p>
    <w:p w14:paraId="1FAD23D1"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hitelfelvétel és a fejlesztés, illetve az eladósodási kockázat összefüggéseinek bemutatása, a mindennapok példái alapján, az egyén és a nemzetgazdaságok szintjén</w:t>
      </w:r>
    </w:p>
    <w:p w14:paraId="5043DA99"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globalizáció és a globális pénzügyi krízisek kialakulásának összefüggései</w:t>
      </w:r>
    </w:p>
    <w:p w14:paraId="5625F8F8" w14:textId="77777777" w:rsidR="00BD78FF" w:rsidRPr="00F300D4" w:rsidRDefault="00BD78FF" w:rsidP="00BD78FF">
      <w:pPr>
        <w:spacing w:after="0"/>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Fogalmak </w:t>
      </w:r>
    </w:p>
    <w:p w14:paraId="09CD36B0" w14:textId="77777777" w:rsidR="00BD78FF" w:rsidRPr="00945D89" w:rsidRDefault="00BD78FF" w:rsidP="00BD78FF">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működőtőke, pénztőke, befektetés, vállalkozás, részvény, kötvény, fix és változó kamatozású hitel, kamat, hozam, kockázat, lekötöttség (likviditás), adósságcsapda, infláció, költségvetés, BUX-index, Dow Jones-index, THM, EBKM, IMF, Világbank, állami és EU-támogatás, támogatott hitel, önerő</w:t>
      </w:r>
    </w:p>
    <w:p w14:paraId="20B7A354" w14:textId="77777777" w:rsidR="00BD78FF" w:rsidRPr="00F300D4" w:rsidRDefault="00BD78FF" w:rsidP="00BD78FF">
      <w:pPr>
        <w:spacing w:after="0"/>
        <w:jc w:val="both"/>
        <w:outlineLvl w:val="2"/>
        <w:rPr>
          <w:rFonts w:ascii="Times New Roman" w:eastAsia="Calibri" w:hAnsi="Times New Roman" w:cs="Times New Roman"/>
          <w:b/>
          <w:smallCaps/>
          <w:sz w:val="24"/>
          <w:szCs w:val="24"/>
          <w:lang w:val="x-none" w:eastAsia="x-none"/>
        </w:rPr>
      </w:pPr>
      <w:r w:rsidRPr="00F300D4">
        <w:rPr>
          <w:rFonts w:ascii="Times New Roman" w:eastAsia="Calibri" w:hAnsi="Times New Roman" w:cs="Times New Roman"/>
          <w:b/>
          <w:smallCaps/>
          <w:sz w:val="24"/>
          <w:szCs w:val="24"/>
          <w:lang w:val="x-none" w:eastAsia="x-none"/>
        </w:rPr>
        <w:t>Javasolt tevékenységek</w:t>
      </w:r>
    </w:p>
    <w:p w14:paraId="4001997E"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Aktuális banki adatok, tájékoztatók segítségével pénzügyi döntéshelyzetek szimulálása (pl. folyószámlanyitás, személyi kölcsön vagy lakáshitel felvétele, lakáscélú megtakarítás vállalása)</w:t>
      </w:r>
    </w:p>
    <w:p w14:paraId="186A57A9"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Beszélgetés vagy helyzetgyakorlat a biztonságos pénz- és bankkártyahasználatról, tájékozódás elektronikus kiadványok segítségével</w:t>
      </w:r>
    </w:p>
    <w:p w14:paraId="42B19C8D"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Hírfigyelés –reflektálás, vélemény megfogalmazása és ütköztetése aktuális pénzügyi hírekkel kapcsolatban</w:t>
      </w:r>
    </w:p>
    <w:p w14:paraId="32CFA2DE"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gazdasági tér folyamatait alakító szereplők bemutatása mozaikmódszerrel</w:t>
      </w:r>
    </w:p>
    <w:p w14:paraId="62A7E9BA"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Hogyan jut el egy globális termék (pl. személyautó) a fogyasztóhoz? A folyamat bemutatása szimulációs gyakorlat keretében</w:t>
      </w:r>
    </w:p>
    <w:p w14:paraId="5EBE5E8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Helyzetgyakorlat: egy nagyobb pénzösszeg – pl. lottónyeremény vagy családi örökség – befektetési lehetőségeinek mérlegelése</w:t>
      </w:r>
    </w:p>
    <w:p w14:paraId="483E738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Online betekintés a tőzsde világába, szimulációs gyakorlat a tőzsde működésének bemutatására</w:t>
      </w:r>
    </w:p>
    <w:p w14:paraId="1EE40619"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lastRenderedPageBreak/>
        <w:t>Pénzügyi oktatófilmek segítségével a hétköznapokban hasznosítható tudás szerzése, a látottak megbeszélése</w:t>
      </w:r>
    </w:p>
    <w:p w14:paraId="2CCABC0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Egy diákvállalkozás indításának lehetőségei, mérlegelő elemzés készítése</w:t>
      </w:r>
    </w:p>
    <w:p w14:paraId="789D5028"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Egy képzeletbeli vállalkozás üzleti tervének elkészítése és bemutatása csoportmunkában</w:t>
      </w:r>
    </w:p>
    <w:p w14:paraId="4618FE06"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A működőtőke-befektetés térbeli jellemzőinek bemutatása, a hazánkba érkező tőke területi, gazdasági és </w:t>
      </w:r>
      <w:proofErr w:type="spellStart"/>
      <w:r w:rsidRPr="00945D89">
        <w:rPr>
          <w:rFonts w:ascii="Times New Roman" w:hAnsi="Times New Roman"/>
          <w:sz w:val="24"/>
          <w:szCs w:val="24"/>
        </w:rPr>
        <w:t>szektoronkénti</w:t>
      </w:r>
      <w:proofErr w:type="spellEnd"/>
      <w:r w:rsidRPr="00945D89">
        <w:rPr>
          <w:rFonts w:ascii="Times New Roman" w:hAnsi="Times New Roman"/>
          <w:sz w:val="24"/>
          <w:szCs w:val="24"/>
        </w:rPr>
        <w:t xml:space="preserve"> megoszlásának jellemzése, következtetések levonása</w:t>
      </w:r>
    </w:p>
    <w:p w14:paraId="47D610CF" w14:textId="77777777" w:rsidR="00BD78FF" w:rsidRPr="00945D89" w:rsidRDefault="00BD78FF" w:rsidP="00BD78FF">
      <w:pPr>
        <w:spacing w:before="480" w:after="0"/>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Témakör:</w:t>
      </w:r>
      <w:r w:rsidRPr="00F300D4">
        <w:rPr>
          <w:rFonts w:ascii="Times New Roman" w:eastAsia="Calibri" w:hAnsi="Times New Roman" w:cs="Times New Roman"/>
          <w:b/>
          <w:bCs/>
          <w:sz w:val="24"/>
          <w:szCs w:val="24"/>
        </w:rPr>
        <w:t xml:space="preserve"> </w:t>
      </w:r>
      <w:r w:rsidRPr="00945D89">
        <w:rPr>
          <w:rFonts w:ascii="Times New Roman" w:eastAsia="Calibri" w:hAnsi="Times New Roman" w:cs="Times New Roman"/>
          <w:b/>
          <w:bCs/>
          <w:sz w:val="24"/>
          <w:szCs w:val="24"/>
        </w:rPr>
        <w:t>Helyi problémák, globális kihívások, a fenntartható jövő dilemmái</w:t>
      </w:r>
    </w:p>
    <w:p w14:paraId="7A4FACDD" w14:textId="77777777" w:rsidR="00BD78FF" w:rsidRPr="00945D89" w:rsidRDefault="00BD78FF" w:rsidP="00BD78FF">
      <w:pPr>
        <w:spacing w:after="120" w:line="288" w:lineRule="auto"/>
        <w:ind w:left="720" w:hanging="720"/>
        <w:jc w:val="both"/>
        <w:rPr>
          <w:rFonts w:ascii="Times New Roman" w:eastAsia="Calibri" w:hAnsi="Times New Roman" w:cs="Times New Roman"/>
          <w:b/>
          <w:bCs/>
          <w:sz w:val="24"/>
          <w:szCs w:val="24"/>
        </w:rPr>
      </w:pPr>
      <w:r w:rsidRPr="00F300D4">
        <w:rPr>
          <w:rFonts w:ascii="Times New Roman" w:eastAsia="Calibri" w:hAnsi="Times New Roman" w:cs="Times New Roman"/>
          <w:b/>
          <w:bCs/>
          <w:smallCaps/>
          <w:sz w:val="24"/>
          <w:szCs w:val="24"/>
        </w:rPr>
        <w:t>Óraszám:</w:t>
      </w:r>
      <w:r w:rsidRPr="00945D89">
        <w:rPr>
          <w:rFonts w:ascii="Times New Roman" w:eastAsia="Calibri" w:hAnsi="Times New Roman" w:cs="Times New Roman"/>
          <w:b/>
          <w:bCs/>
          <w:smallCaps/>
          <w:color w:val="0070C0"/>
          <w:sz w:val="24"/>
          <w:szCs w:val="24"/>
        </w:rPr>
        <w:t xml:space="preserve"> </w:t>
      </w:r>
      <w:r w:rsidRPr="00945D89">
        <w:rPr>
          <w:rFonts w:ascii="Times New Roman" w:eastAsia="Calibri" w:hAnsi="Times New Roman" w:cs="Times New Roman"/>
          <w:b/>
          <w:bCs/>
          <w:smallCaps/>
          <w:sz w:val="24"/>
          <w:szCs w:val="24"/>
        </w:rPr>
        <w:t>14 óra</w:t>
      </w:r>
    </w:p>
    <w:p w14:paraId="5DA7880E" w14:textId="77777777" w:rsidR="00BD78FF" w:rsidRPr="00F300D4" w:rsidRDefault="00BD78FF" w:rsidP="00BD78FF">
      <w:pPr>
        <w:spacing w:after="0"/>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Tanulási eredmények</w:t>
      </w:r>
    </w:p>
    <w:p w14:paraId="7F1B5EF8" w14:textId="77777777" w:rsidR="00BD78FF" w:rsidRPr="00945D89" w:rsidRDefault="00BD78FF" w:rsidP="00BD78FF">
      <w:pPr>
        <w:spacing w:after="0" w:line="288" w:lineRule="auto"/>
        <w:jc w:val="both"/>
        <w:rPr>
          <w:rFonts w:ascii="Times New Roman" w:eastAsia="Calibri" w:hAnsi="Times New Roman" w:cs="Times New Roman"/>
          <w:b/>
          <w:bCs/>
          <w:sz w:val="24"/>
          <w:szCs w:val="24"/>
        </w:rPr>
      </w:pPr>
      <w:r w:rsidRPr="00945D89">
        <w:rPr>
          <w:rFonts w:ascii="Times New Roman" w:eastAsia="Calibri" w:hAnsi="Times New Roman" w:cs="Times New Roman"/>
          <w:b/>
          <w:sz w:val="24"/>
          <w:szCs w:val="24"/>
        </w:rPr>
        <w:t>A</w:t>
      </w:r>
      <w:r w:rsidRPr="00945D89">
        <w:rPr>
          <w:rFonts w:ascii="Times New Roman" w:eastAsia="Calibri" w:hAnsi="Times New Roman" w:cs="Times New Roman"/>
          <w:b/>
          <w:bCs/>
          <w:sz w:val="24"/>
          <w:szCs w:val="24"/>
        </w:rPr>
        <w:t xml:space="preserve"> témakör tanulása hozzájárul ahhoz, hogy a tanuló a nevelési-oktatási szakasz végére:</w:t>
      </w:r>
    </w:p>
    <w:p w14:paraId="581740C9"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hAnsi="Times New Roman" w:cs="Times New Roman"/>
          <w:color w:val="000000"/>
          <w:sz w:val="24"/>
          <w:szCs w:val="24"/>
        </w:rPr>
        <w:t xml:space="preserve">a lakóhely adottságaiból kiindulva értelmezi a fenntartható fejlődés társadalmi, természeti, gazdasági, környezetvédelmi </w:t>
      </w:r>
      <w:proofErr w:type="spellStart"/>
      <w:proofErr w:type="gramStart"/>
      <w:r w:rsidRPr="00945D89">
        <w:rPr>
          <w:rFonts w:ascii="Times New Roman" w:hAnsi="Times New Roman" w:cs="Times New Roman"/>
          <w:color w:val="000000"/>
          <w:sz w:val="24"/>
          <w:szCs w:val="24"/>
        </w:rPr>
        <w:t>kihívásait;</w:t>
      </w:r>
      <w:r w:rsidRPr="00945D89">
        <w:rPr>
          <w:rFonts w:ascii="Times New Roman" w:eastAsia="Times New Roman" w:hAnsi="Times New Roman" w:cs="Times New Roman"/>
          <w:sz w:val="24"/>
          <w:szCs w:val="24"/>
          <w:bdr w:val="none" w:sz="0" w:space="0" w:color="auto" w:frame="1"/>
        </w:rPr>
        <w:t>felismeri</w:t>
      </w:r>
      <w:proofErr w:type="spellEnd"/>
      <w:proofErr w:type="gramEnd"/>
      <w:r w:rsidRPr="00945D89">
        <w:rPr>
          <w:rFonts w:ascii="Times New Roman" w:eastAsia="Times New Roman" w:hAnsi="Times New Roman" w:cs="Times New Roman"/>
          <w:sz w:val="24"/>
          <w:szCs w:val="24"/>
          <w:bdr w:val="none" w:sz="0" w:space="0" w:color="auto" w:frame="1"/>
        </w:rPr>
        <w:t xml:space="preserve"> és azonosítja a földrajzi tartalmú természeti, társadalmi-gazdasági és környezeti problémákat, megnevezi kialakulásuk okait, és javaslatokat fogalmaz meg megoldásukra;</w:t>
      </w:r>
    </w:p>
    <w:p w14:paraId="0F1D400E"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rendszerezi a geoszférákat ért környezetkárosító hatásokat, bemutatja a folyamatok kölcsönhatásait;</w:t>
      </w:r>
    </w:p>
    <w:p w14:paraId="702F152D"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a globális problémákhoz vezető, Földünkön egy időben jelen lévő, különböző természeti és társadalmi-gazdasági eredetű folyamatokat elemez, feltárja azok összefüggéseit, bemutatja mérséklésük lehetséges módjait és azok nehézségeit;</w:t>
      </w:r>
    </w:p>
    <w:p w14:paraId="594C531C"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megnevez a környezet védelmében, illetve humanitárius céllal tevékenykedő hazai és nemzetközi szervezeteket, példákat említ azok tevékenységére, belátja és igazolja a nemzetközi összefogás szükségességét;</w:t>
      </w:r>
    </w:p>
    <w:p w14:paraId="601D4B70" w14:textId="77777777" w:rsidR="00BD78FF" w:rsidRPr="00945D89" w:rsidRDefault="00BD78FF" w:rsidP="00BD78FF">
      <w:pPr>
        <w:numPr>
          <w:ilvl w:val="0"/>
          <w:numId w:val="31"/>
        </w:numPr>
        <w:spacing w:after="120"/>
        <w:ind w:left="425" w:hanging="425"/>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értelmezi a fenntartható gazdaság, a fenntartható gazdálkodás fogalmát, érveket fogalmaz meg a fenntarthatóságot szem előtt tartó gazdaság, illetve gazdálkodás fontossága mellett.</w:t>
      </w:r>
    </w:p>
    <w:p w14:paraId="5EE3E19A" w14:textId="77777777" w:rsidR="00BD78FF" w:rsidRPr="00945D89" w:rsidRDefault="00BD78FF" w:rsidP="00BD78FF">
      <w:pPr>
        <w:spacing w:after="0" w:line="288" w:lineRule="auto"/>
        <w:jc w:val="both"/>
        <w:rPr>
          <w:rFonts w:ascii="Times New Roman" w:eastAsia="Calibri" w:hAnsi="Times New Roman" w:cs="Times New Roman"/>
          <w:b/>
          <w:sz w:val="24"/>
          <w:szCs w:val="24"/>
        </w:rPr>
      </w:pPr>
      <w:r w:rsidRPr="00945D89">
        <w:rPr>
          <w:rFonts w:ascii="Times New Roman" w:eastAsia="Calibri" w:hAnsi="Times New Roman" w:cs="Times New Roman"/>
          <w:b/>
          <w:sz w:val="24"/>
          <w:szCs w:val="24"/>
        </w:rPr>
        <w:t>A témakör tanulása eredményeként a tanuló:</w:t>
      </w:r>
    </w:p>
    <w:p w14:paraId="6752A995"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példákkal igazolja a természetkárosítás és a természeti, illetve környezeti katasztrófák társadalmi következményeit, a környezetkárosodás életkörülményekre, életminőségre gyakorolt hatását, a lokális szennyeződés globális következményeit;</w:t>
      </w:r>
    </w:p>
    <w:p w14:paraId="6940B4C2"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megfogalmazza az energiahatékony, nyersanyag-takarékos, illetve „zöld” gazdálkodás lényegét, valamint példákat nevez meg a környezeti szempontok érvényesíthetőségére a termelésben és a fogyasztásban;</w:t>
      </w:r>
    </w:p>
    <w:p w14:paraId="72636B70"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megkülönbözteti a fogyasztói társadalom és a tudatos fogyasztói közösség jellemzőit;</w:t>
      </w:r>
    </w:p>
    <w:p w14:paraId="6B1D9648" w14:textId="77777777" w:rsidR="00BD78FF" w:rsidRPr="00945D89" w:rsidRDefault="00BD78FF" w:rsidP="00BD78FF">
      <w:pPr>
        <w:numPr>
          <w:ilvl w:val="0"/>
          <w:numId w:val="31"/>
        </w:numPr>
        <w:spacing w:after="0"/>
        <w:ind w:left="426" w:hanging="426"/>
        <w:jc w:val="both"/>
        <w:rPr>
          <w:rFonts w:ascii="Times New Roman" w:eastAsia="Times New Roman" w:hAnsi="Times New Roman" w:cs="Times New Roman"/>
          <w:sz w:val="24"/>
          <w:szCs w:val="24"/>
          <w:bdr w:val="none" w:sz="0" w:space="0" w:color="auto" w:frame="1"/>
        </w:rPr>
      </w:pPr>
      <w:r w:rsidRPr="00945D89">
        <w:rPr>
          <w:rFonts w:ascii="Times New Roman" w:eastAsia="Times New Roman" w:hAnsi="Times New Roman" w:cs="Times New Roman"/>
          <w:sz w:val="24"/>
          <w:szCs w:val="24"/>
          <w:bdr w:val="none" w:sz="0" w:space="0" w:color="auto" w:frame="1"/>
        </w:rPr>
        <w:t>bemutatja az egyén társadalmi szerepvállalásának lehetőségeit, a tevékeny közreműködés példáit a környezet védelme érdekében, illetve érvényesíti saját döntéseiben a környezeti szempontokat.</w:t>
      </w:r>
    </w:p>
    <w:p w14:paraId="691B25E4" w14:textId="77777777" w:rsidR="00BD78FF" w:rsidRPr="00F300D4" w:rsidRDefault="00BD78FF" w:rsidP="00BD78FF">
      <w:pPr>
        <w:spacing w:before="120" w:after="0"/>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Fejlesztési feladatok és ismeretek</w:t>
      </w:r>
    </w:p>
    <w:p w14:paraId="51897EA8"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földrajzi eredetű helyi, regionális és globális természeti, társadalmi-gazdasági és környezeti veszélyhelyzetek kialakulásának magyarázata és megértése alapján az összefüggésekben történő gondolkodás fejlesztése</w:t>
      </w:r>
    </w:p>
    <w:p w14:paraId="22CCE347"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geoszférákat ért környezetkárosító hatások rendszerezése és a folyamatok kölcsönhatásainak bemutatása alapján a környezettudatos és fenntartható szemléletű magatartás fejlesztése</w:t>
      </w:r>
    </w:p>
    <w:p w14:paraId="2937D204"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természetkárosítás és a természeti, illetve környezeti katasztrófák társadalmi következményeinek bemutatásával a veszélyek és kockázatok reális értékelési képességének kialakítása és fejlesztése</w:t>
      </w:r>
    </w:p>
    <w:p w14:paraId="5D80B84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környezetkárosodás életkörülményekre, életminőségre gyakorolt hatásának és a lokális szennyeződés globális következményeinek komplex értelmezése, a hatásaikra való felkészülés és védekezés képességének kialakítása és fejlesztése</w:t>
      </w:r>
    </w:p>
    <w:p w14:paraId="2E2A2096"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globális problémákhoz vezető, Földünkön egy időben jelen lévő, különböző természeti és társadalmi-gazdasági eredetű folyamatok értelmezése, összefüggései, mérséklésük lehetséges módjai és azok nehézségei</w:t>
      </w:r>
    </w:p>
    <w:p w14:paraId="2130D517"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lastRenderedPageBreak/>
        <w:t>Az energiahatékony, az energia- és nyersanyag-takarékos, illetve „zöld” gazdálkodás és életvitel szemléletének megismerésével a környezettudatos állampolgári magatartás megalapozása</w:t>
      </w:r>
    </w:p>
    <w:p w14:paraId="696B887A"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fogyasztói társadalom és a tudatos fogyasztói közösség jellemzőinek bemutatásával a tudatos fogyasztóvá válás fejlesztése</w:t>
      </w:r>
    </w:p>
    <w:p w14:paraId="5D5FA834"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A hagyományos és elektronikus vásárlás fogyasztóvédelmi szempontú összevetése </w:t>
      </w:r>
    </w:p>
    <w:p w14:paraId="39C4C4B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környezet védelmében, illetve humanitárius céllal tevékenykedő hazai és nemzetközi szervezetek, a nemzetközi összefogás szükségessége</w:t>
      </w:r>
    </w:p>
    <w:p w14:paraId="4CBB2A39"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fenntartható gazdaság, a fenntartható gazdálkodás jellemzőinek bemutatásával a fenntartható szemléletű magatartás fejlesztése</w:t>
      </w:r>
    </w:p>
    <w:p w14:paraId="434F97B6"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Az egyén társadalmi szerepvállalásának lehetőségei, a tevékeny közreműködés példái a környezet védelme érdekében</w:t>
      </w:r>
    </w:p>
    <w:p w14:paraId="5F7BF423" w14:textId="77777777" w:rsidR="00BD78FF" w:rsidRPr="00F300D4" w:rsidRDefault="00BD78FF" w:rsidP="00BD78FF">
      <w:pPr>
        <w:spacing w:after="0"/>
        <w:jc w:val="both"/>
        <w:outlineLvl w:val="2"/>
        <w:rPr>
          <w:rFonts w:ascii="Times New Roman" w:eastAsia="Calibri" w:hAnsi="Times New Roman" w:cs="Times New Roman"/>
          <w:b/>
          <w:bCs/>
          <w:smallCaps/>
          <w:sz w:val="24"/>
          <w:szCs w:val="24"/>
        </w:rPr>
      </w:pPr>
      <w:r w:rsidRPr="00F300D4">
        <w:rPr>
          <w:rFonts w:ascii="Times New Roman" w:eastAsia="Calibri" w:hAnsi="Times New Roman" w:cs="Times New Roman"/>
          <w:b/>
          <w:bCs/>
          <w:smallCaps/>
          <w:sz w:val="24"/>
          <w:szCs w:val="24"/>
        </w:rPr>
        <w:t xml:space="preserve">Fogalmak </w:t>
      </w:r>
    </w:p>
    <w:p w14:paraId="3151C672" w14:textId="77777777" w:rsidR="00BD78FF" w:rsidRPr="00945D89" w:rsidRDefault="00BD78FF" w:rsidP="00BD78FF">
      <w:pPr>
        <w:spacing w:after="120" w:line="288" w:lineRule="auto"/>
        <w:jc w:val="both"/>
        <w:rPr>
          <w:rFonts w:ascii="Times New Roman" w:eastAsia="Calibri" w:hAnsi="Times New Roman" w:cs="Times New Roman"/>
          <w:sz w:val="24"/>
          <w:szCs w:val="24"/>
        </w:rPr>
      </w:pPr>
      <w:r w:rsidRPr="00945D89">
        <w:rPr>
          <w:rFonts w:ascii="Times New Roman" w:eastAsia="Calibri" w:hAnsi="Times New Roman" w:cs="Times New Roman"/>
          <w:sz w:val="24"/>
          <w:szCs w:val="24"/>
        </w:rPr>
        <w:t>globális probléma, környezeti katasztrófa, természeti katasztrófa, fenntarthatóság, ökológiai lábnyom, túlfogyasztás, tudatos fogyasztói magatartás, fogyasztóvédelem, energiatudatosság, vízlábnyom, ENSZ, UNESCO, WHO, elsivatagosodás, ózonritkulás, savas csapadék, globális klímaváltozás, népességrobbanás</w:t>
      </w:r>
    </w:p>
    <w:p w14:paraId="2936D430" w14:textId="77777777" w:rsidR="00BD78FF" w:rsidRPr="00F300D4" w:rsidRDefault="00BD78FF" w:rsidP="00BD78FF">
      <w:pPr>
        <w:spacing w:after="0"/>
        <w:jc w:val="both"/>
        <w:outlineLvl w:val="2"/>
        <w:rPr>
          <w:rFonts w:ascii="Times New Roman" w:eastAsia="Calibri" w:hAnsi="Times New Roman" w:cs="Times New Roman"/>
          <w:b/>
          <w:smallCaps/>
          <w:sz w:val="24"/>
          <w:szCs w:val="24"/>
          <w:lang w:val="x-none" w:eastAsia="x-none"/>
        </w:rPr>
      </w:pPr>
      <w:r w:rsidRPr="00F300D4">
        <w:rPr>
          <w:rFonts w:ascii="Times New Roman" w:eastAsia="Calibri" w:hAnsi="Times New Roman" w:cs="Times New Roman"/>
          <w:b/>
          <w:smallCaps/>
          <w:sz w:val="24"/>
          <w:szCs w:val="24"/>
          <w:lang w:val="x-none" w:eastAsia="x-none"/>
        </w:rPr>
        <w:t>Javasolt tevékenységek</w:t>
      </w:r>
    </w:p>
    <w:p w14:paraId="377707E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Képek, leírások alapján környezeti problémák felismerése, kialakulásuk magyarázata, mérséklésük lehetőségeinek megfogalmazása</w:t>
      </w:r>
    </w:p>
    <w:p w14:paraId="6C783523"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Rajz, leírás készítése Milyen lesz a lakóhelyed 20 év múlva? címmel. Az elkészült alkotás értelmező bemutatása (Miért rajzoltam/írtam ezt? – ok-okozati viszonyok, tendenciák feltárása) </w:t>
      </w:r>
    </w:p>
    <w:p w14:paraId="5A9B6D5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Mit tehet egy középiskolás a fenntarthatóság érdekében? – ötletbörze, a javaslatok rendszerezése, megvitatása</w:t>
      </w:r>
    </w:p>
    <w:p w14:paraId="17BE4C32"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Figyelemfelhívó plakátok készítése az élelmiszer-pazarlásról és élelmiszerhiányról, a tudatos fogyasztói magatartás fontosságáról</w:t>
      </w:r>
    </w:p>
    <w:p w14:paraId="7A7DC65E"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geoszférákat ért környezetkárosító hatások rendszerezése gondolattérképen</w:t>
      </w:r>
    </w:p>
    <w:p w14:paraId="46300ACB"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Közvélemény-kutatás a tudatos fogyasztói (élelmiszer-, nyersanyag-, energiafogyasztás) magatartás fontosságáról, lehetőségeiről, az eredmények kiértékelése, a tanulói vélemények ütköztetése</w:t>
      </w:r>
    </w:p>
    <w:p w14:paraId="3C1AF752"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Drámajáték, helyzetgyakorlat: vádirat és védőbeszéd készítése egy választott környezeti téma tárgyalására</w:t>
      </w:r>
    </w:p>
    <w:p w14:paraId="718EDC01"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fogalmak (pl. ökológiai lábnyom, tudatos fogyasztói magatartás, fogyasztóvédelem, energiatudatosság, vízlábnyom) értelmezéséhez szöveges és vizuális magyarázatok készítése</w:t>
      </w:r>
    </w:p>
    <w:p w14:paraId="109AFCB1"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Az egészségmegőrzéshez szükséges szemléletmód fejlesztése kortárs előadókkal</w:t>
      </w:r>
    </w:p>
    <w:p w14:paraId="24DCBC30"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Ötletgyár a környezeti veszélyek elkerülésére, meglévő problémák hatásának mérséklésére (pl. óceáni szemétfolt, olajszivárgás, bányatűz, erdőirtás, rovarinvázió)</w:t>
      </w:r>
    </w:p>
    <w:p w14:paraId="432C4585"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Ötletbörze: példák az energia- és nyersanyag-takarékos gazdálkodására, életvitelre</w:t>
      </w:r>
    </w:p>
    <w:p w14:paraId="1473CF1E"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Saját és családi tapasztalatok alapján érvelés a hagyományos és az elektronikus vásárlás mellett, fogyasztóvédelmi szempontok figyelembevételével </w:t>
      </w:r>
    </w:p>
    <w:p w14:paraId="39DD7689"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 környezetvédelemmel foglalkozó hazai és nemzetközi szervezetek névjegykártyájának elkészítése, fő tevékenységük összegyűjtése</w:t>
      </w:r>
    </w:p>
    <w:p w14:paraId="001927EF"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Virtuális séta </w:t>
      </w:r>
      <w:proofErr w:type="spellStart"/>
      <w:r w:rsidRPr="00945D89">
        <w:rPr>
          <w:rFonts w:ascii="Times New Roman" w:hAnsi="Times New Roman"/>
          <w:sz w:val="24"/>
          <w:szCs w:val="24"/>
        </w:rPr>
        <w:t>ökogazdaságban</w:t>
      </w:r>
      <w:proofErr w:type="spellEnd"/>
      <w:r w:rsidRPr="00945D89">
        <w:rPr>
          <w:rFonts w:ascii="Times New Roman" w:hAnsi="Times New Roman"/>
          <w:sz w:val="24"/>
          <w:szCs w:val="24"/>
        </w:rPr>
        <w:t xml:space="preserve"> és </w:t>
      </w:r>
      <w:proofErr w:type="spellStart"/>
      <w:r w:rsidRPr="00945D89">
        <w:rPr>
          <w:rFonts w:ascii="Times New Roman" w:hAnsi="Times New Roman"/>
          <w:sz w:val="24"/>
          <w:szCs w:val="24"/>
        </w:rPr>
        <w:t>ökoházban</w:t>
      </w:r>
      <w:proofErr w:type="spellEnd"/>
      <w:r w:rsidRPr="00945D89">
        <w:rPr>
          <w:rFonts w:ascii="Times New Roman" w:hAnsi="Times New Roman"/>
          <w:sz w:val="24"/>
          <w:szCs w:val="24"/>
        </w:rPr>
        <w:t>, a látottak közös megbeszélése, véleményütköztetés</w:t>
      </w:r>
    </w:p>
    <w:p w14:paraId="601DBE36"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Az ökológiai lábnyom kiszámítása pármunkában, internetes kalkulátorokkal</w:t>
      </w:r>
    </w:p>
    <w:p w14:paraId="7016F4E8"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 xml:space="preserve">Az édesvíz szerepének, gazdasági jelentőségének bemutatása kooperatív módszerekkel (a víz szerepe az ember életében, a víz felhasználásának időbeli és térbeli változása, </w:t>
      </w:r>
      <w:proofErr w:type="gramStart"/>
      <w:r w:rsidRPr="00945D89">
        <w:rPr>
          <w:rFonts w:ascii="Times New Roman" w:hAnsi="Times New Roman"/>
          <w:sz w:val="24"/>
          <w:szCs w:val="24"/>
        </w:rPr>
        <w:t>vízhiány</w:t>
      </w:r>
      <w:proofErr w:type="gramEnd"/>
      <w:r w:rsidRPr="00945D89">
        <w:rPr>
          <w:rFonts w:ascii="Times New Roman" w:hAnsi="Times New Roman"/>
          <w:sz w:val="24"/>
          <w:szCs w:val="24"/>
        </w:rPr>
        <w:t xml:space="preserve"> mint konfliktusforrás)</w:t>
      </w:r>
    </w:p>
    <w:p w14:paraId="3BBE6736" w14:textId="77777777" w:rsidR="00BD78FF" w:rsidRPr="00945D89" w:rsidRDefault="00BD78FF" w:rsidP="00BD78FF">
      <w:pPr>
        <w:pStyle w:val="Listaszerbekezds"/>
        <w:numPr>
          <w:ilvl w:val="0"/>
          <w:numId w:val="31"/>
        </w:numPr>
        <w:spacing w:after="120" w:line="259" w:lineRule="auto"/>
        <w:ind w:left="357" w:hanging="357"/>
        <w:jc w:val="both"/>
        <w:rPr>
          <w:rFonts w:ascii="Times New Roman" w:hAnsi="Times New Roman"/>
          <w:sz w:val="24"/>
          <w:szCs w:val="24"/>
        </w:rPr>
      </w:pPr>
      <w:r w:rsidRPr="00945D89">
        <w:rPr>
          <w:rFonts w:ascii="Times New Roman" w:hAnsi="Times New Roman"/>
          <w:sz w:val="24"/>
          <w:szCs w:val="24"/>
        </w:rPr>
        <w:t>Vita a fenntartható gazdaságról</w:t>
      </w:r>
    </w:p>
    <w:p w14:paraId="128A5112" w14:textId="77777777" w:rsidR="00BD78FF" w:rsidRPr="00945D89" w:rsidRDefault="00BD78FF" w:rsidP="00BD78FF">
      <w:pPr>
        <w:rPr>
          <w:rFonts w:ascii="Times New Roman" w:hAnsi="Times New Roman" w:cs="Times New Roman"/>
          <w:sz w:val="24"/>
          <w:szCs w:val="24"/>
        </w:rPr>
      </w:pPr>
    </w:p>
    <w:p w14:paraId="166E186C" w14:textId="77777777" w:rsidR="008E4F3B" w:rsidRPr="00261804" w:rsidRDefault="008E4F3B" w:rsidP="005C31EF">
      <w:pPr>
        <w:rPr>
          <w:rFonts w:ascii="Times New Roman" w:hAnsi="Times New Roman" w:cs="Times New Roman"/>
          <w:sz w:val="24"/>
          <w:szCs w:val="24"/>
        </w:rPr>
      </w:pPr>
    </w:p>
    <w:sectPr w:rsidR="008E4F3B" w:rsidRPr="00261804" w:rsidSect="001D3420">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19F6"/>
    <w:multiLevelType w:val="hybridMultilevel"/>
    <w:tmpl w:val="3A507062"/>
    <w:lvl w:ilvl="0" w:tplc="8BA6EFC6">
      <w:start w:val="5"/>
      <w:numFmt w:val="bullet"/>
      <w:lvlText w:val="-"/>
      <w:lvlJc w:val="left"/>
      <w:pPr>
        <w:ind w:left="720" w:hanging="360"/>
      </w:pPr>
      <w:rPr>
        <w:rFonts w:ascii="Calibri" w:eastAsiaTheme="minorHAnsi" w:hAnsi="Calibri" w:cs="Calibr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16170D"/>
    <w:multiLevelType w:val="hybridMultilevel"/>
    <w:tmpl w:val="497A5092"/>
    <w:lvl w:ilvl="0" w:tplc="8D72CA58">
      <w:start w:val="8"/>
      <w:numFmt w:val="decimal"/>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 w15:restartNumberingAfterBreak="0">
    <w:nsid w:val="07FE465B"/>
    <w:multiLevelType w:val="hybridMultilevel"/>
    <w:tmpl w:val="8B060D36"/>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8445A9B"/>
    <w:multiLevelType w:val="hybridMultilevel"/>
    <w:tmpl w:val="DD74326C"/>
    <w:lvl w:ilvl="0" w:tplc="78C0D3F4">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8513105"/>
    <w:multiLevelType w:val="hybridMultilevel"/>
    <w:tmpl w:val="CAB03F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A6B6DC5"/>
    <w:multiLevelType w:val="hybridMultilevel"/>
    <w:tmpl w:val="EED8773E"/>
    <w:lvl w:ilvl="0" w:tplc="6E5AF776">
      <w:start w:val="1"/>
      <w:numFmt w:val="decimal"/>
      <w:lvlText w:val="%1."/>
      <w:lvlJc w:val="left"/>
      <w:pPr>
        <w:ind w:left="720" w:hanging="360"/>
      </w:pPr>
      <w:rPr>
        <w:rFonts w:eastAsia="Calibr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A8E1FD1"/>
    <w:multiLevelType w:val="hybridMultilevel"/>
    <w:tmpl w:val="E6EC6F1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C787F82"/>
    <w:multiLevelType w:val="hybridMultilevel"/>
    <w:tmpl w:val="B470A374"/>
    <w:lvl w:ilvl="0" w:tplc="01E404FC">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0FF61195"/>
    <w:multiLevelType w:val="hybridMultilevel"/>
    <w:tmpl w:val="B9080D36"/>
    <w:lvl w:ilvl="0" w:tplc="461AE35A">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10AF467D"/>
    <w:multiLevelType w:val="hybridMultilevel"/>
    <w:tmpl w:val="DC14710A"/>
    <w:lvl w:ilvl="0" w:tplc="2C065B2A">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0B80C19"/>
    <w:multiLevelType w:val="hybridMultilevel"/>
    <w:tmpl w:val="933E3F82"/>
    <w:lvl w:ilvl="0" w:tplc="30E6311E">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3723B12"/>
    <w:multiLevelType w:val="hybridMultilevel"/>
    <w:tmpl w:val="9F841B70"/>
    <w:lvl w:ilvl="0" w:tplc="0818FF5E">
      <w:start w:val="1"/>
      <w:numFmt w:val="bullet"/>
      <w:lvlText w:val=""/>
      <w:lvlJc w:val="left"/>
      <w:pPr>
        <w:ind w:left="1077" w:hanging="360"/>
      </w:pPr>
      <w:rPr>
        <w:rFonts w:ascii="Symbol" w:hAnsi="Symbol"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14D15862"/>
    <w:multiLevelType w:val="hybridMultilevel"/>
    <w:tmpl w:val="EEFE2DAE"/>
    <w:lvl w:ilvl="0" w:tplc="C9DEE852">
      <w:start w:val="1"/>
      <w:numFmt w:val="bullet"/>
      <w:pStyle w:val="TIDBekezds"/>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19590EB0"/>
    <w:multiLevelType w:val="hybridMultilevel"/>
    <w:tmpl w:val="85CE9CAC"/>
    <w:lvl w:ilvl="0" w:tplc="D7E883DA">
      <w:start w:val="1"/>
      <w:numFmt w:val="bullet"/>
      <w:lvlText w:val=""/>
      <w:lvlJc w:val="left"/>
      <w:pPr>
        <w:ind w:left="4612" w:hanging="360"/>
      </w:pPr>
      <w:rPr>
        <w:rFonts w:ascii="Symbol" w:hAnsi="Symbol" w:hint="default"/>
        <w:strike w:val="0"/>
      </w:rPr>
    </w:lvl>
    <w:lvl w:ilvl="1" w:tplc="A844EBCE">
      <w:start w:val="1"/>
      <w:numFmt w:val="bullet"/>
      <w:lvlText w:val=""/>
      <w:lvlJc w:val="left"/>
      <w:pPr>
        <w:ind w:left="5408" w:hanging="360"/>
      </w:pPr>
    </w:lvl>
    <w:lvl w:ilvl="2" w:tplc="040E0005" w:tentative="1">
      <w:start w:val="1"/>
      <w:numFmt w:val="bullet"/>
      <w:lvlText w:val=""/>
      <w:lvlJc w:val="left"/>
      <w:pPr>
        <w:ind w:left="6128" w:hanging="360"/>
      </w:pPr>
      <w:rPr>
        <w:rFonts w:ascii="Wingdings" w:hAnsi="Wingdings" w:hint="default"/>
      </w:rPr>
    </w:lvl>
    <w:lvl w:ilvl="3" w:tplc="040E0001" w:tentative="1">
      <w:start w:val="1"/>
      <w:numFmt w:val="bullet"/>
      <w:lvlText w:val=""/>
      <w:lvlJc w:val="left"/>
      <w:pPr>
        <w:ind w:left="6848" w:hanging="360"/>
      </w:pPr>
      <w:rPr>
        <w:rFonts w:ascii="Symbol" w:hAnsi="Symbol" w:hint="default"/>
      </w:rPr>
    </w:lvl>
    <w:lvl w:ilvl="4" w:tplc="040E0003" w:tentative="1">
      <w:start w:val="1"/>
      <w:numFmt w:val="bullet"/>
      <w:lvlText w:val="o"/>
      <w:lvlJc w:val="left"/>
      <w:pPr>
        <w:ind w:left="7568" w:hanging="360"/>
      </w:pPr>
      <w:rPr>
        <w:rFonts w:ascii="Courier New" w:hAnsi="Courier New" w:cs="Courier New" w:hint="default"/>
      </w:rPr>
    </w:lvl>
    <w:lvl w:ilvl="5" w:tplc="040E0005" w:tentative="1">
      <w:start w:val="1"/>
      <w:numFmt w:val="bullet"/>
      <w:lvlText w:val=""/>
      <w:lvlJc w:val="left"/>
      <w:pPr>
        <w:ind w:left="8288" w:hanging="360"/>
      </w:pPr>
      <w:rPr>
        <w:rFonts w:ascii="Wingdings" w:hAnsi="Wingdings" w:hint="default"/>
      </w:rPr>
    </w:lvl>
    <w:lvl w:ilvl="6" w:tplc="040E0001" w:tentative="1">
      <w:start w:val="1"/>
      <w:numFmt w:val="bullet"/>
      <w:lvlText w:val=""/>
      <w:lvlJc w:val="left"/>
      <w:pPr>
        <w:ind w:left="9008" w:hanging="360"/>
      </w:pPr>
      <w:rPr>
        <w:rFonts w:ascii="Symbol" w:hAnsi="Symbol" w:hint="default"/>
      </w:rPr>
    </w:lvl>
    <w:lvl w:ilvl="7" w:tplc="040E0003" w:tentative="1">
      <w:start w:val="1"/>
      <w:numFmt w:val="bullet"/>
      <w:lvlText w:val="o"/>
      <w:lvlJc w:val="left"/>
      <w:pPr>
        <w:ind w:left="9728" w:hanging="360"/>
      </w:pPr>
      <w:rPr>
        <w:rFonts w:ascii="Courier New" w:hAnsi="Courier New" w:cs="Courier New" w:hint="default"/>
      </w:rPr>
    </w:lvl>
    <w:lvl w:ilvl="8" w:tplc="040E0005" w:tentative="1">
      <w:start w:val="1"/>
      <w:numFmt w:val="bullet"/>
      <w:lvlText w:val=""/>
      <w:lvlJc w:val="left"/>
      <w:pPr>
        <w:ind w:left="10448" w:hanging="360"/>
      </w:pPr>
      <w:rPr>
        <w:rFonts w:ascii="Wingdings" w:hAnsi="Wingdings" w:hint="default"/>
      </w:rPr>
    </w:lvl>
  </w:abstractNum>
  <w:abstractNum w:abstractNumId="15" w15:restartNumberingAfterBreak="0">
    <w:nsid w:val="1C99406F"/>
    <w:multiLevelType w:val="hybridMultilevel"/>
    <w:tmpl w:val="309E9A04"/>
    <w:lvl w:ilvl="0" w:tplc="1B807008">
      <w:start w:val="64"/>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ECD5281"/>
    <w:multiLevelType w:val="hybridMultilevel"/>
    <w:tmpl w:val="EA844926"/>
    <w:lvl w:ilvl="0" w:tplc="9350F742">
      <w:start w:val="1"/>
      <w:numFmt w:val="bullet"/>
      <w:lvlText w:val="–"/>
      <w:lvlJc w:val="left"/>
      <w:pPr>
        <w:ind w:left="1222" w:hanging="360"/>
      </w:pPr>
      <w:rPr>
        <w:rFonts w:ascii="Calibri" w:hAnsi="Calibri" w:hint="default"/>
      </w:rPr>
    </w:lvl>
    <w:lvl w:ilvl="1" w:tplc="040E0003" w:tentative="1">
      <w:start w:val="1"/>
      <w:numFmt w:val="bullet"/>
      <w:lvlText w:val="o"/>
      <w:lvlJc w:val="left"/>
      <w:pPr>
        <w:ind w:left="1942" w:hanging="360"/>
      </w:pPr>
      <w:rPr>
        <w:rFonts w:ascii="Courier New" w:hAnsi="Courier New" w:cs="Courier New" w:hint="default"/>
      </w:rPr>
    </w:lvl>
    <w:lvl w:ilvl="2" w:tplc="040E0005" w:tentative="1">
      <w:start w:val="1"/>
      <w:numFmt w:val="bullet"/>
      <w:lvlText w:val=""/>
      <w:lvlJc w:val="left"/>
      <w:pPr>
        <w:ind w:left="2662" w:hanging="360"/>
      </w:pPr>
      <w:rPr>
        <w:rFonts w:ascii="Wingdings" w:hAnsi="Wingdings" w:hint="default"/>
      </w:rPr>
    </w:lvl>
    <w:lvl w:ilvl="3" w:tplc="040E0001" w:tentative="1">
      <w:start w:val="1"/>
      <w:numFmt w:val="bullet"/>
      <w:lvlText w:val=""/>
      <w:lvlJc w:val="left"/>
      <w:pPr>
        <w:ind w:left="3382" w:hanging="360"/>
      </w:pPr>
      <w:rPr>
        <w:rFonts w:ascii="Symbol" w:hAnsi="Symbol" w:hint="default"/>
      </w:rPr>
    </w:lvl>
    <w:lvl w:ilvl="4" w:tplc="040E0003" w:tentative="1">
      <w:start w:val="1"/>
      <w:numFmt w:val="bullet"/>
      <w:lvlText w:val="o"/>
      <w:lvlJc w:val="left"/>
      <w:pPr>
        <w:ind w:left="4102" w:hanging="360"/>
      </w:pPr>
      <w:rPr>
        <w:rFonts w:ascii="Courier New" w:hAnsi="Courier New" w:cs="Courier New" w:hint="default"/>
      </w:rPr>
    </w:lvl>
    <w:lvl w:ilvl="5" w:tplc="040E0005" w:tentative="1">
      <w:start w:val="1"/>
      <w:numFmt w:val="bullet"/>
      <w:lvlText w:val=""/>
      <w:lvlJc w:val="left"/>
      <w:pPr>
        <w:ind w:left="4822" w:hanging="360"/>
      </w:pPr>
      <w:rPr>
        <w:rFonts w:ascii="Wingdings" w:hAnsi="Wingdings" w:hint="default"/>
      </w:rPr>
    </w:lvl>
    <w:lvl w:ilvl="6" w:tplc="040E0001" w:tentative="1">
      <w:start w:val="1"/>
      <w:numFmt w:val="bullet"/>
      <w:lvlText w:val=""/>
      <w:lvlJc w:val="left"/>
      <w:pPr>
        <w:ind w:left="5542" w:hanging="360"/>
      </w:pPr>
      <w:rPr>
        <w:rFonts w:ascii="Symbol" w:hAnsi="Symbol" w:hint="default"/>
      </w:rPr>
    </w:lvl>
    <w:lvl w:ilvl="7" w:tplc="040E0003" w:tentative="1">
      <w:start w:val="1"/>
      <w:numFmt w:val="bullet"/>
      <w:lvlText w:val="o"/>
      <w:lvlJc w:val="left"/>
      <w:pPr>
        <w:ind w:left="6262" w:hanging="360"/>
      </w:pPr>
      <w:rPr>
        <w:rFonts w:ascii="Courier New" w:hAnsi="Courier New" w:cs="Courier New" w:hint="default"/>
      </w:rPr>
    </w:lvl>
    <w:lvl w:ilvl="8" w:tplc="040E0005" w:tentative="1">
      <w:start w:val="1"/>
      <w:numFmt w:val="bullet"/>
      <w:lvlText w:val=""/>
      <w:lvlJc w:val="left"/>
      <w:pPr>
        <w:ind w:left="6982" w:hanging="360"/>
      </w:pPr>
      <w:rPr>
        <w:rFonts w:ascii="Wingdings" w:hAnsi="Wingdings" w:hint="default"/>
      </w:rPr>
    </w:lvl>
  </w:abstractNum>
  <w:abstractNum w:abstractNumId="17" w15:restartNumberingAfterBreak="0">
    <w:nsid w:val="2C4D3BA4"/>
    <w:multiLevelType w:val="hybridMultilevel"/>
    <w:tmpl w:val="501A55F8"/>
    <w:lvl w:ilvl="0" w:tplc="61686784">
      <w:start w:val="1"/>
      <w:numFmt w:val="bullet"/>
      <w:lvlText w:val="–"/>
      <w:lvlJc w:val="left"/>
      <w:pPr>
        <w:ind w:left="2204" w:hanging="360"/>
      </w:pPr>
      <w:rPr>
        <w:rFonts w:ascii="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1026481"/>
    <w:multiLevelType w:val="hybridMultilevel"/>
    <w:tmpl w:val="5D68B480"/>
    <w:lvl w:ilvl="0" w:tplc="4B9651E6">
      <w:numFmt w:val="decimal"/>
      <w:lvlText w:val="%1-"/>
      <w:lvlJc w:val="left"/>
      <w:pPr>
        <w:ind w:left="990" w:hanging="63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2744D34"/>
    <w:multiLevelType w:val="hybridMultilevel"/>
    <w:tmpl w:val="9612ADD6"/>
    <w:lvl w:ilvl="0" w:tplc="7A6ABF82">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65103DD"/>
    <w:multiLevelType w:val="hybridMultilevel"/>
    <w:tmpl w:val="A2784E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78C3254"/>
    <w:multiLevelType w:val="hybridMultilevel"/>
    <w:tmpl w:val="98B832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B2538A7"/>
    <w:multiLevelType w:val="hybridMultilevel"/>
    <w:tmpl w:val="A178FB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D621034"/>
    <w:multiLevelType w:val="hybridMultilevel"/>
    <w:tmpl w:val="0DB2AB34"/>
    <w:lvl w:ilvl="0" w:tplc="1A662A3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1BD2529"/>
    <w:multiLevelType w:val="hybridMultilevel"/>
    <w:tmpl w:val="B43255B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56E472C"/>
    <w:multiLevelType w:val="hybridMultilevel"/>
    <w:tmpl w:val="E3AA8CE4"/>
    <w:lvl w:ilvl="0" w:tplc="FE28E702">
      <w:start w:val="4"/>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15:restartNumberingAfterBreak="0">
    <w:nsid w:val="4B971A25"/>
    <w:multiLevelType w:val="hybridMultilevel"/>
    <w:tmpl w:val="8D3846C8"/>
    <w:lvl w:ilvl="0" w:tplc="81006D7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4CFA5EA4"/>
    <w:multiLevelType w:val="hybridMultilevel"/>
    <w:tmpl w:val="FE9C6DDC"/>
    <w:lvl w:ilvl="0" w:tplc="040E000F">
      <w:start w:val="1"/>
      <w:numFmt w:val="decimal"/>
      <w:lvlText w:val="%1."/>
      <w:lvlJc w:val="left"/>
      <w:pPr>
        <w:ind w:left="862"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F5B131F"/>
    <w:multiLevelType w:val="hybridMultilevel"/>
    <w:tmpl w:val="AA342C04"/>
    <w:lvl w:ilvl="0" w:tplc="64E287C2">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FE83453"/>
    <w:multiLevelType w:val="hybridMultilevel"/>
    <w:tmpl w:val="29483218"/>
    <w:lvl w:ilvl="0" w:tplc="08E6D5E0">
      <w:start w:val="1"/>
      <w:numFmt w:val="bullet"/>
      <w:pStyle w:val="2szintalterletnorml"/>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576E4DED"/>
    <w:multiLevelType w:val="hybridMultilevel"/>
    <w:tmpl w:val="A0FEA8BE"/>
    <w:lvl w:ilvl="0" w:tplc="0818FF5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9A72674"/>
    <w:multiLevelType w:val="hybridMultilevel"/>
    <w:tmpl w:val="E6EEF4F8"/>
    <w:lvl w:ilvl="0" w:tplc="F4EE0310">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5BF635DD"/>
    <w:multiLevelType w:val="hybridMultilevel"/>
    <w:tmpl w:val="47585AC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C770752"/>
    <w:multiLevelType w:val="hybridMultilevel"/>
    <w:tmpl w:val="DD884DC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D430CC1"/>
    <w:multiLevelType w:val="hybridMultilevel"/>
    <w:tmpl w:val="0840E08C"/>
    <w:lvl w:ilvl="0" w:tplc="F9001DBC">
      <w:start w:val="1"/>
      <w:numFmt w:val="bullet"/>
      <w:lvlText w:val=""/>
      <w:lvlJc w:val="left"/>
      <w:pPr>
        <w:ind w:left="928" w:hanging="360"/>
      </w:pPr>
      <w:rPr>
        <w:rFonts w:ascii="Symbol" w:hAnsi="Symbol" w:hint="default"/>
      </w:rPr>
    </w:lvl>
    <w:lvl w:ilvl="1" w:tplc="040E0003">
      <w:start w:val="1"/>
      <w:numFmt w:val="bullet"/>
      <w:lvlText w:val="o"/>
      <w:lvlJc w:val="left"/>
      <w:pPr>
        <w:ind w:left="-3379" w:hanging="360"/>
      </w:pPr>
      <w:rPr>
        <w:rFonts w:ascii="Courier New" w:hAnsi="Courier New" w:cs="Courier New" w:hint="default"/>
      </w:rPr>
    </w:lvl>
    <w:lvl w:ilvl="2" w:tplc="040E0005" w:tentative="1">
      <w:start w:val="1"/>
      <w:numFmt w:val="bullet"/>
      <w:lvlText w:val=""/>
      <w:lvlJc w:val="left"/>
      <w:pPr>
        <w:ind w:left="-2659" w:hanging="360"/>
      </w:pPr>
      <w:rPr>
        <w:rFonts w:ascii="Wingdings" w:hAnsi="Wingdings" w:hint="default"/>
      </w:rPr>
    </w:lvl>
    <w:lvl w:ilvl="3" w:tplc="040E0001" w:tentative="1">
      <w:start w:val="1"/>
      <w:numFmt w:val="bullet"/>
      <w:lvlText w:val=""/>
      <w:lvlJc w:val="left"/>
      <w:pPr>
        <w:ind w:left="-1939" w:hanging="360"/>
      </w:pPr>
      <w:rPr>
        <w:rFonts w:ascii="Symbol" w:hAnsi="Symbol" w:hint="default"/>
      </w:rPr>
    </w:lvl>
    <w:lvl w:ilvl="4" w:tplc="040E0003" w:tentative="1">
      <w:start w:val="1"/>
      <w:numFmt w:val="bullet"/>
      <w:lvlText w:val="o"/>
      <w:lvlJc w:val="left"/>
      <w:pPr>
        <w:ind w:left="-1219" w:hanging="360"/>
      </w:pPr>
      <w:rPr>
        <w:rFonts w:ascii="Courier New" w:hAnsi="Courier New" w:cs="Courier New" w:hint="default"/>
      </w:rPr>
    </w:lvl>
    <w:lvl w:ilvl="5" w:tplc="040E0005" w:tentative="1">
      <w:start w:val="1"/>
      <w:numFmt w:val="bullet"/>
      <w:lvlText w:val=""/>
      <w:lvlJc w:val="left"/>
      <w:pPr>
        <w:ind w:left="-499" w:hanging="360"/>
      </w:pPr>
      <w:rPr>
        <w:rFonts w:ascii="Wingdings" w:hAnsi="Wingdings" w:hint="default"/>
      </w:rPr>
    </w:lvl>
    <w:lvl w:ilvl="6" w:tplc="040E0001" w:tentative="1">
      <w:start w:val="1"/>
      <w:numFmt w:val="bullet"/>
      <w:lvlText w:val=""/>
      <w:lvlJc w:val="left"/>
      <w:pPr>
        <w:ind w:left="221" w:hanging="360"/>
      </w:pPr>
      <w:rPr>
        <w:rFonts w:ascii="Symbol" w:hAnsi="Symbol" w:hint="default"/>
      </w:rPr>
    </w:lvl>
    <w:lvl w:ilvl="7" w:tplc="040E0003" w:tentative="1">
      <w:start w:val="1"/>
      <w:numFmt w:val="bullet"/>
      <w:lvlText w:val="o"/>
      <w:lvlJc w:val="left"/>
      <w:pPr>
        <w:ind w:left="941" w:hanging="360"/>
      </w:pPr>
      <w:rPr>
        <w:rFonts w:ascii="Courier New" w:hAnsi="Courier New" w:cs="Courier New" w:hint="default"/>
      </w:rPr>
    </w:lvl>
    <w:lvl w:ilvl="8" w:tplc="040E0005" w:tentative="1">
      <w:start w:val="1"/>
      <w:numFmt w:val="bullet"/>
      <w:lvlText w:val=""/>
      <w:lvlJc w:val="left"/>
      <w:pPr>
        <w:ind w:left="1661" w:hanging="360"/>
      </w:pPr>
      <w:rPr>
        <w:rFonts w:ascii="Wingdings" w:hAnsi="Wingdings" w:hint="default"/>
      </w:rPr>
    </w:lvl>
  </w:abstractNum>
  <w:abstractNum w:abstractNumId="35" w15:restartNumberingAfterBreak="0">
    <w:nsid w:val="687B745E"/>
    <w:multiLevelType w:val="hybridMultilevel"/>
    <w:tmpl w:val="5C4E8DE6"/>
    <w:lvl w:ilvl="0" w:tplc="1B807008">
      <w:start w:val="64"/>
      <w:numFmt w:val="bullet"/>
      <w:lvlText w:val="–"/>
      <w:lvlJc w:val="left"/>
      <w:pPr>
        <w:tabs>
          <w:tab w:val="num" w:pos="495"/>
        </w:tabs>
        <w:ind w:left="495" w:hanging="360"/>
      </w:pPr>
      <w:rPr>
        <w:rFonts w:ascii="Times New Roman" w:eastAsia="Times New Roman" w:hAnsi="Times New Roman" w:hint="default"/>
      </w:rPr>
    </w:lvl>
    <w:lvl w:ilvl="1" w:tplc="040E0003" w:tentative="1">
      <w:start w:val="1"/>
      <w:numFmt w:val="bullet"/>
      <w:lvlText w:val="o"/>
      <w:lvlJc w:val="left"/>
      <w:pPr>
        <w:tabs>
          <w:tab w:val="num" w:pos="1215"/>
        </w:tabs>
        <w:ind w:left="1215" w:hanging="360"/>
      </w:pPr>
      <w:rPr>
        <w:rFonts w:ascii="Courier New" w:hAnsi="Courier New" w:hint="default"/>
      </w:rPr>
    </w:lvl>
    <w:lvl w:ilvl="2" w:tplc="040E0005" w:tentative="1">
      <w:start w:val="1"/>
      <w:numFmt w:val="bullet"/>
      <w:lvlText w:val=""/>
      <w:lvlJc w:val="left"/>
      <w:pPr>
        <w:tabs>
          <w:tab w:val="num" w:pos="1935"/>
        </w:tabs>
        <w:ind w:left="1935" w:hanging="360"/>
      </w:pPr>
      <w:rPr>
        <w:rFonts w:ascii="Wingdings" w:hAnsi="Wingdings" w:hint="default"/>
      </w:rPr>
    </w:lvl>
    <w:lvl w:ilvl="3" w:tplc="040E0001" w:tentative="1">
      <w:start w:val="1"/>
      <w:numFmt w:val="bullet"/>
      <w:lvlText w:val=""/>
      <w:lvlJc w:val="left"/>
      <w:pPr>
        <w:tabs>
          <w:tab w:val="num" w:pos="2655"/>
        </w:tabs>
        <w:ind w:left="2655" w:hanging="360"/>
      </w:pPr>
      <w:rPr>
        <w:rFonts w:ascii="Symbol" w:hAnsi="Symbol" w:hint="default"/>
      </w:rPr>
    </w:lvl>
    <w:lvl w:ilvl="4" w:tplc="040E0003" w:tentative="1">
      <w:start w:val="1"/>
      <w:numFmt w:val="bullet"/>
      <w:lvlText w:val="o"/>
      <w:lvlJc w:val="left"/>
      <w:pPr>
        <w:tabs>
          <w:tab w:val="num" w:pos="3375"/>
        </w:tabs>
        <w:ind w:left="3375" w:hanging="360"/>
      </w:pPr>
      <w:rPr>
        <w:rFonts w:ascii="Courier New" w:hAnsi="Courier New" w:hint="default"/>
      </w:rPr>
    </w:lvl>
    <w:lvl w:ilvl="5" w:tplc="040E0005" w:tentative="1">
      <w:start w:val="1"/>
      <w:numFmt w:val="bullet"/>
      <w:lvlText w:val=""/>
      <w:lvlJc w:val="left"/>
      <w:pPr>
        <w:tabs>
          <w:tab w:val="num" w:pos="4095"/>
        </w:tabs>
        <w:ind w:left="4095" w:hanging="360"/>
      </w:pPr>
      <w:rPr>
        <w:rFonts w:ascii="Wingdings" w:hAnsi="Wingdings" w:hint="default"/>
      </w:rPr>
    </w:lvl>
    <w:lvl w:ilvl="6" w:tplc="040E0001" w:tentative="1">
      <w:start w:val="1"/>
      <w:numFmt w:val="bullet"/>
      <w:lvlText w:val=""/>
      <w:lvlJc w:val="left"/>
      <w:pPr>
        <w:tabs>
          <w:tab w:val="num" w:pos="4815"/>
        </w:tabs>
        <w:ind w:left="4815" w:hanging="360"/>
      </w:pPr>
      <w:rPr>
        <w:rFonts w:ascii="Symbol" w:hAnsi="Symbol" w:hint="default"/>
      </w:rPr>
    </w:lvl>
    <w:lvl w:ilvl="7" w:tplc="040E0003" w:tentative="1">
      <w:start w:val="1"/>
      <w:numFmt w:val="bullet"/>
      <w:lvlText w:val="o"/>
      <w:lvlJc w:val="left"/>
      <w:pPr>
        <w:tabs>
          <w:tab w:val="num" w:pos="5535"/>
        </w:tabs>
        <w:ind w:left="5535" w:hanging="360"/>
      </w:pPr>
      <w:rPr>
        <w:rFonts w:ascii="Courier New" w:hAnsi="Courier New" w:hint="default"/>
      </w:rPr>
    </w:lvl>
    <w:lvl w:ilvl="8" w:tplc="040E0005" w:tentative="1">
      <w:start w:val="1"/>
      <w:numFmt w:val="bullet"/>
      <w:lvlText w:val=""/>
      <w:lvlJc w:val="left"/>
      <w:pPr>
        <w:tabs>
          <w:tab w:val="num" w:pos="6255"/>
        </w:tabs>
        <w:ind w:left="6255" w:hanging="360"/>
      </w:pPr>
      <w:rPr>
        <w:rFonts w:ascii="Wingdings" w:hAnsi="Wingdings" w:hint="default"/>
      </w:rPr>
    </w:lvl>
  </w:abstractNum>
  <w:abstractNum w:abstractNumId="36" w15:restartNumberingAfterBreak="0">
    <w:nsid w:val="6AB031CB"/>
    <w:multiLevelType w:val="hybridMultilevel"/>
    <w:tmpl w:val="88721D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6F2E163A"/>
    <w:multiLevelType w:val="hybridMultilevel"/>
    <w:tmpl w:val="C51A00DA"/>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4164D4F"/>
    <w:multiLevelType w:val="hybridMultilevel"/>
    <w:tmpl w:val="02F82A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4604A34"/>
    <w:multiLevelType w:val="hybridMultilevel"/>
    <w:tmpl w:val="B2D8A06E"/>
    <w:lvl w:ilvl="0" w:tplc="02C0E6D8">
      <w:start w:val="8"/>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0" w15:restartNumberingAfterBreak="0">
    <w:nsid w:val="77582C63"/>
    <w:multiLevelType w:val="hybridMultilevel"/>
    <w:tmpl w:val="3BE42AE4"/>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806538E"/>
    <w:multiLevelType w:val="hybridMultilevel"/>
    <w:tmpl w:val="48729678"/>
    <w:lvl w:ilvl="0" w:tplc="46EAF87C">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788567BF"/>
    <w:multiLevelType w:val="hybridMultilevel"/>
    <w:tmpl w:val="1BC6D592"/>
    <w:lvl w:ilvl="0" w:tplc="9094FD1E">
      <w:start w:val="1"/>
      <w:numFmt w:val="decimal"/>
      <w:lvlText w:val="%1."/>
      <w:lvlJc w:val="left"/>
      <w:pPr>
        <w:ind w:left="720" w:hanging="360"/>
      </w:pPr>
      <w:rPr>
        <w:rFonts w:eastAsia="Calibri"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7A8F22B8"/>
    <w:multiLevelType w:val="hybridMultilevel"/>
    <w:tmpl w:val="FB6632EC"/>
    <w:lvl w:ilvl="0" w:tplc="E2649A4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B996CBF"/>
    <w:multiLevelType w:val="hybridMultilevel"/>
    <w:tmpl w:val="01069A5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7E777D2E"/>
    <w:multiLevelType w:val="hybridMultilevel"/>
    <w:tmpl w:val="5C16502E"/>
    <w:lvl w:ilvl="0" w:tplc="81006D74">
      <w:start w:val="1"/>
      <w:numFmt w:val="bullet"/>
      <w:lvlText w:val=""/>
      <w:lvlJc w:val="left"/>
      <w:pPr>
        <w:ind w:left="502" w:hanging="360"/>
      </w:pPr>
      <w:rPr>
        <w:rFonts w:ascii="Symbol" w:hAnsi="Symbol" w:hint="default"/>
      </w:rPr>
    </w:lvl>
    <w:lvl w:ilvl="1" w:tplc="A844EBCE">
      <w:start w:val="1"/>
      <w:numFmt w:val="bullet"/>
      <w:lvlText w:val=""/>
      <w:lvlJc w:val="left"/>
      <w:pPr>
        <w:ind w:left="1080" w:hanging="360"/>
      </w:p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hint="default"/>
      </w:rPr>
    </w:lvl>
    <w:lvl w:ilvl="8" w:tplc="040E0005">
      <w:start w:val="1"/>
      <w:numFmt w:val="bullet"/>
      <w:lvlText w:val=""/>
      <w:lvlJc w:val="left"/>
      <w:pPr>
        <w:ind w:left="6120" w:hanging="360"/>
      </w:pPr>
      <w:rPr>
        <w:rFonts w:ascii="Wingdings" w:hAnsi="Wingdings" w:hint="default"/>
      </w:rPr>
    </w:lvl>
  </w:abstractNum>
  <w:num w:numId="1">
    <w:abstractNumId w:val="37"/>
  </w:num>
  <w:num w:numId="2">
    <w:abstractNumId w:val="32"/>
  </w:num>
  <w:num w:numId="3">
    <w:abstractNumId w:val="40"/>
  </w:num>
  <w:num w:numId="4">
    <w:abstractNumId w:val="41"/>
  </w:num>
  <w:num w:numId="5">
    <w:abstractNumId w:val="14"/>
  </w:num>
  <w:num w:numId="6">
    <w:abstractNumId w:val="0"/>
  </w:num>
  <w:num w:numId="7">
    <w:abstractNumId w:val="38"/>
  </w:num>
  <w:num w:numId="8">
    <w:abstractNumId w:val="20"/>
  </w:num>
  <w:num w:numId="9">
    <w:abstractNumId w:val="36"/>
  </w:num>
  <w:num w:numId="10">
    <w:abstractNumId w:val="6"/>
  </w:num>
  <w:num w:numId="11">
    <w:abstractNumId w:val="22"/>
  </w:num>
  <w:num w:numId="12">
    <w:abstractNumId w:val="4"/>
  </w:num>
  <w:num w:numId="13">
    <w:abstractNumId w:val="21"/>
  </w:num>
  <w:num w:numId="14">
    <w:abstractNumId w:val="44"/>
  </w:num>
  <w:num w:numId="15">
    <w:abstractNumId w:val="24"/>
  </w:num>
  <w:num w:numId="16">
    <w:abstractNumId w:val="33"/>
  </w:num>
  <w:num w:numId="17">
    <w:abstractNumId w:val="29"/>
  </w:num>
  <w:num w:numId="18">
    <w:abstractNumId w:val="23"/>
  </w:num>
  <w:num w:numId="19">
    <w:abstractNumId w:val="28"/>
  </w:num>
  <w:num w:numId="20">
    <w:abstractNumId w:val="8"/>
  </w:num>
  <w:num w:numId="21">
    <w:abstractNumId w:val="2"/>
  </w:num>
  <w:num w:numId="22">
    <w:abstractNumId w:val="31"/>
  </w:num>
  <w:num w:numId="23">
    <w:abstractNumId w:val="30"/>
  </w:num>
  <w:num w:numId="24">
    <w:abstractNumId w:val="7"/>
  </w:num>
  <w:num w:numId="25">
    <w:abstractNumId w:val="12"/>
  </w:num>
  <w:num w:numId="26">
    <w:abstractNumId w:val="19"/>
  </w:num>
  <w:num w:numId="27">
    <w:abstractNumId w:val="1"/>
  </w:num>
  <w:num w:numId="28">
    <w:abstractNumId w:val="11"/>
  </w:num>
  <w:num w:numId="29">
    <w:abstractNumId w:val="39"/>
  </w:num>
  <w:num w:numId="30">
    <w:abstractNumId w:val="25"/>
  </w:num>
  <w:num w:numId="31">
    <w:abstractNumId w:val="17"/>
  </w:num>
  <w:num w:numId="32">
    <w:abstractNumId w:val="42"/>
  </w:num>
  <w:num w:numId="33">
    <w:abstractNumId w:val="5"/>
  </w:num>
  <w:num w:numId="34">
    <w:abstractNumId w:val="9"/>
  </w:num>
  <w:num w:numId="35">
    <w:abstractNumId w:val="13"/>
  </w:num>
  <w:num w:numId="36">
    <w:abstractNumId w:val="45"/>
  </w:num>
  <w:num w:numId="37">
    <w:abstractNumId w:val="34"/>
  </w:num>
  <w:num w:numId="38">
    <w:abstractNumId w:val="43"/>
  </w:num>
  <w:num w:numId="39">
    <w:abstractNumId w:val="3"/>
  </w:num>
  <w:num w:numId="40">
    <w:abstractNumId w:val="10"/>
  </w:num>
  <w:num w:numId="41">
    <w:abstractNumId w:val="26"/>
  </w:num>
  <w:num w:numId="42">
    <w:abstractNumId w:val="27"/>
  </w:num>
  <w:num w:numId="43">
    <w:abstractNumId w:val="16"/>
  </w:num>
  <w:num w:numId="44">
    <w:abstractNumId w:val="35"/>
  </w:num>
  <w:num w:numId="45">
    <w:abstractNumId w:val="18"/>
  </w:num>
  <w:num w:numId="46">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4C5"/>
    <w:rsid w:val="00007EF5"/>
    <w:rsid w:val="00022D95"/>
    <w:rsid w:val="000447BD"/>
    <w:rsid w:val="000713D7"/>
    <w:rsid w:val="000754FE"/>
    <w:rsid w:val="0008721D"/>
    <w:rsid w:val="00091343"/>
    <w:rsid w:val="000B0A29"/>
    <w:rsid w:val="000F0990"/>
    <w:rsid w:val="000F14C5"/>
    <w:rsid w:val="00100E4D"/>
    <w:rsid w:val="00107C48"/>
    <w:rsid w:val="00113F28"/>
    <w:rsid w:val="00144FC7"/>
    <w:rsid w:val="00160720"/>
    <w:rsid w:val="001644FA"/>
    <w:rsid w:val="00167E8C"/>
    <w:rsid w:val="00171F66"/>
    <w:rsid w:val="001819D7"/>
    <w:rsid w:val="001A3A59"/>
    <w:rsid w:val="001B02F7"/>
    <w:rsid w:val="001D3420"/>
    <w:rsid w:val="0021603F"/>
    <w:rsid w:val="002530D3"/>
    <w:rsid w:val="002541EC"/>
    <w:rsid w:val="00261804"/>
    <w:rsid w:val="002971B0"/>
    <w:rsid w:val="002C7296"/>
    <w:rsid w:val="002D07DE"/>
    <w:rsid w:val="002D1536"/>
    <w:rsid w:val="002D4A0C"/>
    <w:rsid w:val="002D7081"/>
    <w:rsid w:val="002E6570"/>
    <w:rsid w:val="002E73F9"/>
    <w:rsid w:val="002F2ECC"/>
    <w:rsid w:val="00305E16"/>
    <w:rsid w:val="0031637F"/>
    <w:rsid w:val="003217C6"/>
    <w:rsid w:val="00371DC9"/>
    <w:rsid w:val="003A3002"/>
    <w:rsid w:val="003B0B38"/>
    <w:rsid w:val="003B47AE"/>
    <w:rsid w:val="003D4568"/>
    <w:rsid w:val="003E6A85"/>
    <w:rsid w:val="004218B5"/>
    <w:rsid w:val="00454770"/>
    <w:rsid w:val="00456902"/>
    <w:rsid w:val="00462F42"/>
    <w:rsid w:val="0047267D"/>
    <w:rsid w:val="00485FB7"/>
    <w:rsid w:val="004A6321"/>
    <w:rsid w:val="004B4CD2"/>
    <w:rsid w:val="004E07E0"/>
    <w:rsid w:val="00502AA7"/>
    <w:rsid w:val="005052C6"/>
    <w:rsid w:val="0051524C"/>
    <w:rsid w:val="00524E8B"/>
    <w:rsid w:val="00535D03"/>
    <w:rsid w:val="00551AFF"/>
    <w:rsid w:val="00566AB0"/>
    <w:rsid w:val="00590D47"/>
    <w:rsid w:val="00594021"/>
    <w:rsid w:val="00596063"/>
    <w:rsid w:val="005A5B73"/>
    <w:rsid w:val="005A65EC"/>
    <w:rsid w:val="005B77FB"/>
    <w:rsid w:val="005C31EF"/>
    <w:rsid w:val="005D318F"/>
    <w:rsid w:val="005D32F0"/>
    <w:rsid w:val="005D49C9"/>
    <w:rsid w:val="005E1876"/>
    <w:rsid w:val="005F1DB1"/>
    <w:rsid w:val="005F4AEC"/>
    <w:rsid w:val="00600764"/>
    <w:rsid w:val="0060149A"/>
    <w:rsid w:val="006063D0"/>
    <w:rsid w:val="00653F17"/>
    <w:rsid w:val="006617C1"/>
    <w:rsid w:val="00662F8D"/>
    <w:rsid w:val="006774D0"/>
    <w:rsid w:val="00691BD3"/>
    <w:rsid w:val="00695FA1"/>
    <w:rsid w:val="006D7C65"/>
    <w:rsid w:val="007136E1"/>
    <w:rsid w:val="0072241C"/>
    <w:rsid w:val="007412AB"/>
    <w:rsid w:val="00746087"/>
    <w:rsid w:val="007524E8"/>
    <w:rsid w:val="007A4A46"/>
    <w:rsid w:val="007C1694"/>
    <w:rsid w:val="007C2036"/>
    <w:rsid w:val="007C4047"/>
    <w:rsid w:val="007C5BED"/>
    <w:rsid w:val="007F4049"/>
    <w:rsid w:val="00805E23"/>
    <w:rsid w:val="00806695"/>
    <w:rsid w:val="0082342C"/>
    <w:rsid w:val="008308C4"/>
    <w:rsid w:val="00834727"/>
    <w:rsid w:val="00840034"/>
    <w:rsid w:val="00845DD3"/>
    <w:rsid w:val="00850077"/>
    <w:rsid w:val="00851F26"/>
    <w:rsid w:val="00873C96"/>
    <w:rsid w:val="00883368"/>
    <w:rsid w:val="00896941"/>
    <w:rsid w:val="008E4F3B"/>
    <w:rsid w:val="008E6CEA"/>
    <w:rsid w:val="00941EA6"/>
    <w:rsid w:val="00950534"/>
    <w:rsid w:val="00956E53"/>
    <w:rsid w:val="00981749"/>
    <w:rsid w:val="009834D4"/>
    <w:rsid w:val="009C79E9"/>
    <w:rsid w:val="00A3166B"/>
    <w:rsid w:val="00A43FF7"/>
    <w:rsid w:val="00A640B8"/>
    <w:rsid w:val="00A65BD9"/>
    <w:rsid w:val="00A865AA"/>
    <w:rsid w:val="00A87DD0"/>
    <w:rsid w:val="00AA2107"/>
    <w:rsid w:val="00AD5F34"/>
    <w:rsid w:val="00B359ED"/>
    <w:rsid w:val="00B50070"/>
    <w:rsid w:val="00B50CC2"/>
    <w:rsid w:val="00B83525"/>
    <w:rsid w:val="00B86B5E"/>
    <w:rsid w:val="00BC07E0"/>
    <w:rsid w:val="00BD0894"/>
    <w:rsid w:val="00BD3530"/>
    <w:rsid w:val="00BD4D7A"/>
    <w:rsid w:val="00BD78FF"/>
    <w:rsid w:val="00BE10B8"/>
    <w:rsid w:val="00BF3593"/>
    <w:rsid w:val="00C0698C"/>
    <w:rsid w:val="00C238EA"/>
    <w:rsid w:val="00C52869"/>
    <w:rsid w:val="00C607AD"/>
    <w:rsid w:val="00C674A3"/>
    <w:rsid w:val="00CC0888"/>
    <w:rsid w:val="00CD7423"/>
    <w:rsid w:val="00CD7FF7"/>
    <w:rsid w:val="00CF3426"/>
    <w:rsid w:val="00D07AEF"/>
    <w:rsid w:val="00D50BE4"/>
    <w:rsid w:val="00DA31EC"/>
    <w:rsid w:val="00DD4CF2"/>
    <w:rsid w:val="00E01E4C"/>
    <w:rsid w:val="00E30C2D"/>
    <w:rsid w:val="00E36943"/>
    <w:rsid w:val="00E42593"/>
    <w:rsid w:val="00E6228E"/>
    <w:rsid w:val="00E641ED"/>
    <w:rsid w:val="00E91159"/>
    <w:rsid w:val="00ED723E"/>
    <w:rsid w:val="00EE4090"/>
    <w:rsid w:val="00EE47A5"/>
    <w:rsid w:val="00EF772A"/>
    <w:rsid w:val="00F21AFA"/>
    <w:rsid w:val="00F21D6D"/>
    <w:rsid w:val="00F953AC"/>
    <w:rsid w:val="00FB3B04"/>
    <w:rsid w:val="00FB4251"/>
    <w:rsid w:val="00FB57D2"/>
    <w:rsid w:val="00FC3339"/>
    <w:rsid w:val="00FD3A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91847"/>
  <w15:chartTrackingRefBased/>
  <w15:docId w15:val="{CD085436-1552-4FA9-B7AC-07FE1DB8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F14C5"/>
    <w:pPr>
      <w:spacing w:after="200" w:line="276" w:lineRule="auto"/>
    </w:pPr>
  </w:style>
  <w:style w:type="paragraph" w:styleId="Cmsor1">
    <w:name w:val="heading 1"/>
    <w:basedOn w:val="Norml"/>
    <w:next w:val="Norml"/>
    <w:link w:val="Cmsor1Char"/>
    <w:qFormat/>
    <w:rsid w:val="002971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nhideWhenUsed/>
    <w:qFormat/>
    <w:rsid w:val="002971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qFormat/>
    <w:rsid w:val="00FB3B04"/>
    <w:pPr>
      <w:keepNext/>
      <w:keepLines/>
      <w:spacing w:before="200" w:after="0" w:line="240" w:lineRule="auto"/>
      <w:outlineLvl w:val="2"/>
    </w:pPr>
    <w:rPr>
      <w:rFonts w:ascii="Calibri" w:eastAsia="Times New Roman" w:hAnsi="Calibri" w:cs="Times New Roman"/>
      <w:b/>
      <w:bCs/>
      <w:color w:val="4F81BD"/>
      <w:sz w:val="20"/>
      <w:szCs w:val="20"/>
      <w:lang w:eastAsia="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nhideWhenUsed/>
    <w:rsid w:val="000F14C5"/>
    <w:pPr>
      <w:spacing w:after="120" w:line="240" w:lineRule="auto"/>
    </w:pPr>
    <w:rPr>
      <w:rFonts w:ascii="Times New Roman" w:eastAsia="Times New Roman" w:hAnsi="Times New Roman" w:cs="Times New Roman"/>
      <w:sz w:val="24"/>
      <w:szCs w:val="24"/>
      <w:lang w:val="x-none" w:eastAsia="x-none"/>
    </w:rPr>
  </w:style>
  <w:style w:type="character" w:customStyle="1" w:styleId="SzvegtrzsChar">
    <w:name w:val="Szövegtörzs Char"/>
    <w:basedOn w:val="Bekezdsalapbettpusa"/>
    <w:link w:val="Szvegtrzs"/>
    <w:rsid w:val="000F14C5"/>
    <w:rPr>
      <w:rFonts w:ascii="Times New Roman" w:eastAsia="Times New Roman" w:hAnsi="Times New Roman" w:cs="Times New Roman"/>
      <w:sz w:val="24"/>
      <w:szCs w:val="24"/>
      <w:lang w:val="x-none" w:eastAsia="x-none"/>
    </w:rPr>
  </w:style>
  <w:style w:type="paragraph" w:customStyle="1" w:styleId="Default">
    <w:name w:val="Default"/>
    <w:uiPriority w:val="99"/>
    <w:rsid w:val="000F14C5"/>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Listaszerbekezds2">
    <w:name w:val="Listaszerű bekezdés2"/>
    <w:basedOn w:val="Norml"/>
    <w:rsid w:val="000F14C5"/>
    <w:pPr>
      <w:spacing w:after="0" w:line="240" w:lineRule="auto"/>
      <w:ind w:left="720"/>
      <w:contextualSpacing/>
    </w:pPr>
    <w:rPr>
      <w:rFonts w:ascii="Calibri" w:eastAsia="Times New Roman" w:hAnsi="Calibri" w:cs="Times New Roman"/>
    </w:rPr>
  </w:style>
  <w:style w:type="paragraph" w:customStyle="1" w:styleId="feladatszvege">
    <w:name w:val="feladat szövege"/>
    <w:basedOn w:val="Norml"/>
    <w:next w:val="Norml"/>
    <w:rsid w:val="00DA31EC"/>
    <w:rPr>
      <w:rFonts w:ascii="Times New Roman" w:eastAsia="Calibri" w:hAnsi="Times New Roman" w:cs="Arial"/>
      <w:sz w:val="24"/>
      <w:szCs w:val="24"/>
    </w:rPr>
  </w:style>
  <w:style w:type="paragraph" w:styleId="Szvegtrzs2">
    <w:name w:val="Body Text 2"/>
    <w:basedOn w:val="Norml"/>
    <w:link w:val="Szvegtrzs2Char"/>
    <w:unhideWhenUsed/>
    <w:rsid w:val="00DA31EC"/>
    <w:pPr>
      <w:spacing w:after="120" w:line="480" w:lineRule="auto"/>
    </w:pPr>
  </w:style>
  <w:style w:type="character" w:customStyle="1" w:styleId="Szvegtrzs2Char">
    <w:name w:val="Szövegtörzs 2 Char"/>
    <w:basedOn w:val="Bekezdsalapbettpusa"/>
    <w:link w:val="Szvegtrzs2"/>
    <w:rsid w:val="00DA31EC"/>
  </w:style>
  <w:style w:type="paragraph" w:styleId="Szvegtrzs3">
    <w:name w:val="Body Text 3"/>
    <w:basedOn w:val="Norml"/>
    <w:link w:val="Szvegtrzs3Char"/>
    <w:uiPriority w:val="99"/>
    <w:semiHidden/>
    <w:unhideWhenUsed/>
    <w:rsid w:val="00DA31EC"/>
    <w:pPr>
      <w:spacing w:after="120"/>
    </w:pPr>
    <w:rPr>
      <w:sz w:val="16"/>
      <w:szCs w:val="16"/>
    </w:rPr>
  </w:style>
  <w:style w:type="character" w:customStyle="1" w:styleId="Szvegtrzs3Char">
    <w:name w:val="Szövegtörzs 3 Char"/>
    <w:basedOn w:val="Bekezdsalapbettpusa"/>
    <w:link w:val="Szvegtrzs3"/>
    <w:uiPriority w:val="99"/>
    <w:semiHidden/>
    <w:rsid w:val="00DA31EC"/>
    <w:rPr>
      <w:sz w:val="16"/>
      <w:szCs w:val="16"/>
    </w:rPr>
  </w:style>
  <w:style w:type="paragraph" w:customStyle="1" w:styleId="CM38">
    <w:name w:val="CM38"/>
    <w:next w:val="Norml"/>
    <w:rsid w:val="00DA31EC"/>
    <w:pPr>
      <w:widowControl w:val="0"/>
      <w:spacing w:after="325" w:line="240" w:lineRule="auto"/>
    </w:pPr>
    <w:rPr>
      <w:rFonts w:ascii="Arial" w:eastAsia="Times New Roman" w:hAnsi="Arial" w:cs="Arial"/>
      <w:color w:val="000000"/>
      <w:sz w:val="24"/>
      <w:szCs w:val="24"/>
      <w:lang w:val="en-US"/>
    </w:rPr>
  </w:style>
  <w:style w:type="character" w:customStyle="1" w:styleId="Cmsor3Char">
    <w:name w:val="Címsor 3 Char"/>
    <w:basedOn w:val="Bekezdsalapbettpusa"/>
    <w:link w:val="Cmsor3"/>
    <w:rsid w:val="00FB3B04"/>
    <w:rPr>
      <w:rFonts w:ascii="Calibri" w:eastAsia="Times New Roman" w:hAnsi="Calibri" w:cs="Times New Roman"/>
      <w:b/>
      <w:bCs/>
      <w:color w:val="4F81BD"/>
      <w:sz w:val="20"/>
      <w:szCs w:val="20"/>
      <w:lang w:eastAsia="x-none"/>
    </w:rPr>
  </w:style>
  <w:style w:type="paragraph" w:styleId="NormlWeb">
    <w:name w:val="Normal (Web)"/>
    <w:basedOn w:val="Norml"/>
    <w:uiPriority w:val="99"/>
    <w:unhideWhenUsed/>
    <w:rsid w:val="003217C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rsid w:val="002971B0"/>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rsid w:val="002971B0"/>
    <w:rPr>
      <w:rFonts w:asciiTheme="majorHAnsi" w:eastAsiaTheme="majorEastAsia" w:hAnsiTheme="majorHAnsi" w:cstheme="majorBidi"/>
      <w:color w:val="2E74B5" w:themeColor="accent1" w:themeShade="BF"/>
      <w:sz w:val="26"/>
      <w:szCs w:val="26"/>
    </w:rPr>
  </w:style>
  <w:style w:type="character" w:styleId="Kiemels2">
    <w:name w:val="Strong"/>
    <w:basedOn w:val="Bekezdsalapbettpusa"/>
    <w:qFormat/>
    <w:rsid w:val="002971B0"/>
    <w:rPr>
      <w:rFonts w:ascii="Cambria" w:hAnsi="Cambria"/>
      <w:b/>
      <w:bCs/>
    </w:rPr>
  </w:style>
  <w:style w:type="character" w:styleId="Kiemels">
    <w:name w:val="Emphasis"/>
    <w:uiPriority w:val="20"/>
    <w:qFormat/>
    <w:rsid w:val="002971B0"/>
    <w:rPr>
      <w:b/>
    </w:rPr>
  </w:style>
  <w:style w:type="table" w:styleId="Rcsostblzat">
    <w:name w:val="Table Grid"/>
    <w:basedOn w:val="Normltblzat"/>
    <w:rsid w:val="00297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aliases w:val="lista_2,Listaszerű bekezdés1,Átfogó eredménycél,Átfogó eredménycélok,Étfogó eredménycélok"/>
    <w:basedOn w:val="Norml"/>
    <w:link w:val="ListaszerbekezdsChar"/>
    <w:uiPriority w:val="34"/>
    <w:qFormat/>
    <w:rsid w:val="0031637F"/>
    <w:pPr>
      <w:ind w:left="720"/>
      <w:contextualSpacing/>
    </w:pPr>
  </w:style>
  <w:style w:type="character" w:customStyle="1" w:styleId="ListaszerbekezdsChar">
    <w:name w:val="Listaszerű bekezdés Char"/>
    <w:aliases w:val="lista_2 Char,Listaszerű bekezdés1 Char,Átfogó eredménycél Char,Átfogó eredménycélok Char,Étfogó eredménycélok Char"/>
    <w:basedOn w:val="Bekezdsalapbettpusa"/>
    <w:link w:val="Listaszerbekezds"/>
    <w:uiPriority w:val="34"/>
    <w:rsid w:val="00C607AD"/>
  </w:style>
  <w:style w:type="paragraph" w:customStyle="1" w:styleId="2szintalterletnorml">
    <w:name w:val="2.szint alterület normál"/>
    <w:basedOn w:val="Norml"/>
    <w:link w:val="2szintalterletnormlChar"/>
    <w:qFormat/>
    <w:rsid w:val="00A43FF7"/>
    <w:pPr>
      <w:numPr>
        <w:numId w:val="17"/>
      </w:numPr>
      <w:spacing w:after="0"/>
      <w:contextualSpacing/>
      <w:jc w:val="both"/>
    </w:pPr>
    <w:rPr>
      <w:rFonts w:cstheme="minorHAnsi"/>
      <w:b/>
    </w:rPr>
  </w:style>
  <w:style w:type="character" w:customStyle="1" w:styleId="2szintalterletnormlChar">
    <w:name w:val="2.szint alterület normál Char"/>
    <w:basedOn w:val="Bekezdsalapbettpusa"/>
    <w:link w:val="2szintalterletnorml"/>
    <w:rsid w:val="00A43FF7"/>
    <w:rPr>
      <w:rFonts w:cstheme="minorHAnsi"/>
      <w:b/>
    </w:rPr>
  </w:style>
  <w:style w:type="character" w:styleId="Finomkiemels">
    <w:name w:val="Subtle Emphasis"/>
    <w:uiPriority w:val="19"/>
    <w:rsid w:val="004218B5"/>
  </w:style>
  <w:style w:type="character" w:styleId="Jegyzethivatkozs">
    <w:name w:val="annotation reference"/>
    <w:semiHidden/>
    <w:rsid w:val="0008721D"/>
    <w:rPr>
      <w:sz w:val="16"/>
    </w:rPr>
  </w:style>
  <w:style w:type="numbering" w:customStyle="1" w:styleId="Nemlista1">
    <w:name w:val="Nem lista1"/>
    <w:next w:val="Nemlista"/>
    <w:uiPriority w:val="99"/>
    <w:semiHidden/>
    <w:unhideWhenUsed/>
    <w:rsid w:val="00BD78FF"/>
  </w:style>
  <w:style w:type="character" w:customStyle="1" w:styleId="Finomkiemels1">
    <w:name w:val="Finom kiemelés1"/>
    <w:rsid w:val="00BD78FF"/>
  </w:style>
  <w:style w:type="paragraph" w:customStyle="1" w:styleId="alpontalistaszerfelsorolsban">
    <w:name w:val="alpont a listaszerű felsorolásban"/>
    <w:basedOn w:val="Listaszerbekezds"/>
    <w:link w:val="alpontalistaszerfelsorolsbanChar"/>
    <w:rsid w:val="00BD78FF"/>
    <w:pPr>
      <w:numPr>
        <w:ilvl w:val="1"/>
        <w:numId w:val="34"/>
      </w:numPr>
      <w:spacing w:after="120"/>
      <w:ind w:left="851" w:hanging="425"/>
      <w:contextualSpacing w:val="0"/>
      <w:jc w:val="both"/>
    </w:pPr>
    <w:rPr>
      <w:rFonts w:ascii="Calibri" w:eastAsia="Times New Roman" w:hAnsi="Calibri" w:cs="Times New Roman"/>
      <w:szCs w:val="20"/>
      <w:lang w:val="x-none"/>
    </w:rPr>
  </w:style>
  <w:style w:type="paragraph" w:styleId="lfej">
    <w:name w:val="header"/>
    <w:basedOn w:val="Norml"/>
    <w:link w:val="lfejChar"/>
    <w:rsid w:val="00BD78FF"/>
    <w:pPr>
      <w:tabs>
        <w:tab w:val="center" w:pos="4536"/>
        <w:tab w:val="right" w:pos="9072"/>
      </w:tabs>
      <w:spacing w:after="0" w:line="240" w:lineRule="auto"/>
      <w:jc w:val="both"/>
    </w:pPr>
    <w:rPr>
      <w:rFonts w:ascii="Calibri" w:eastAsia="Times New Roman" w:hAnsi="Calibri" w:cs="Times New Roman"/>
      <w:sz w:val="20"/>
      <w:szCs w:val="20"/>
      <w:lang w:val="en-US"/>
    </w:rPr>
  </w:style>
  <w:style w:type="character" w:customStyle="1" w:styleId="lfejChar">
    <w:name w:val="Élőfej Char"/>
    <w:basedOn w:val="Bekezdsalapbettpusa"/>
    <w:link w:val="lfej"/>
    <w:rsid w:val="00BD78FF"/>
    <w:rPr>
      <w:rFonts w:ascii="Calibri" w:eastAsia="Times New Roman" w:hAnsi="Calibri" w:cs="Times New Roman"/>
      <w:sz w:val="20"/>
      <w:szCs w:val="20"/>
      <w:lang w:val="en-US"/>
    </w:rPr>
  </w:style>
  <w:style w:type="character" w:customStyle="1" w:styleId="ListParagraphChar">
    <w:name w:val="List Paragraph Char"/>
    <w:locked/>
    <w:rsid w:val="00BD78FF"/>
    <w:rPr>
      <w:rFonts w:ascii="Calibri" w:eastAsia="Times New Roman" w:hAnsi="Calibri" w:cs="Times New Roman"/>
      <w:szCs w:val="20"/>
      <w:lang w:val="x-none"/>
    </w:rPr>
  </w:style>
  <w:style w:type="character" w:customStyle="1" w:styleId="alpontalistaszerfelsorolsbanChar">
    <w:name w:val="alpont a listaszerű felsorolásban Char"/>
    <w:link w:val="alpontalistaszerfelsorolsban"/>
    <w:locked/>
    <w:rsid w:val="00BD78FF"/>
    <w:rPr>
      <w:rFonts w:ascii="Calibri" w:eastAsia="Times New Roman" w:hAnsi="Calibri" w:cs="Times New Roman"/>
      <w:szCs w:val="20"/>
      <w:lang w:val="x-none"/>
    </w:rPr>
  </w:style>
  <w:style w:type="paragraph" w:styleId="llb">
    <w:name w:val="footer"/>
    <w:basedOn w:val="Norml"/>
    <w:link w:val="llbChar"/>
    <w:rsid w:val="00BD78FF"/>
    <w:pPr>
      <w:tabs>
        <w:tab w:val="center" w:pos="4536"/>
        <w:tab w:val="right" w:pos="9072"/>
      </w:tabs>
      <w:spacing w:after="0" w:line="240" w:lineRule="auto"/>
      <w:jc w:val="both"/>
    </w:pPr>
    <w:rPr>
      <w:rFonts w:ascii="Calibri" w:eastAsia="Times New Roman" w:hAnsi="Calibri" w:cs="Times New Roman"/>
      <w:sz w:val="20"/>
      <w:szCs w:val="20"/>
      <w:lang w:val="en-US"/>
    </w:rPr>
  </w:style>
  <w:style w:type="character" w:customStyle="1" w:styleId="llbChar">
    <w:name w:val="Élőláb Char"/>
    <w:basedOn w:val="Bekezdsalapbettpusa"/>
    <w:link w:val="llb"/>
    <w:rsid w:val="00BD78FF"/>
    <w:rPr>
      <w:rFonts w:ascii="Calibri" w:eastAsia="Times New Roman" w:hAnsi="Calibri" w:cs="Times New Roman"/>
      <w:sz w:val="20"/>
      <w:szCs w:val="20"/>
      <w:lang w:val="en-US"/>
    </w:rPr>
  </w:style>
  <w:style w:type="paragraph" w:customStyle="1" w:styleId="TIDBekezds">
    <w:name w:val="TIDBekezdés"/>
    <w:basedOn w:val="Norml"/>
    <w:link w:val="TIDBekezdsChar"/>
    <w:rsid w:val="00BD78FF"/>
    <w:pPr>
      <w:numPr>
        <w:numId w:val="35"/>
      </w:numPr>
      <w:spacing w:after="0"/>
      <w:jc w:val="both"/>
    </w:pPr>
    <w:rPr>
      <w:rFonts w:ascii="Calibri" w:eastAsia="Calibri" w:hAnsi="Calibri" w:cs="Times New Roman"/>
      <w:szCs w:val="20"/>
      <w:bdr w:val="none" w:sz="0" w:space="0" w:color="auto" w:frame="1"/>
      <w:lang w:val="x-none"/>
    </w:rPr>
  </w:style>
  <w:style w:type="character" w:customStyle="1" w:styleId="TIDBekezdsChar">
    <w:name w:val="TIDBekezdés Char"/>
    <w:link w:val="TIDBekezds"/>
    <w:locked/>
    <w:rsid w:val="00BD78FF"/>
    <w:rPr>
      <w:rFonts w:ascii="Calibri" w:eastAsia="Calibri" w:hAnsi="Calibri" w:cs="Times New Roman"/>
      <w:szCs w:val="20"/>
      <w:bdr w:val="none" w:sz="0" w:space="0" w:color="auto" w:frame="1"/>
      <w:lang w:val="x-none"/>
    </w:rPr>
  </w:style>
  <w:style w:type="paragraph" w:styleId="Jegyzetszveg">
    <w:name w:val="annotation text"/>
    <w:basedOn w:val="Norml"/>
    <w:link w:val="JegyzetszvegChar"/>
    <w:semiHidden/>
    <w:rsid w:val="00BD78FF"/>
    <w:pPr>
      <w:spacing w:after="120" w:line="240" w:lineRule="auto"/>
      <w:jc w:val="both"/>
    </w:pPr>
    <w:rPr>
      <w:rFonts w:ascii="Calibri" w:eastAsia="Calibri" w:hAnsi="Calibri" w:cs="Times New Roman"/>
      <w:sz w:val="20"/>
      <w:szCs w:val="20"/>
      <w:lang w:eastAsia="x-none"/>
    </w:rPr>
  </w:style>
  <w:style w:type="character" w:customStyle="1" w:styleId="JegyzetszvegChar">
    <w:name w:val="Jegyzetszöveg Char"/>
    <w:basedOn w:val="Bekezdsalapbettpusa"/>
    <w:link w:val="Jegyzetszveg"/>
    <w:semiHidden/>
    <w:rsid w:val="00BD78FF"/>
    <w:rPr>
      <w:rFonts w:ascii="Calibri" w:eastAsia="Calibri" w:hAnsi="Calibri" w:cs="Times New Roman"/>
      <w:sz w:val="20"/>
      <w:szCs w:val="20"/>
      <w:lang w:eastAsia="x-none"/>
    </w:rPr>
  </w:style>
  <w:style w:type="paragraph" w:styleId="Megjegyzstrgya">
    <w:name w:val="annotation subject"/>
    <w:basedOn w:val="Jegyzetszveg"/>
    <w:next w:val="Jegyzetszveg"/>
    <w:link w:val="MegjegyzstrgyaChar"/>
    <w:semiHidden/>
    <w:rsid w:val="00BD78FF"/>
    <w:rPr>
      <w:b/>
    </w:rPr>
  </w:style>
  <w:style w:type="character" w:customStyle="1" w:styleId="MegjegyzstrgyaChar">
    <w:name w:val="Megjegyzés tárgya Char"/>
    <w:basedOn w:val="JegyzetszvegChar"/>
    <w:link w:val="Megjegyzstrgya"/>
    <w:semiHidden/>
    <w:rsid w:val="00BD78FF"/>
    <w:rPr>
      <w:rFonts w:ascii="Calibri" w:eastAsia="Calibri" w:hAnsi="Calibri" w:cs="Times New Roman"/>
      <w:b/>
      <w:sz w:val="20"/>
      <w:szCs w:val="20"/>
      <w:lang w:eastAsia="x-none"/>
    </w:rPr>
  </w:style>
  <w:style w:type="paragraph" w:styleId="Buborkszveg">
    <w:name w:val="Balloon Text"/>
    <w:basedOn w:val="Norml"/>
    <w:link w:val="BuborkszvegChar"/>
    <w:semiHidden/>
    <w:rsid w:val="00BD78FF"/>
    <w:pPr>
      <w:spacing w:after="0" w:line="240" w:lineRule="auto"/>
      <w:jc w:val="both"/>
    </w:pPr>
    <w:rPr>
      <w:rFonts w:ascii="Segoe UI" w:eastAsia="Calibri" w:hAnsi="Segoe UI" w:cs="Times New Roman"/>
      <w:sz w:val="18"/>
      <w:szCs w:val="20"/>
      <w:lang w:eastAsia="x-none"/>
    </w:rPr>
  </w:style>
  <w:style w:type="character" w:customStyle="1" w:styleId="BuborkszvegChar">
    <w:name w:val="Buborékszöveg Char"/>
    <w:basedOn w:val="Bekezdsalapbettpusa"/>
    <w:link w:val="Buborkszveg"/>
    <w:semiHidden/>
    <w:rsid w:val="00BD78FF"/>
    <w:rPr>
      <w:rFonts w:ascii="Segoe UI" w:eastAsia="Calibri" w:hAnsi="Segoe UI" w:cs="Times New Roman"/>
      <w:sz w:val="18"/>
      <w:szCs w:val="20"/>
      <w:lang w:eastAsia="x-none"/>
    </w:rPr>
  </w:style>
  <w:style w:type="paragraph" w:customStyle="1" w:styleId="Vltozat1">
    <w:name w:val="Változat1"/>
    <w:hidden/>
    <w:semiHidden/>
    <w:rsid w:val="00BD78FF"/>
    <w:pPr>
      <w:spacing w:after="0" w:line="240" w:lineRule="auto"/>
    </w:pPr>
    <w:rPr>
      <w:rFonts w:ascii="Calibri" w:eastAsia="Calibri" w:hAnsi="Calibri" w:cs="Calibri"/>
    </w:rPr>
  </w:style>
  <w:style w:type="paragraph" w:styleId="Lbjegyzetszveg">
    <w:name w:val="footnote text"/>
    <w:basedOn w:val="Norml"/>
    <w:link w:val="LbjegyzetszvegChar"/>
    <w:semiHidden/>
    <w:rsid w:val="00BD78FF"/>
    <w:pPr>
      <w:spacing w:after="120"/>
      <w:jc w:val="both"/>
    </w:pPr>
    <w:rPr>
      <w:rFonts w:ascii="Calibri" w:eastAsia="Times New Roman" w:hAnsi="Calibri" w:cs="Times New Roman"/>
      <w:sz w:val="20"/>
      <w:szCs w:val="20"/>
      <w:lang w:val="x-none"/>
    </w:rPr>
  </w:style>
  <w:style w:type="character" w:customStyle="1" w:styleId="LbjegyzetszvegChar">
    <w:name w:val="Lábjegyzetszöveg Char"/>
    <w:basedOn w:val="Bekezdsalapbettpusa"/>
    <w:link w:val="Lbjegyzetszveg"/>
    <w:semiHidden/>
    <w:rsid w:val="00BD78FF"/>
    <w:rPr>
      <w:rFonts w:ascii="Calibri" w:eastAsia="Times New Roman" w:hAnsi="Calibri" w:cs="Times New Roman"/>
      <w:sz w:val="20"/>
      <w:szCs w:val="20"/>
      <w:lang w:val="x-none"/>
    </w:rPr>
  </w:style>
  <w:style w:type="character" w:styleId="Lbjegyzet-hivatkozs">
    <w:name w:val="footnote reference"/>
    <w:semiHidden/>
    <w:rsid w:val="00BD78FF"/>
    <w:rPr>
      <w:vertAlign w:val="superscript"/>
    </w:rPr>
  </w:style>
  <w:style w:type="paragraph" w:customStyle="1" w:styleId="Vltozat2">
    <w:name w:val="Változat2"/>
    <w:hidden/>
    <w:semiHidden/>
    <w:rsid w:val="00BD78FF"/>
    <w:pPr>
      <w:spacing w:after="0" w:line="240" w:lineRule="auto"/>
    </w:pPr>
    <w:rPr>
      <w:rFonts w:ascii="Calibri" w:eastAsia="Calibri" w:hAnsi="Calibri" w:cs="Calibri"/>
    </w:rPr>
  </w:style>
  <w:style w:type="character" w:customStyle="1" w:styleId="Ershangslyozs1">
    <w:name w:val="Erős hangsúlyozás1"/>
    <w:aliases w:val="Intense Emphasis,Eredménycél fejlesztési alterület,Eredménycél-fejlesztési alterület,Eredménycél - fejlesztési alterület,Eredménycél -fejlesztési alterület,Eredménycélok fejlesztési alterület"/>
    <w:rsid w:val="00BD78FF"/>
    <w:rPr>
      <w:rFonts w:ascii="Calibri" w:hAnsi="Calibri"/>
      <w:i/>
    </w:rPr>
  </w:style>
  <w:style w:type="paragraph" w:customStyle="1" w:styleId="Eredmnycltblzatban">
    <w:name w:val="Eredménycél táblázatban"/>
    <w:basedOn w:val="Norml"/>
    <w:link w:val="EredmnycltblzatbanChar"/>
    <w:rsid w:val="00BD78FF"/>
    <w:pPr>
      <w:spacing w:after="60" w:line="240" w:lineRule="auto"/>
    </w:pPr>
    <w:rPr>
      <w:rFonts w:ascii="Calibri" w:eastAsia="Calibri" w:hAnsi="Calibri" w:cs="Times New Roman"/>
      <w:color w:val="434343"/>
      <w:lang w:val="x-none"/>
    </w:rPr>
  </w:style>
  <w:style w:type="character" w:customStyle="1" w:styleId="EredmnycltblzatbanChar">
    <w:name w:val="Eredménycél táblázatban Char"/>
    <w:link w:val="Eredmnycltblzatban"/>
    <w:locked/>
    <w:rsid w:val="00BD78FF"/>
    <w:rPr>
      <w:rFonts w:ascii="Calibri" w:eastAsia="Calibri" w:hAnsi="Calibri" w:cs="Times New Roman"/>
      <w:color w:val="434343"/>
      <w:lang w:val="x-none"/>
    </w:rPr>
  </w:style>
  <w:style w:type="character" w:customStyle="1" w:styleId="Heading3Char">
    <w:name w:val="Heading 3 Char"/>
    <w:locked/>
    <w:rsid w:val="00BD78FF"/>
    <w:rPr>
      <w:rFonts w:ascii="Cambria" w:hAnsi="Cambria"/>
      <w:b/>
      <w:color w:val="2E74B5"/>
    </w:rPr>
  </w:style>
  <w:style w:type="paragraph" w:styleId="Vltozat">
    <w:name w:val="Revision"/>
    <w:hidden/>
    <w:uiPriority w:val="99"/>
    <w:semiHidden/>
    <w:rsid w:val="00BD78FF"/>
    <w:pPr>
      <w:spacing w:after="0" w:line="240" w:lineRule="auto"/>
    </w:pPr>
    <w:rPr>
      <w:rFonts w:ascii="Calibri" w:eastAsia="Calibri" w:hAnsi="Calibri" w:cs="Calibri"/>
    </w:rPr>
  </w:style>
  <w:style w:type="character" w:styleId="Hiperhivatkozs">
    <w:name w:val="Hyperlink"/>
    <w:basedOn w:val="Bekezdsalapbettpusa"/>
    <w:uiPriority w:val="99"/>
    <w:unhideWhenUsed/>
    <w:rsid w:val="00BD78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24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5EF74-7469-458C-BC22-FD76A2A3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16292</Words>
  <Characters>112419</Characters>
  <Application>Microsoft Office Word</Application>
  <DocSecurity>0</DocSecurity>
  <Lines>936</Lines>
  <Paragraphs>256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 Némethné Gerecs</dc:creator>
  <cp:keywords/>
  <dc:description/>
  <cp:lastModifiedBy>Zsuzsanna Szilágyiné Békési</cp:lastModifiedBy>
  <cp:revision>2</cp:revision>
  <dcterms:created xsi:type="dcterms:W3CDTF">2021-08-13T06:37:00Z</dcterms:created>
  <dcterms:modified xsi:type="dcterms:W3CDTF">2021-08-13T06:37:00Z</dcterms:modified>
</cp:coreProperties>
</file>