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4A" w:rsidRDefault="00026E4A" w:rsidP="00026E4A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</w:p>
    <w:p w:rsidR="00026E4A" w:rsidRPr="003F7B80" w:rsidRDefault="00026E4A" w:rsidP="00026E4A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  <w:r>
        <w:rPr>
          <w:rFonts w:eastAsia="Calibri" w:cs="Calibri"/>
          <w:caps/>
          <w:szCs w:val="28"/>
        </w:rPr>
        <w:t xml:space="preserve">A </w:t>
      </w:r>
      <w:r w:rsidRPr="003F7B80">
        <w:rPr>
          <w:rFonts w:eastAsia="Calibri" w:cs="Calibri"/>
          <w:caps/>
          <w:szCs w:val="28"/>
        </w:rPr>
        <w:t>Gárdonyi géza ciszterci Gimnázium és Kollégium</w:t>
      </w:r>
    </w:p>
    <w:p w:rsidR="00026E4A" w:rsidRPr="003F7B80" w:rsidRDefault="00026E4A" w:rsidP="00026E4A">
      <w:pPr>
        <w:spacing w:before="120"/>
        <w:jc w:val="center"/>
        <w:rPr>
          <w:b w:val="0"/>
          <w:bCs w:val="0"/>
          <w:szCs w:val="28"/>
        </w:rPr>
      </w:pPr>
    </w:p>
    <w:p w:rsidR="00026E4A" w:rsidRPr="003F7B80" w:rsidRDefault="00026E4A" w:rsidP="00026E4A">
      <w:pPr>
        <w:spacing w:before="120"/>
        <w:jc w:val="center"/>
        <w:rPr>
          <w:b w:val="0"/>
          <w:bCs w:val="0"/>
          <w:szCs w:val="28"/>
        </w:rPr>
      </w:pPr>
    </w:p>
    <w:p w:rsidR="00026E4A" w:rsidRPr="003F7B80" w:rsidRDefault="00026E4A" w:rsidP="00026E4A">
      <w:pPr>
        <w:spacing w:before="120"/>
        <w:jc w:val="center"/>
        <w:rPr>
          <w:b w:val="0"/>
          <w:bCs w:val="0"/>
          <w:szCs w:val="28"/>
        </w:rPr>
      </w:pPr>
    </w:p>
    <w:p w:rsidR="00026E4A" w:rsidRPr="003F7B80" w:rsidRDefault="00026E4A" w:rsidP="00026E4A">
      <w:pPr>
        <w:spacing w:before="120"/>
        <w:jc w:val="center"/>
        <w:rPr>
          <w:b w:val="0"/>
          <w:bCs w:val="0"/>
          <w:szCs w:val="28"/>
        </w:rPr>
      </w:pPr>
    </w:p>
    <w:p w:rsidR="00026E4A" w:rsidRPr="00026E4A" w:rsidRDefault="00026E4A" w:rsidP="00026E4A">
      <w:pPr>
        <w:spacing w:after="240" w:line="360" w:lineRule="auto"/>
        <w:jc w:val="center"/>
        <w:rPr>
          <w:sz w:val="36"/>
          <w:szCs w:val="36"/>
        </w:rPr>
      </w:pPr>
      <w:r w:rsidRPr="00026E4A">
        <w:rPr>
          <w:sz w:val="36"/>
          <w:szCs w:val="36"/>
        </w:rPr>
        <w:t>Angol nyelvi előkészítő évfolyammal bővített gimnáziumi képzés</w:t>
      </w:r>
      <w:r w:rsidR="00700CD2">
        <w:rPr>
          <w:sz w:val="36"/>
          <w:szCs w:val="36"/>
        </w:rPr>
        <w:br/>
        <w:t>(9-11. évfolyam</w:t>
      </w:r>
    </w:p>
    <w:p w:rsidR="00026E4A" w:rsidRPr="00311E90" w:rsidRDefault="00026E4A" w:rsidP="00026E4A">
      <w:pPr>
        <w:spacing w:before="120"/>
        <w:contextualSpacing/>
        <w:jc w:val="center"/>
        <w:rPr>
          <w:b w:val="0"/>
          <w:sz w:val="36"/>
          <w:szCs w:val="36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h</w:t>
      </w:r>
      <w:r w:rsidRPr="003F7B80">
        <w:rPr>
          <w:sz w:val="32"/>
          <w:szCs w:val="32"/>
        </w:rPr>
        <w:t>elyi tanterv</w:t>
      </w:r>
      <w:r>
        <w:rPr>
          <w:sz w:val="32"/>
          <w:szCs w:val="32"/>
        </w:rPr>
        <w:t>e</w:t>
      </w:r>
    </w:p>
    <w:p w:rsidR="00026E4A" w:rsidRPr="003F7B80" w:rsidRDefault="00026E4A" w:rsidP="00026E4A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>Digitális kultúra</w:t>
      </w:r>
    </w:p>
    <w:p w:rsidR="00026E4A" w:rsidRPr="003F7B80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Pr="003F7B80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Default="00026E4A" w:rsidP="00026E4A">
      <w:pPr>
        <w:spacing w:before="120"/>
        <w:contextualSpacing/>
        <w:jc w:val="center"/>
        <w:rPr>
          <w:b w:val="0"/>
          <w:szCs w:val="28"/>
        </w:rPr>
      </w:pPr>
    </w:p>
    <w:p w:rsidR="00026E4A" w:rsidRPr="00F14424" w:rsidRDefault="00026E4A" w:rsidP="00026E4A">
      <w:pPr>
        <w:spacing w:before="120"/>
        <w:contextualSpacing/>
        <w:jc w:val="both"/>
        <w:rPr>
          <w:szCs w:val="28"/>
        </w:rPr>
      </w:pPr>
      <w:r w:rsidRPr="00F14424">
        <w:rPr>
          <w:szCs w:val="28"/>
        </w:rPr>
        <w:t>Eger, 202</w:t>
      </w:r>
      <w:r>
        <w:rPr>
          <w:szCs w:val="28"/>
        </w:rPr>
        <w:t>1</w:t>
      </w:r>
      <w:r w:rsidRPr="00F14424">
        <w:rPr>
          <w:szCs w:val="28"/>
        </w:rPr>
        <w:t>. augusztus 1.</w:t>
      </w:r>
    </w:p>
    <w:p w:rsidR="00026E4A" w:rsidRDefault="00026E4A" w:rsidP="00026E4A">
      <w:pPr>
        <w:rPr>
          <w:b w:val="0"/>
          <w:szCs w:val="28"/>
        </w:rPr>
      </w:pPr>
      <w:r>
        <w:rPr>
          <w:szCs w:val="28"/>
        </w:rPr>
        <w:br w:type="page"/>
      </w:r>
    </w:p>
    <w:p w:rsidR="00060BE8" w:rsidRDefault="004A6E41" w:rsidP="004A6E41">
      <w:pPr>
        <w:keepNext/>
        <w:keepLines/>
        <w:spacing w:after="240" w:line="360" w:lineRule="auto"/>
        <w:jc w:val="center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lastRenderedPageBreak/>
        <w:t>Tartalomjegyzék</w:t>
      </w:r>
    </w:p>
    <w:p w:rsidR="00700CD2" w:rsidRDefault="004A6E41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Cs w:val="0"/>
          <w:color w:val="000000"/>
          <w:sz w:val="24"/>
        </w:rPr>
        <w:fldChar w:fldCharType="begin"/>
      </w:r>
      <w:r>
        <w:rPr>
          <w:bCs w:val="0"/>
          <w:color w:val="000000"/>
          <w:sz w:val="24"/>
        </w:rPr>
        <w:instrText xml:space="preserve"> TOC \h \z \t "Stílus1;1;Stílus2;2" </w:instrText>
      </w:r>
      <w:r>
        <w:rPr>
          <w:bCs w:val="0"/>
          <w:color w:val="000000"/>
          <w:sz w:val="24"/>
        </w:rPr>
        <w:fldChar w:fldCharType="separate"/>
      </w:r>
      <w:hyperlink w:anchor="_Toc79567248" w:history="1">
        <w:r w:rsidR="00700CD2" w:rsidRPr="00C16322">
          <w:rPr>
            <w:rStyle w:val="Hiperhivatkozs"/>
            <w:noProof/>
          </w:rPr>
          <w:t>9-10. évfolyam</w:t>
        </w:r>
        <w:r w:rsidR="00700CD2">
          <w:rPr>
            <w:noProof/>
            <w:webHidden/>
          </w:rPr>
          <w:tab/>
        </w:r>
        <w:r w:rsidR="00700CD2">
          <w:rPr>
            <w:noProof/>
            <w:webHidden/>
          </w:rPr>
          <w:fldChar w:fldCharType="begin"/>
        </w:r>
        <w:r w:rsidR="00700CD2">
          <w:rPr>
            <w:noProof/>
            <w:webHidden/>
          </w:rPr>
          <w:instrText xml:space="preserve"> PAGEREF _Toc79567248 \h </w:instrText>
        </w:r>
        <w:r w:rsidR="00700CD2">
          <w:rPr>
            <w:noProof/>
            <w:webHidden/>
          </w:rPr>
        </w:r>
        <w:r w:rsidR="00700CD2">
          <w:rPr>
            <w:noProof/>
            <w:webHidden/>
          </w:rPr>
          <w:fldChar w:fldCharType="separate"/>
        </w:r>
        <w:r w:rsidR="00700CD2">
          <w:rPr>
            <w:noProof/>
            <w:webHidden/>
          </w:rPr>
          <w:t>7</w:t>
        </w:r>
        <w:r w:rsidR="00700CD2">
          <w:rPr>
            <w:noProof/>
            <w:webHidden/>
          </w:rPr>
          <w:fldChar w:fldCharType="end"/>
        </w:r>
      </w:hyperlink>
    </w:p>
    <w:p w:rsidR="00700CD2" w:rsidRDefault="009E07A3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249" w:history="1">
        <w:r w:rsidR="00700CD2" w:rsidRPr="00C16322">
          <w:rPr>
            <w:rStyle w:val="Hiperhivatkozs"/>
            <w:noProof/>
          </w:rPr>
          <w:t>0.(előkészítő) évfolyam</w:t>
        </w:r>
        <w:r w:rsidR="00700CD2">
          <w:rPr>
            <w:noProof/>
            <w:webHidden/>
          </w:rPr>
          <w:tab/>
        </w:r>
        <w:r w:rsidR="00700CD2">
          <w:rPr>
            <w:noProof/>
            <w:webHidden/>
          </w:rPr>
          <w:fldChar w:fldCharType="begin"/>
        </w:r>
        <w:r w:rsidR="00700CD2">
          <w:rPr>
            <w:noProof/>
            <w:webHidden/>
          </w:rPr>
          <w:instrText xml:space="preserve"> PAGEREF _Toc79567249 \h </w:instrText>
        </w:r>
        <w:r w:rsidR="00700CD2">
          <w:rPr>
            <w:noProof/>
            <w:webHidden/>
          </w:rPr>
        </w:r>
        <w:r w:rsidR="00700CD2">
          <w:rPr>
            <w:noProof/>
            <w:webHidden/>
          </w:rPr>
          <w:fldChar w:fldCharType="separate"/>
        </w:r>
        <w:r w:rsidR="00700CD2">
          <w:rPr>
            <w:noProof/>
            <w:webHidden/>
          </w:rPr>
          <w:t>8</w:t>
        </w:r>
        <w:r w:rsidR="00700CD2">
          <w:rPr>
            <w:noProof/>
            <w:webHidden/>
          </w:rPr>
          <w:fldChar w:fldCharType="end"/>
        </w:r>
      </w:hyperlink>
    </w:p>
    <w:p w:rsidR="00700CD2" w:rsidRDefault="009E07A3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250" w:history="1">
        <w:r w:rsidR="00700CD2" w:rsidRPr="00C16322">
          <w:rPr>
            <w:rStyle w:val="Hiperhivatkozs"/>
            <w:noProof/>
          </w:rPr>
          <w:t>9. évfolyam</w:t>
        </w:r>
        <w:r w:rsidR="00700CD2">
          <w:rPr>
            <w:noProof/>
            <w:webHidden/>
          </w:rPr>
          <w:tab/>
        </w:r>
        <w:r w:rsidR="00700CD2">
          <w:rPr>
            <w:noProof/>
            <w:webHidden/>
          </w:rPr>
          <w:fldChar w:fldCharType="begin"/>
        </w:r>
        <w:r w:rsidR="00700CD2">
          <w:rPr>
            <w:noProof/>
            <w:webHidden/>
          </w:rPr>
          <w:instrText xml:space="preserve"> PAGEREF _Toc79567250 \h </w:instrText>
        </w:r>
        <w:r w:rsidR="00700CD2">
          <w:rPr>
            <w:noProof/>
            <w:webHidden/>
          </w:rPr>
        </w:r>
        <w:r w:rsidR="00700CD2">
          <w:rPr>
            <w:noProof/>
            <w:webHidden/>
          </w:rPr>
          <w:fldChar w:fldCharType="separate"/>
        </w:r>
        <w:r w:rsidR="00700CD2">
          <w:rPr>
            <w:noProof/>
            <w:webHidden/>
          </w:rPr>
          <w:t>29</w:t>
        </w:r>
        <w:r w:rsidR="00700CD2">
          <w:rPr>
            <w:noProof/>
            <w:webHidden/>
          </w:rPr>
          <w:fldChar w:fldCharType="end"/>
        </w:r>
      </w:hyperlink>
    </w:p>
    <w:p w:rsidR="00700CD2" w:rsidRDefault="009E07A3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251" w:history="1">
        <w:r w:rsidR="00700CD2" w:rsidRPr="00C16322">
          <w:rPr>
            <w:rStyle w:val="Hiperhivatkozs"/>
            <w:noProof/>
          </w:rPr>
          <w:t>10. évfolyam</w:t>
        </w:r>
        <w:r w:rsidR="00700CD2">
          <w:rPr>
            <w:noProof/>
            <w:webHidden/>
          </w:rPr>
          <w:tab/>
        </w:r>
        <w:r w:rsidR="00700CD2">
          <w:rPr>
            <w:noProof/>
            <w:webHidden/>
          </w:rPr>
          <w:fldChar w:fldCharType="begin"/>
        </w:r>
        <w:r w:rsidR="00700CD2">
          <w:rPr>
            <w:noProof/>
            <w:webHidden/>
          </w:rPr>
          <w:instrText xml:space="preserve"> PAGEREF _Toc79567251 \h </w:instrText>
        </w:r>
        <w:r w:rsidR="00700CD2">
          <w:rPr>
            <w:noProof/>
            <w:webHidden/>
          </w:rPr>
        </w:r>
        <w:r w:rsidR="00700CD2">
          <w:rPr>
            <w:noProof/>
            <w:webHidden/>
          </w:rPr>
          <w:fldChar w:fldCharType="separate"/>
        </w:r>
        <w:r w:rsidR="00700CD2">
          <w:rPr>
            <w:noProof/>
            <w:webHidden/>
          </w:rPr>
          <w:t>49</w:t>
        </w:r>
        <w:r w:rsidR="00700CD2">
          <w:rPr>
            <w:noProof/>
            <w:webHidden/>
          </w:rPr>
          <w:fldChar w:fldCharType="end"/>
        </w:r>
      </w:hyperlink>
    </w:p>
    <w:p w:rsidR="00700CD2" w:rsidRDefault="009E07A3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252" w:history="1">
        <w:r w:rsidR="00700CD2" w:rsidRPr="00C16322">
          <w:rPr>
            <w:rStyle w:val="Hiperhivatkozs"/>
            <w:noProof/>
          </w:rPr>
          <w:t>11-12. évfolyam</w:t>
        </w:r>
        <w:r w:rsidR="00700CD2">
          <w:rPr>
            <w:noProof/>
            <w:webHidden/>
          </w:rPr>
          <w:tab/>
        </w:r>
        <w:r w:rsidR="00700CD2">
          <w:rPr>
            <w:noProof/>
            <w:webHidden/>
          </w:rPr>
          <w:fldChar w:fldCharType="begin"/>
        </w:r>
        <w:r w:rsidR="00700CD2">
          <w:rPr>
            <w:noProof/>
            <w:webHidden/>
          </w:rPr>
          <w:instrText xml:space="preserve"> PAGEREF _Toc79567252 \h </w:instrText>
        </w:r>
        <w:r w:rsidR="00700CD2">
          <w:rPr>
            <w:noProof/>
            <w:webHidden/>
          </w:rPr>
        </w:r>
        <w:r w:rsidR="00700CD2">
          <w:rPr>
            <w:noProof/>
            <w:webHidden/>
          </w:rPr>
          <w:fldChar w:fldCharType="separate"/>
        </w:r>
        <w:r w:rsidR="00700CD2">
          <w:rPr>
            <w:noProof/>
            <w:webHidden/>
          </w:rPr>
          <w:t>61</w:t>
        </w:r>
        <w:r w:rsidR="00700CD2">
          <w:rPr>
            <w:noProof/>
            <w:webHidden/>
          </w:rPr>
          <w:fldChar w:fldCharType="end"/>
        </w:r>
      </w:hyperlink>
    </w:p>
    <w:p w:rsidR="00700CD2" w:rsidRDefault="009E07A3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253" w:history="1">
        <w:r w:rsidR="00700CD2" w:rsidRPr="00C16322">
          <w:rPr>
            <w:rStyle w:val="Hiperhivatkozs"/>
            <w:noProof/>
          </w:rPr>
          <w:t>11. évfolyam</w:t>
        </w:r>
        <w:r w:rsidR="00700CD2">
          <w:rPr>
            <w:noProof/>
            <w:webHidden/>
          </w:rPr>
          <w:tab/>
        </w:r>
        <w:r w:rsidR="00700CD2">
          <w:rPr>
            <w:noProof/>
            <w:webHidden/>
          </w:rPr>
          <w:fldChar w:fldCharType="begin"/>
        </w:r>
        <w:r w:rsidR="00700CD2">
          <w:rPr>
            <w:noProof/>
            <w:webHidden/>
          </w:rPr>
          <w:instrText xml:space="preserve"> PAGEREF _Toc79567253 \h </w:instrText>
        </w:r>
        <w:r w:rsidR="00700CD2">
          <w:rPr>
            <w:noProof/>
            <w:webHidden/>
          </w:rPr>
        </w:r>
        <w:r w:rsidR="00700CD2">
          <w:rPr>
            <w:noProof/>
            <w:webHidden/>
          </w:rPr>
          <w:fldChar w:fldCharType="separate"/>
        </w:r>
        <w:r w:rsidR="00700CD2">
          <w:rPr>
            <w:noProof/>
            <w:webHidden/>
          </w:rPr>
          <w:t>61</w:t>
        </w:r>
        <w:r w:rsidR="00700CD2">
          <w:rPr>
            <w:noProof/>
            <w:webHidden/>
          </w:rPr>
          <w:fldChar w:fldCharType="end"/>
        </w:r>
      </w:hyperlink>
    </w:p>
    <w:p w:rsidR="00700CD2" w:rsidRDefault="009E07A3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254" w:history="1">
        <w:r w:rsidR="00700CD2" w:rsidRPr="00C16322">
          <w:rPr>
            <w:rStyle w:val="Hiperhivatkozs"/>
            <w:noProof/>
          </w:rPr>
          <w:t>Az ellenőrzés, értékelés, osztályzás alapelvei</w:t>
        </w:r>
        <w:r w:rsidR="00700CD2">
          <w:rPr>
            <w:noProof/>
            <w:webHidden/>
          </w:rPr>
          <w:tab/>
        </w:r>
        <w:r w:rsidR="00700CD2">
          <w:rPr>
            <w:noProof/>
            <w:webHidden/>
          </w:rPr>
          <w:fldChar w:fldCharType="begin"/>
        </w:r>
        <w:r w:rsidR="00700CD2">
          <w:rPr>
            <w:noProof/>
            <w:webHidden/>
          </w:rPr>
          <w:instrText xml:space="preserve"> PAGEREF _Toc79567254 \h </w:instrText>
        </w:r>
        <w:r w:rsidR="00700CD2">
          <w:rPr>
            <w:noProof/>
            <w:webHidden/>
          </w:rPr>
        </w:r>
        <w:r w:rsidR="00700CD2">
          <w:rPr>
            <w:noProof/>
            <w:webHidden/>
          </w:rPr>
          <w:fldChar w:fldCharType="separate"/>
        </w:r>
        <w:r w:rsidR="00700CD2">
          <w:rPr>
            <w:noProof/>
            <w:webHidden/>
          </w:rPr>
          <w:t>82</w:t>
        </w:r>
        <w:r w:rsidR="00700CD2">
          <w:rPr>
            <w:noProof/>
            <w:webHidden/>
          </w:rPr>
          <w:fldChar w:fldCharType="end"/>
        </w:r>
      </w:hyperlink>
    </w:p>
    <w:p w:rsidR="004A6E41" w:rsidRPr="00934460" w:rsidRDefault="004A6E41" w:rsidP="003C3F70">
      <w:pPr>
        <w:keepNext/>
        <w:keepLines/>
        <w:spacing w:after="240" w:line="360" w:lineRule="auto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fldChar w:fldCharType="end"/>
      </w:r>
    </w:p>
    <w:p w:rsidR="00C94580" w:rsidRPr="000F2E9D" w:rsidRDefault="00C94580" w:rsidP="00012ABC">
      <w:pPr>
        <w:pageBreakBefore/>
        <w:spacing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lastRenderedPageBreak/>
        <w:t>A digitális átalakulás komoly kihívást jelent oktatási rendszerünk számára. Ahhoz ugyanis, hogy tanulóink sikeresen érvényesüljenek a társadalmi életben és megfeleljenek a gazdaság munkaerőpiaci elvárásainak, el kell sajátítaniuk a felmerülő problémák digitális eszközökkel, eljárásokkal történő megoldását is. Mivel az informatikai eszközök fejlődése folyamatosan olyan új lehetőségeket tár fel, amelyekkel korábban nem találkoztunk, a tanulók digitális kompetenciájának fejlesztése nem csupán az informatikai tudás átadását jelenti, hanem a tanulók digitális kultúrájának sokoldalú fejlesztését is igényli. Ez természetesen valamennyi tanulási területen megjelenik, azonban a szükséges szakmai és módszertani hátteret és koherenciát a digitális kultúra tantárgy biztosítja.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tanulók digitális kultúráját a középiskolában is elsősorban gyakorlati problémák tudatos és célszerű megoldásával fejlesztjük, amelyben nagy szerepet kell kapnia a tanulók kreativitásának és együttműködésének is. A problémák összetettségében építünk a korosztályra jellemző, magasabb absztrakciós szintre, és célként már megjelenik az elméleti tudás rendszerezése és mélyítése is. A középiskolás korosztálynál is fontos, hogy a hagyományos PC-központú megközelítés helyett egy sokkal szélesebb spektrumot bemutató és használó rendszert írjunk le. Az ismeretszerzés, kompetenciafejlesztés, tudásépítés és -alkalmazás szempontjából a mindennapokban megjelenő, a diákok életében jelen lévő hálózati, mobil- és webes eszközök is kiemelt szerepet kapnak.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digitális kultúra tantárgy a Nemzeti alaptantervben rögzített kulcskompetenciákat az alábbi módon fejleszti: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tanulás kompetenciái:</w:t>
      </w:r>
      <w:r w:rsidRPr="000F2E9D">
        <w:rPr>
          <w:b w:val="0"/>
          <w:sz w:val="24"/>
        </w:rPr>
        <w:t xml:space="preserve">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kommunikációs kompetenciák:</w:t>
      </w:r>
      <w:r w:rsidRPr="000F2E9D">
        <w:rPr>
          <w:b w:val="0"/>
          <w:sz w:val="24"/>
        </w:rPr>
        <w:t xml:space="preserve"> A digitális kultúra tantárgy fejleszti az eszközhasználatot, így különösen a kommunikációs eszközök használatát.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digitális kompetenciák:</w:t>
      </w:r>
      <w:r w:rsidRPr="000F2E9D">
        <w:rPr>
          <w:b w:val="0"/>
          <w:sz w:val="24"/>
        </w:rPr>
        <w:t xml:space="preserve">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lastRenderedPageBreak/>
        <w:t>A matematikai, gondolkodási kompetenciák:</w:t>
      </w:r>
      <w:r w:rsidRPr="000F2E9D">
        <w:rPr>
          <w:b w:val="0"/>
          <w:sz w:val="24"/>
        </w:rPr>
        <w:t xml:space="preserve"> A digitális kultúra keretében végzett tevékenység fejleszti a tanulónak a problémák megoldása során szükséges analizáló, szintetizáló és algoritmizáló gondolkodását.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személyes és társas kapcsolati kompetenciák:</w:t>
      </w:r>
      <w:r w:rsidRPr="000F2E9D">
        <w:rPr>
          <w:b w:val="0"/>
          <w:sz w:val="24"/>
        </w:rPr>
        <w:t xml:space="preserve">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kreativitás, a kreatív alkotás, önkifejezés és kulturális tudatosság kompetenciái:</w:t>
      </w:r>
      <w:r w:rsidRPr="000F2E9D">
        <w:rPr>
          <w:b w:val="0"/>
          <w:sz w:val="24"/>
        </w:rPr>
        <w:t xml:space="preserve">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Munkavállalói, innovációs és vállalkozói kompetenciák:</w:t>
      </w:r>
      <w:r w:rsidRPr="000F2E9D">
        <w:rPr>
          <w:b w:val="0"/>
          <w:sz w:val="24"/>
        </w:rPr>
        <w:t xml:space="preserve">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 xml:space="preserve">A digitális kultúra tantárgy fejlesztési feladatait a </w:t>
      </w:r>
      <w:proofErr w:type="spellStart"/>
      <w:r w:rsidRPr="000F2E9D">
        <w:rPr>
          <w:b w:val="0"/>
          <w:sz w:val="24"/>
        </w:rPr>
        <w:t>Nat</w:t>
      </w:r>
      <w:proofErr w:type="spellEnd"/>
      <w:r w:rsidRPr="000F2E9D">
        <w:rPr>
          <w:b w:val="0"/>
          <w:sz w:val="24"/>
        </w:rPr>
        <w:t xml:space="preserve"> a középiskolában is négy témakör köré szervezi, amelyek szervesen kapcsolódnak egymáshoz.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informatikai eszközök használata önálló</w:t>
      </w:r>
      <w:r w:rsidRPr="00EE54E4">
        <w:rPr>
          <w:b w:val="0"/>
          <w:sz w:val="24"/>
        </w:rPr>
        <w:t xml:space="preserve"> tartalmi elemként csak a közép- és emelt szintű</w:t>
      </w:r>
      <w:r w:rsidRPr="000F2E9D">
        <w:rPr>
          <w:b w:val="0"/>
          <w:sz w:val="24"/>
        </w:rPr>
        <w:t xml:space="preserve"> érettségi vizsgát közvetlenül előkészítő kurzusokban jelenik meg, elsősorban a 11-12. évfolyamon. Ezt a fejlesztési területet integráltan dolgozzuk fel akkor, amikor az adott eszköz használata azt szükségessé teszi. A tanuló ugyanakkor több olyan témakörrel is találkozik, ahol az elméleti háttér fontos alapokat biztosít a feladatok gyakorlati megoldásához (pl. grafika, adatbázis-kezelés). A tananyag feldolgozása során támaszkodnunk kell a tanulók különböző informális tanulási utakon megszerzett tudására, melyet kiegészítünk, rendszerezünk. A javasolt óraszám nem egyszeri, lezárható témafeldolgozást jelent, hanem egy becsült, összegzett elképzelést.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digitális írástudást</w:t>
      </w:r>
      <w:r w:rsidRPr="000F2E9D">
        <w:rPr>
          <w:b w:val="0"/>
          <w:sz w:val="24"/>
        </w:rPr>
        <w:t xml:space="preserve"> a középiskolás tanulóktól a többi tantárgy tananyagának feldolgozása során, az iskolai élet egyéb területein, a hétköznapi életben és később, a felsőoktatásban is elvárják. A digitális írástudás alapjait a tanulók az általános iskolában megszerezték. A középiskolában ezt a tudást a tanulók életkori sajátosságainak megfelelően összetettebb </w:t>
      </w:r>
      <w:r w:rsidRPr="000F2E9D">
        <w:rPr>
          <w:b w:val="0"/>
          <w:sz w:val="24"/>
        </w:rPr>
        <w:lastRenderedPageBreak/>
        <w:t>problémákon – együttműködésben a többi tantárgy oktatóival – ismételjük, alkalmazzuk, illetve néhány ponton kiegészítjük (pl. körlevélkészítés, vektorgrafika, weblapkészítés). Nem egy szoftver részletes funkcionalitásának ismeretére kell törekednünk, hanem a tanulóknak minél több célprogrammal minél több szituációban érdemes találkozniuk. Ki kell alakítani a megfelelő szemléletet ahhoz, hogy a tanuló a későbbiekben olyan szoftvereket is bátran, önállóan megismerjen, alkalmazzon, amelyek nem voltak részei a formális iskolai tanulásának.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problémamegoldás informatikai eszközökkel</w:t>
      </w:r>
      <w:r w:rsidRPr="00EE54E4">
        <w:rPr>
          <w:b w:val="0"/>
          <w:sz w:val="24"/>
        </w:rPr>
        <w:t xml:space="preserve"> és módszerekkel a hétköznapi élethelyzetek, a</w:t>
      </w:r>
      <w:r w:rsidRPr="000F2E9D">
        <w:rPr>
          <w:b w:val="0"/>
          <w:sz w:val="24"/>
        </w:rPr>
        <w:t xml:space="preserve"> tanulási feladatok, a munkavégzés, a felsőoktatás fontos részét képezi. A feladatok eredményes megoldásához azok megértése, részekre bontása és tervezett, precíz végrehajtása szükséges. A problémamegoldás egyre gyakrabban digitális eszközökkel történik, ezért a digitális kultúra tantárgy tanulási eredményei között kiemelt szerepet kap.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algoritmizálás, programozás</w:t>
      </w:r>
      <w:r w:rsidRPr="00EE54E4">
        <w:rPr>
          <w:b w:val="0"/>
          <w:sz w:val="24"/>
        </w:rPr>
        <w:t xml:space="preserve"> ismerete elősegíti az olyan elvárt készségek fejlesztését, ame</w:t>
      </w:r>
      <w:r w:rsidRPr="000F2E9D">
        <w:rPr>
          <w:b w:val="0"/>
          <w:sz w:val="24"/>
        </w:rPr>
        <w:t>lyek a digitális eszközökkel történő problémamegoldásban, a kreativitás kibontakozásában és a logikus gondolkodásban nélkülözhetetlenek. A középfokú oktatásban, az életkori sajátosságoknak megfelelően, fontos szerepet kap az algoritmusok megfogalmazása, létrehozása, és adott problémák megoldása során azok alkalmazása. Míg a tanulók az általános iskolában a blokkprogramozás eszközeivel ismerkedtek meg, középiskolai tanulmányaikban a grafikus felületet is kezelő fejlesztői környezetben egy könnyen tanulható programozási nyelvvel találkoznak.</w:t>
      </w:r>
    </w:p>
    <w:p w:rsidR="00C94580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EE54E4">
        <w:rPr>
          <w:b w:val="0"/>
          <w:sz w:val="24"/>
        </w:rPr>
        <w:t>Az információs technológiákat nem csak a digitális szolgáltatások igénybevételéhez használ</w:t>
      </w:r>
      <w:r w:rsidRPr="000F2E9D">
        <w:rPr>
          <w:b w:val="0"/>
          <w:sz w:val="24"/>
        </w:rPr>
        <w:t>juk, azok ma már az állampolgári jogok és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tervezésébe, egyéni adottságaikhoz, szükségleteikhez igazítva – beleértve ebbe a tanulók saját mobileszközeinek alkalmazását is. A témakör feldolgozása során nem a technikai újdonságokra kell helyezni a hangsúlyt, hanem az „okos eszközök” „okos használatára”, vagyis a tudatos felhasználói és vásárlói magatartás alakítására, a biztonsági okokból bevezetett korlátozások megismerésére és elfogadására.</w:t>
      </w:r>
    </w:p>
    <w:p w:rsidR="00C94580" w:rsidRPr="003171B1" w:rsidRDefault="00C94580" w:rsidP="00C94580">
      <w:pPr>
        <w:spacing w:before="120" w:line="360" w:lineRule="auto"/>
        <w:jc w:val="both"/>
        <w:rPr>
          <w:b w:val="0"/>
          <w:bCs w:val="0"/>
          <w:sz w:val="24"/>
        </w:rPr>
      </w:pPr>
      <w:r w:rsidRPr="006701A1">
        <w:rPr>
          <w:b w:val="0"/>
          <w:sz w:val="24"/>
        </w:rPr>
        <w:t>Törekszünk</w:t>
      </w:r>
      <w:r>
        <w:rPr>
          <w:b w:val="0"/>
          <w:bCs w:val="0"/>
          <w:sz w:val="24"/>
        </w:rPr>
        <w:t xml:space="preserve"> a DFHT </w:t>
      </w:r>
      <w:r w:rsidR="00DC3E58">
        <w:rPr>
          <w:b w:val="0"/>
          <w:bCs w:val="0"/>
          <w:sz w:val="24"/>
        </w:rPr>
        <w:t xml:space="preserve">(differenciált fejlesztés heterogén tanulói csoportban) </w:t>
      </w:r>
      <w:r>
        <w:rPr>
          <w:b w:val="0"/>
          <w:bCs w:val="0"/>
          <w:sz w:val="24"/>
        </w:rPr>
        <w:t xml:space="preserve">alkalmazására, mivel ez a módszer jelentős mértékben hozzájárulhat a tanulók alulmotiváltságának csökkentésében. Ez magával hozza a viselkedésük pozitív változását is. A módszertan fókusza az esélyegyenlőség növelése, a tudásban heterogén tanulói csoportok, benne a hátrányos </w:t>
      </w:r>
      <w:r>
        <w:rPr>
          <w:b w:val="0"/>
          <w:bCs w:val="0"/>
          <w:sz w:val="24"/>
        </w:rPr>
        <w:lastRenderedPageBreak/>
        <w:t>helyzetű tanulók együttműködésének a javítása. E nevelési-, tanulási-, tanítási módszer központi elemei közé sorolandó az együttműködésen alapuló, a tanulók által végzett közös munka és a személyre szabott, a képességekhez mért differenciált egyéni feladatok. A módszerben központi helyet foglal el a sokféle képesség felhasználását igénylő feladat, amely minden tanulótól innovatív gondolkodást igényel egy adott téma köré szervezett aktív csoportmunkára alapozva.</w:t>
      </w:r>
    </w:p>
    <w:p w:rsidR="00C94580" w:rsidRPr="000F2E9D" w:rsidRDefault="00C94580" w:rsidP="008860E6">
      <w:pPr>
        <w:pStyle w:val="Stlus1"/>
      </w:pPr>
      <w:bookmarkStart w:id="0" w:name="_Toc79567248"/>
      <w:r w:rsidRPr="000F2E9D">
        <w:lastRenderedPageBreak/>
        <w:t>9-10. évfolyam</w:t>
      </w:r>
      <w:bookmarkEnd w:id="0"/>
    </w:p>
    <w:p w:rsidR="00C94580" w:rsidRPr="000F2E9D" w:rsidRDefault="00C94580" w:rsidP="00C94580">
      <w:pPr>
        <w:spacing w:after="240" w:line="360" w:lineRule="auto"/>
        <w:jc w:val="center"/>
      </w:pPr>
      <w:r w:rsidRPr="000F2E9D">
        <w:t>Célok, feladatok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8. évfolyam végére a tanulók a digitális írástudás alapjainak elsajátítását lezárták. A 9–10. évfolyamon feladatunk a tanulók tudásának egy szintre hozása, felkészítése a középiskolában elvárt, a korábbinál bonyolultabb feladatok megoldására. Ugyancsak feladatunk az új környezetben a tanulók közötti együttműködés fejlesztése. A differenciált fejlesztés lehetőséget teremt arra, hogy a tanulók egy-egy részterületen, egyéni érdeklődésüknek megfelelően elmélyültebb munkát végezzenek.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programozás és algoritmizálás témaköreiben a tanulók új kihívással találkoznak. Míg korábban a blokkprogramozás segítségével gyakran közvetlenül vezéreltek eszközöket, most magasabb szintű absztrakciót igénylő feladatokat oldanak meg hagyományosnak nevezhető, azaz a programkód közvetlen beírását elváró fejlesztői környezetben. Célszerű a fejlesztői környezetet és a programozási nyelvet úgy megválasztani, hogy az lehetőséget adjon az elterjedt grafikus felületek alkalmazására, továbbá könnyen kezelhető és hiteles, azaz akár ipari környezetben is elterjedt legyen.</w:t>
      </w:r>
    </w:p>
    <w:p w:rsidR="00C94580" w:rsidRPr="0084000D" w:rsidRDefault="00C94580" w:rsidP="00A50965">
      <w:pPr>
        <w:pStyle w:val="Cmsor4"/>
        <w:pageBreakBefore/>
        <w:spacing w:before="0" w:after="240" w:line="360" w:lineRule="auto"/>
      </w:pPr>
      <w:r w:rsidRPr="0084000D">
        <w:lastRenderedPageBreak/>
        <w:t xml:space="preserve"> </w:t>
      </w:r>
    </w:p>
    <w:p w:rsidR="00141B72" w:rsidRPr="000F2E9D" w:rsidRDefault="00141B72" w:rsidP="00141B72">
      <w:pPr>
        <w:pStyle w:val="Stlus2"/>
        <w:rPr>
          <w:bCs/>
        </w:rPr>
      </w:pPr>
      <w:bookmarkStart w:id="1" w:name="_Toc79567249"/>
      <w:r>
        <w:t>0</w:t>
      </w:r>
      <w:r w:rsidRPr="000F2E9D">
        <w:t>.</w:t>
      </w:r>
      <w:r>
        <w:t>(előkészítő)</w:t>
      </w:r>
      <w:r w:rsidRPr="000F2E9D">
        <w:t xml:space="preserve"> évfolyam</w:t>
      </w:r>
      <w:bookmarkEnd w:id="1"/>
    </w:p>
    <w:p w:rsidR="00141B72" w:rsidRPr="000F2E9D" w:rsidRDefault="00141B72" w:rsidP="00141B72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72 óra/év</w:t>
      </w:r>
      <w:r w:rsidR="00BB6436">
        <w:rPr>
          <w:color w:val="000000"/>
          <w:sz w:val="24"/>
        </w:rPr>
        <w:t xml:space="preserve"> (ebből 2 témahét)</w:t>
      </w:r>
    </w:p>
    <w:p w:rsidR="00141B72" w:rsidRPr="000F2E9D" w:rsidRDefault="00141B72" w:rsidP="00141B72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2 óra/hét</w:t>
      </w:r>
    </w:p>
    <w:p w:rsidR="00141B72" w:rsidRPr="000F2E9D" w:rsidRDefault="00141B72" w:rsidP="00141B72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141B72" w:rsidRPr="000F2E9D" w:rsidTr="00284912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141B72" w:rsidRPr="000F2E9D" w:rsidTr="00284912">
        <w:tc>
          <w:tcPr>
            <w:tcW w:w="3152" w:type="dxa"/>
            <w:tcBorders>
              <w:top w:val="nil"/>
            </w:tcBorders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eastAsia="SymbolMT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3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Számítógépes grafika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Publikálás a világhálón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8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6</w:t>
            </w:r>
          </w:p>
        </w:tc>
      </w:tr>
      <w:tr w:rsidR="00141B72" w:rsidRPr="000F2E9D" w:rsidTr="00284912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72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141B72" w:rsidRPr="000F2E9D" w:rsidRDefault="00141B72" w:rsidP="00141B72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  <w:r w:rsidRPr="006309E7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  <w:rPr>
                <w:rStyle w:val="Kiemels"/>
                <w:b/>
              </w:rPr>
            </w:pPr>
            <w:r w:rsidRPr="00141B72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141B72" w:rsidRPr="000F2E9D" w:rsidRDefault="00141B72" w:rsidP="00141B72">
            <w:pPr>
              <w:pStyle w:val="Stlus3"/>
              <w:rPr>
                <w:rStyle w:val="Kiemels"/>
                <w:b/>
              </w:rPr>
            </w:pPr>
            <w:r w:rsidRPr="00141B72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141B72" w:rsidRPr="000F2E9D" w:rsidRDefault="00141B72" w:rsidP="00141B72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</w:t>
            </w:r>
            <w:r>
              <w:rPr>
                <w:b w:val="0"/>
                <w:color w:val="000000"/>
                <w:sz w:val="24"/>
              </w:rPr>
              <w:t>zó algoritmuselemek megismerése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 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>asználata a modellalkotás során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elvei. Algoritmusok </w:t>
            </w:r>
            <w:r>
              <w:rPr>
                <w:b w:val="0"/>
                <w:color w:val="000000"/>
                <w:sz w:val="24"/>
              </w:rPr>
              <w:t>megvalósítása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Változók, értékadás. Eljárások, függvények alkalmazása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Algoritmusok megvalósítása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eszközök ismerete. A modern infokommunikációs eszközök hatékony használata. A kommunikáció elméletének ismerete. Információ keresése, a hiteles és nem hiteles információ megkülönböztetése, az információ kritikus értékelése.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  <w:rPr>
                <w:rStyle w:val="Kiemels"/>
                <w:b/>
              </w:rPr>
            </w:pPr>
            <w:r w:rsidRPr="00141B72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141B72" w:rsidRPr="00916775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</w:t>
            </w:r>
            <w:r w:rsidRPr="00916775">
              <w:rPr>
                <w:rFonts w:ascii="Times New Roman" w:hAnsi="Times New Roman"/>
              </w:rPr>
              <w:t xml:space="preserve"> van az e-Világ – e-szolgáltatások, e-ügyintézés, e-kereskedelem, e-állampolgárság, IT-gazdaság, környezet, kultúra, információvédelem – biztonsági és jogi kérdéseivel.</w:t>
            </w:r>
          </w:p>
          <w:p w:rsidR="00141B72" w:rsidRPr="000F2E9D" w:rsidRDefault="00141B72" w:rsidP="00141B72">
            <w:pPr>
              <w:pStyle w:val="Stlus3"/>
              <w:rPr>
                <w:rStyle w:val="Kiemels"/>
                <w:bCs w:val="0"/>
              </w:rPr>
            </w:pPr>
            <w:r w:rsidRPr="00141B72">
              <w:t>A témakör tanulása eredményeként a tanuló</w:t>
            </w:r>
            <w:r w:rsidRPr="000F2E9D">
              <w:rPr>
                <w:rStyle w:val="Kiemels"/>
                <w:bCs w:val="0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Style w:val="Kiemels"/>
              </w:rPr>
            </w:pPr>
            <w:r w:rsidRPr="000F2E9D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 megjelenési formái, jellemzői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hagyományos médiumoktól különböző, informatikai eszközöket alkalmazó lehetőségek, azok felhasználása a megismerési folyamatban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Földrajz:</w:t>
            </w:r>
            <w:r>
              <w:rPr>
                <w:b w:val="0"/>
                <w:color w:val="000000"/>
                <w:sz w:val="24"/>
              </w:rPr>
              <w:t xml:space="preserve"> tájékozódás GPS segítségével</w:t>
            </w:r>
            <w:r w:rsidRPr="000F2E9D">
              <w:rPr>
                <w:b w:val="0"/>
                <w:color w:val="000000"/>
                <w:sz w:val="24"/>
              </w:rPr>
              <w:t xml:space="preserve"> Helymeghatá</w:t>
            </w:r>
            <w:r>
              <w:rPr>
                <w:b w:val="0"/>
                <w:color w:val="000000"/>
                <w:sz w:val="24"/>
              </w:rPr>
              <w:t>rozás, ideális útvonalválasztás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információhitelesség ellenőrzésének egyszerű módjai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találatok elemzése, értékelése hitelesség szempontjából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közlés céljának felismerése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reklámok manipulatív tevékenységének felfedése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Történelem, társadalmi és állampolgári ismeretek:</w:t>
            </w:r>
            <w:r w:rsidRPr="000F2E9D">
              <w:rPr>
                <w:b w:val="0"/>
                <w:color w:val="000000"/>
                <w:sz w:val="24"/>
              </w:rPr>
              <w:t xml:space="preserve"> egy esemény információinak begyűjtése több párhuzamos forrásból, ezek összehasonlítása, elemzése, az igazságtartalom keresése, a </w:t>
            </w:r>
            <w:r>
              <w:rPr>
                <w:b w:val="0"/>
                <w:color w:val="000000"/>
                <w:sz w:val="24"/>
              </w:rPr>
              <w:t>manipulált információ felfedése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személyes adatok védelmének fontosabb szabályai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Adatvédelmi fogalmak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információforrások hitelességének értékelése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Informatikai eszközök etikus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Technika, életvitel és gyakorlat:</w:t>
            </w:r>
            <w:r w:rsidRPr="000F2E9D">
              <w:rPr>
                <w:b w:val="0"/>
                <w:color w:val="000000"/>
                <w:sz w:val="24"/>
              </w:rPr>
              <w:t xml:space="preserve"> részvétel a t</w:t>
            </w:r>
            <w:r>
              <w:rPr>
                <w:b w:val="0"/>
                <w:color w:val="000000"/>
                <w:sz w:val="24"/>
              </w:rPr>
              <w:t>ársadalmi felelősségvállalásban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Személyhez köthető információk és azok védelme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Szerzői joggal kapcsolatos alapfogalmak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pu</w:t>
            </w:r>
            <w:r>
              <w:rPr>
                <w:b w:val="0"/>
                <w:color w:val="000000"/>
                <w:sz w:val="24"/>
              </w:rPr>
              <w:t xml:space="preserve">blikálási szabályok megismerése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Technika, életvitel és gyakorlat: a célnak megfelelő információforrások, e</w:t>
            </w:r>
            <w:r>
              <w:rPr>
                <w:b w:val="0"/>
                <w:color w:val="000000"/>
                <w:sz w:val="24"/>
              </w:rPr>
              <w:t>szközök, módszerek kiválasztása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adat, információ, csatorna, személyes adat, e-ügyintézés, e-személyi igazolvány, e-kereskedelem, e-szolgáltatások, elektronikus aláírás, álhír, lánclevél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Mobiltelefonok, okostelefonok egyszerűbb alkalmazásai.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ismeri</w:t>
            </w:r>
            <w:r w:rsidRPr="000F2E9D">
              <w:rPr>
                <w:rFonts w:ascii="Times New Roman" w:hAnsi="Times New Roman"/>
                <w:color w:val="000000"/>
              </w:rPr>
              <w:t xml:space="preserve"> és használja a mobiltechnológiát, kezeli a mobileszközök operációs rendszereit és használ mobilalkalmazásokat.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az</w:t>
            </w:r>
            <w:r w:rsidRPr="000F2E9D">
              <w:rPr>
                <w:rFonts w:ascii="Times New Roman" w:hAnsi="Times New Roman"/>
                <w:color w:val="000000"/>
              </w:rPr>
              <w:t xml:space="preserve"> applikációkat önállóan telepíti;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céljainak</w:t>
            </w:r>
            <w:r w:rsidRPr="000F2E9D">
              <w:rPr>
                <w:rFonts w:ascii="Times New Roman" w:hAnsi="Times New Roman"/>
                <w:color w:val="000000"/>
              </w:rPr>
              <w:t xml:space="preserve"> megfelelően használja a mobileszközök és a számítógépek operációs rendszereit;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</w:t>
            </w:r>
            <w:r w:rsidRPr="000F2E9D">
              <w:rPr>
                <w:rFonts w:ascii="Times New Roman" w:hAnsi="Times New Roman"/>
              </w:rPr>
              <w:t>iskolai</w:t>
            </w:r>
            <w:r w:rsidRPr="000F2E9D">
              <w:rPr>
                <w:rFonts w:ascii="Times New Roman" w:hAnsi="Times New Roman"/>
                <w:color w:val="000000"/>
              </w:rPr>
              <w:t xml:space="preserve"> oktatáshoz kapcsolódó mobileszközökre fejlesztett alkalmazások használata során együttműködik társaival.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mobiltechnológia körébe tartozó eszközök ismerete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Mobileszközökre tervezett oktató- és oktatást segítő programok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mobiltechnológia, mobileszköz, alkalmazás, applikáció, alkalmazás telepítése, alkalmazás eltávolítása, kezelőfelület, oktatóprogramok, oktatást segítő programok, hálózati kapcsolat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Szövegszerkesztés 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13</w:t>
            </w:r>
            <w:r w:rsidRPr="006309E7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dokumentumtípusok ismerete.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Előadások, bemutatók készítése.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ismeri egy adott feladat megoldásához szükséges digitális eszközök és szoftverek kiválasztásának szempontjait;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adatokat táblázatba rendez;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adatbázisban interaktív módon keres, rendez és szűr; 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etikus módon használja fel az információforrásokat, tisztában van a hivatkozás szabályaival.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speciális dokumentumokat hoz létre, alakít át és formáz meg;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tapasztalatokkal rendelkezik a formanyomtatványok, a sablonok, az előre definiált stílusok használatáról.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B91BF7">
              <w:rPr>
                <w:b w:val="0"/>
                <w:color w:val="000000"/>
                <w:sz w:val="24"/>
              </w:rPr>
              <w:t>Tipográfiai ismeretek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Megfelelő tipog</w:t>
            </w:r>
            <w:r>
              <w:rPr>
                <w:b w:val="0"/>
                <w:color w:val="000000"/>
                <w:sz w:val="24"/>
              </w:rPr>
              <w:t xml:space="preserve">ráfiai eszközök megválasztása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 dokumentumok szedésformájának, a tartalom jellegének és az esztétikai formák </w:t>
            </w:r>
            <w:r>
              <w:rPr>
                <w:b w:val="0"/>
                <w:color w:val="000000"/>
                <w:sz w:val="24"/>
              </w:rPr>
              <w:t>megválasztásai, azok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lehetőségei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Önéletrajz, kérvény, hivatalos levél, formanyomtatvány készítése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Személyes dokumentumok létrehozása, átalakítása, formázása (például: szakmai önéletrajz, kérvény) 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Dokumentumok nyomtatási beállításai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Adatok kezelése, szűrése, rendezése körlevél készítése céljából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AF6204"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Körlevél készítése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</w:t>
            </w:r>
            <w:r w:rsidRPr="00AF6204">
              <w:rPr>
                <w:b w:val="0"/>
                <w:color w:val="000000"/>
                <w:sz w:val="24"/>
              </w:rPr>
              <w:t>törzsdokumentum és az adattábla fogalmának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AF6204"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Hosszú dokumentumok készítése,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>Élőfej és élőláb kialakítása, lábjegyzet, tartalomjegyzék létrehozása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Élőfej, élőláb, hasábok, oldalbeállítás, tartalomjegyzék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Stílusok, sablonok alkalmazása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kémia, 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projektmunka elkészítése;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kísérlet vagy vizsgálat jegyzőkönyvének elkészítése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Más tantárgyhoz kapcsolódó feladatok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dokumentum önálló elkészítése. Formátumok közötti konvertálás.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Egyénileg készített, letöltött elemek (zene, fénykép, film, animáció stb.) elhelyezése közös multimédiás dokumentumban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Szöveg, kép elhelyezése a dokumentumban.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</w:t>
            </w:r>
            <w:r>
              <w:rPr>
                <w:b w:val="0"/>
                <w:color w:val="000000"/>
                <w:sz w:val="24"/>
              </w:rPr>
              <w:t>s; vázlat készítése, használata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Fizika, kémia, biológia-egészségtan: </w:t>
            </w:r>
            <w:r w:rsidRPr="000F2E9D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karakterformázás, bekezdésformázás, élőfej és élőláb, oldal elrendezése, stílus, sablon, körlevél, lábjegyzet, tartalomjegyzék, szakasztörés, hasáb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Számítógépes grafika 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grafika </w:t>
            </w:r>
            <w:r w:rsidRPr="000E791B">
              <w:rPr>
                <w:b w:val="0"/>
                <w:color w:val="000000"/>
                <w:sz w:val="24"/>
              </w:rPr>
              <w:t>alapelemeinek ismerete és alkalmazása a kifejező alkotásokban.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 xml:space="preserve">A digitális képek formáinak ismerete, </w:t>
            </w:r>
            <w:r>
              <w:rPr>
                <w:b w:val="0"/>
                <w:color w:val="000000"/>
                <w:sz w:val="24"/>
              </w:rPr>
              <w:t>rajzoló</w:t>
            </w:r>
            <w:r w:rsidRPr="0056569F">
              <w:rPr>
                <w:b w:val="0"/>
                <w:color w:val="000000"/>
                <w:sz w:val="24"/>
              </w:rPr>
              <w:t xml:space="preserve"> program használata.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létrehozza az adott probléma megoldásához szükséges rasztergrafikus ábrákat;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 vektorgrafikus ábrákat.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raszter-, a vektorgrafikus ábrák tárolási és szerkesztési módszereivel.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E791B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képek jellemzőinek és tárolásának megismerése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és vektorgrafikus ábra tárolási módszerének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Vizuális kultúra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rajzolóprogram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rasztergrafikus kép jellemzői: felbontás, színmélység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szerkesztőprogram használata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</w:pPr>
            <w:r w:rsidRPr="000F2E9D">
              <w:rPr>
                <w:b w:val="0"/>
                <w:color w:val="000000"/>
                <w:sz w:val="24"/>
              </w:rPr>
              <w:t>Vektorgrafikus ábra elkészítése minta vagy leírás alapján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ábrakészítés algoritmikus tervezése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Görbék, csomópontok felhasználása rajzok készítésében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Csomópontműveletek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Dokumentumszerkesztő program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alakzataival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ábra készítése minta vagy leírás alapján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rajzolása: rajzolóeszközök, pont, szakasz, ellipszis, kör, téglalap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E791B">
              <w:rPr>
                <w:b w:val="0"/>
                <w:color w:val="000000"/>
                <w:sz w:val="24"/>
              </w:rPr>
              <w:t xml:space="preserve"> a műélvezet megtapasztalása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Színrendszerek, alakzatok színezése, átlátszóság, takarás, vágás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egymáshoz képest történő elrendezése: igazítás, elosztás, rétegek, transzformációk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 tulajdonságainak módosítása, Alakzatok egymáshoz viszonyított elrendezése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Méret, szegély, kitöltés, feliratozás, átlátszóság, transzformációk: elforgatás, tükrözés, igazítás, elosztás, rétegek, eltolás, forgatás, csoportosítás, kettőzés, klónozás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E791B">
              <w:rPr>
                <w:b w:val="0"/>
                <w:color w:val="000000"/>
                <w:sz w:val="24"/>
              </w:rPr>
              <w:t>pontos megfigyelés, lényegkiemelés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Raszter- és vektorgrafikus ábrák konverziója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Elemi műveletek 3D-s modellel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C6671F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6671F">
              <w:rPr>
                <w:b w:val="0"/>
                <w:i/>
                <w:color w:val="000000"/>
                <w:sz w:val="24"/>
              </w:rPr>
              <w:t>Természetismeret:</w:t>
            </w:r>
            <w:r>
              <w:rPr>
                <w:b w:val="0"/>
                <w:color w:val="000000"/>
                <w:sz w:val="24"/>
              </w:rPr>
              <w:t xml:space="preserve"> Az emberi test, testarányok, </w:t>
            </w:r>
          </w:p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</w:t>
            </w:r>
            <w:r w:rsidRPr="00C6671F">
              <w:rPr>
                <w:b w:val="0"/>
                <w:color w:val="000000"/>
                <w:sz w:val="24"/>
              </w:rPr>
              <w:t>ozgásképesség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 xml:space="preserve">rajzolóeszközök, színrendszerek, képfájlformátumok, felbontás, színmélység, pont, szakasz, ellipszis, kör, </w:t>
            </w:r>
            <w:r w:rsidRPr="000E791B">
              <w:rPr>
                <w:b w:val="0"/>
                <w:color w:val="000000"/>
                <w:sz w:val="24"/>
              </w:rPr>
              <w:lastRenderedPageBreak/>
              <w:t>téglalap, átlátszóság, takarás, vágás, elforgatás, eltolás, tükrözés, feliratozás, igazítás, elosztás, rétegek, transzformációk, raszte</w:t>
            </w:r>
            <w:r>
              <w:rPr>
                <w:b w:val="0"/>
                <w:color w:val="000000"/>
                <w:sz w:val="24"/>
              </w:rPr>
              <w:t xml:space="preserve">rgrafika, vektorgrafika, vonal, </w:t>
            </w:r>
            <w:r w:rsidRPr="000E791B">
              <w:rPr>
                <w:b w:val="0"/>
                <w:color w:val="000000"/>
                <w:sz w:val="24"/>
              </w:rPr>
              <w:t>kör, ellipszis, sokszög, törött vonal, spirál, csillag, szín, színátmenet, vastagság, vonalvégződés, szaggatottság, csoportosítás, kettőzés, klónozás, csomópont, csomópontműveletek, 3D-s alakzat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Publikálás a világhálón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A digitális képek formáinak ismerete, képszerkesztő program használata.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Interaktív anyagok</w:t>
            </w:r>
            <w:r>
              <w:rPr>
                <w:b w:val="0"/>
                <w:color w:val="000000"/>
                <w:sz w:val="24"/>
              </w:rPr>
              <w:t xml:space="preserve"> használata.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HTML formátumú dokumentumok szerkezeti elemeit;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CSS használatának alapelveit.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dokumentumokat szerkeszt és helyez el tartalomkezelő rendszerben;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több lapból álló </w:t>
            </w:r>
            <w:proofErr w:type="spellStart"/>
            <w:r w:rsidRPr="000F2E9D">
              <w:rPr>
                <w:rFonts w:ascii="Times New Roman" w:hAnsi="Times New Roman"/>
              </w:rPr>
              <w:t>webhelyet</w:t>
            </w:r>
            <w:proofErr w:type="spellEnd"/>
            <w:r w:rsidRPr="000F2E9D">
              <w:rPr>
                <w:rFonts w:ascii="Times New Roman" w:hAnsi="Times New Roman"/>
              </w:rPr>
              <w:t xml:space="preserve"> készít.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 webes tartalomkezelő rendszer önálló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Információkeresési stratégia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Tartalomalapú keresés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Logikai kapcsolatok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szükséges információ önálló meghatározása, a találatok szűkítése, kigyűjtése, felhasználása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Kémia, biológia, fizika: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problémamegoldásra irányuló, hatékony információkeresés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szerkezetének és alapelemeinek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tartalmának és stílusának szerkesztési lehetőségei, szétválasztásuk jelentősége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Közlésre szánt szöveges és képi információval kapcsolatos elvárások, kiválasztási szempontok, fájlformátumok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 xml:space="preserve">Fizika; kémia; biológia-egészségtan: </w:t>
            </w:r>
            <w:r w:rsidRPr="00AD5222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webdokumentum készítése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Weblapkészítés HTML nyelven weblapszerkesztővel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Stíluslap csatolása weblaphoz, és a benne lévő stílusok használata a dokumentum formázásához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>Magyar nyelv és irodalom:</w:t>
            </w:r>
            <w:r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internetes publikálás módszereinek megismerése, szabályai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Szövegek, képek, fotóalbumok, hang- és videoanyagok, weblapok publikálása tartalomkezelő rendszerben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i/>
                <w:color w:val="000000"/>
                <w:sz w:val="24"/>
              </w:rPr>
              <w:t>Ének-zene:</w:t>
            </w:r>
            <w:r w:rsidRPr="005F4809">
              <w:rPr>
                <w:b w:val="0"/>
                <w:color w:val="000000"/>
                <w:sz w:val="24"/>
              </w:rPr>
              <w:t xml:space="preserve"> saját munkák, gyűjtések felhasználása az </w:t>
            </w:r>
            <w:r>
              <w:rPr>
                <w:b w:val="0"/>
                <w:color w:val="000000"/>
                <w:sz w:val="24"/>
              </w:rPr>
              <w:t>elektronikus hangalakítás során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böngészőprogram, tartalomkezelő rendszer, weblap részei, weblap szerkezete, címsorok, bekezdések,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felsorolások, táblázat, link, képek elhelyezése, stílusok, weblap szerkezeti elemek, weblap elemeinek formázása stílusokkal, szín és háttér beállítása, szövegformázás, táblázatok használata, hivatkozás készítése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8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Táblázatba foglalt adatokból célszerű diagramok készítése.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grafikus ábrázolása, következtetések levonása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141B72" w:rsidRPr="009F246F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>6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  <w:rPr>
                <w:rStyle w:val="Kiemels"/>
              </w:rPr>
            </w:pPr>
            <w:r w:rsidRPr="00141B72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ismeri és tudja használni a célszerűen választott informatikai eszközöket és a működtető </w:t>
            </w:r>
            <w:proofErr w:type="spellStart"/>
            <w:r w:rsidRPr="000F2E9D">
              <w:rPr>
                <w:rFonts w:ascii="Times New Roman" w:hAnsi="Times New Roman"/>
              </w:rPr>
              <w:t>szoftvereit</w:t>
            </w:r>
            <w:proofErr w:type="spellEnd"/>
            <w:r w:rsidRPr="000F2E9D">
              <w:rPr>
                <w:rFonts w:ascii="Times New Roman" w:hAnsi="Times New Roman"/>
              </w:rPr>
              <w:t>, ismeri a felhasználási lehetőségeket;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követi a technológiai változásokat a digitális információforrások használatával;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céljainak megfelelően használja a mobileszközök és a számítógépek operációs rendszereit.</w:t>
            </w:r>
          </w:p>
          <w:p w:rsidR="00141B72" w:rsidRPr="000F2E9D" w:rsidRDefault="00141B72" w:rsidP="00141B72">
            <w:pPr>
              <w:pStyle w:val="Stlus3"/>
              <w:rPr>
                <w:rStyle w:val="Kiemels"/>
              </w:rPr>
            </w:pPr>
            <w:r w:rsidRPr="00141B72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digitális eszközök és a számítógépek fő egységeit, ezek fejlődésének főbb állomásait, tendenciáit;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operációs rendszer segédprogramjait, és elvégzi a munkakörnyezet beállításait;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igénybe veszi az operációs rendszer és a számítógépes hálózat alapszolgáltatásait;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állományok tömörítését és a tömörített állományok kibontását;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digitális kártevők elleni védekezés lehetőségeivel;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környezet tudatos alakítása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Különböző (személyes, otthoni, iskolai, munkahelyei)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kialakításának szempontjai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egészséges munkakörnyezet megteremtése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Egészséges, ergonómiai szempontoknak megfelelő számítógépes munkakörnyezet kialakítása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az érzékszervek védelmét biztosító szabályok, helyes szokások; a környezeti állapot és az ember egészsége közötti kapcsolat, igény </w:t>
            </w:r>
            <w:r>
              <w:rPr>
                <w:b w:val="0"/>
                <w:color w:val="000000"/>
                <w:sz w:val="24"/>
              </w:rPr>
              <w:t>az egészséges életkörülményekre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működési elveinek megismerése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főbb egységei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elektromágnesesség, optika, félvezetők, folyadékkristályok, színek,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fest</w:t>
            </w:r>
            <w:r>
              <w:rPr>
                <w:b w:val="0"/>
                <w:color w:val="000000"/>
                <w:sz w:val="24"/>
              </w:rPr>
              <w:t>ékek, analóg és digitális jelek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Az operációs rendszer, a számítógépes hálózat, valamint a kapcsolódó egyéb szolgáltatások megismerése és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eszközök, mobileszközök operációs rendszerei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Operációs rendszer segédprogramjai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Állomány- és mappatömörítés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Állományok kezelése és megosztása a felhőben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adatok biztonságos tárolása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kártevők elleni védekezés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Fájlok illetéktelenek által történő hozzáférésének megakadályozása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ergonómia, periféria, kommunikációs eszközök; lokális, illetve hálózati fájl- és mappaműveletek; tömörítés, digitális kártevők és védekezés ellenük, mobileszközök operációs rendszere, felhőszolgáltatások, szinkronizálás, etikus információkezelés</w:t>
            </w:r>
          </w:p>
        </w:tc>
      </w:tr>
    </w:tbl>
    <w:p w:rsidR="00141B72" w:rsidRPr="000F2E9D" w:rsidRDefault="00141B72" w:rsidP="00141B72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141B72" w:rsidRPr="000F2E9D" w:rsidRDefault="00141B72" w:rsidP="00141B72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formális programozási nyelv megismerése közösen megoldott egyszerű példákon keresztül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Típusok, változók és vezérlőszerkezetek (szekvencia, elágazás, ciklus) tudatos választását igénylő feladatok önálló megoldása, a választás indoklása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Programozási feladatok megoldása során algoritmusok megismerése, leírása és kódolása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algoritmusok és az adatszerkezetek kapcsolatának használatát igénylő programozási feladatok megoldása, a választás indoklása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Konkrét programozási feladathoz kapcsolódó algoritmusok leírása egy lehetséges módszerrel</w:t>
      </w:r>
    </w:p>
    <w:p w:rsidR="00141B72" w:rsidRDefault="00141B72" w:rsidP="00141B72">
      <w:pPr>
        <w:spacing w:line="360" w:lineRule="auto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állampolgári jogok és kötelességek online gyakorlása, például bejelentkezés egészségügyi vizsgálatra vagy közérdekű adatok keresése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elektronikus kommunikáció gyakorlatában felmerülő problémák megismerése, valamint az ezeket megelőző vagy ezekre reagáló biztonságot szavatoló beállítások megismerése, használata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Személyes adatok kérésének, rögzítésének megfigyelése a közösségi portálokon, a keresőmotorok használatában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Érdeklődési körnek, tanulmányoknak megfelelő információk keresése valamelyik keresőmotorban, és a találatok hatékony szűrése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Iskolai környezetnek megfelelő e-szolgáltatások használata</w:t>
      </w:r>
    </w:p>
    <w:p w:rsidR="00141B72" w:rsidRPr="000F2E9D" w:rsidRDefault="00141B72" w:rsidP="00141B72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Mobiltechnológiai ismeretek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Tanulást segítő mobilalkalmazás választása, telepítése, eltávolítása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Tantárgyi mobilalkalmazás indítása, használata, beállítása, paraméterek módosítása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Projektfeladatok megoldása során a csapaton belüli kommunikáció megvalósítása mobileszközökkel</w:t>
      </w:r>
    </w:p>
    <w:p w:rsidR="00141B72" w:rsidRPr="000F2E9D" w:rsidRDefault="00141B72" w:rsidP="00141B72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Szövegszerkesztés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Formanyomtatványok, sablonok alkalmazása, például iratminta, kérdőív készítése 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Önéletrajz, kérvény, hivatalos levél, formanyomtatvány készítése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Körlevél – például értesítők, meghívók – készítése 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Adott nyersszöveg felhasználásával hosszú dokumentum formázása (például tartalomjegyzék, lábjegyzet beillesztése, hasábok, szakaszonként eltérő laptájolás, élőfej, élőláb kialakítása), az információforrások szabályos megnevezése, hivatkozása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tantárgyakhoz kapcsolódó tanulmány vagy beszámoló készítése projektmunka keretében</w:t>
      </w:r>
    </w:p>
    <w:p w:rsidR="00141B72" w:rsidRPr="000F2E9D" w:rsidRDefault="00141B72" w:rsidP="00141B72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Számítógépes grafika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kép, hang és video önálló rögzítése és tárolása digitális eszközökkel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tárolt multimédiás elemek társakkal történő megosztása és feldolgozása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Digitális képek képkorrekciója, amely a további alkalmazáshoz vagy feldolgozáshoz szükséges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Bittérképes rajzolóprogrammal ábrák készítése más tantárgyak tananyagához kapcsolódó témában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ábrakészítés bemutatókészítő vagy szövegszerkesztő program vektorgrafikus rajzeszközeivel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Logók, piktogramok készítése geometrikus alakzatokból vektorgrafikus szerkesztőprogram használatával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elkészített vektorgrafikus ábrák átalakítása görbék, csomópontok módosításával, transzformációk végrehajtásával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Vektorgrafikus ábrakészítés algoritmikus tervezése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Raszter- és vektorgrafikus ábrák konverziója egy adott felhasználás igényeinek megfelelően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bCs/>
        </w:rPr>
      </w:pPr>
      <w:r w:rsidRPr="000F2E9D">
        <w:rPr>
          <w:rFonts w:ascii="Times New Roman" w:hAnsi="Times New Roman"/>
        </w:rPr>
        <w:t>Egyszerű</w:t>
      </w:r>
      <w:r w:rsidRPr="000F2E9D">
        <w:rPr>
          <w:rFonts w:ascii="Times New Roman" w:hAnsi="Times New Roman"/>
          <w:bCs/>
        </w:rPr>
        <w:t xml:space="preserve"> 3D-s alakzat létrehozása, meglévő 3D-s alakzat elemi módosítása</w:t>
      </w:r>
    </w:p>
    <w:p w:rsidR="00141B72" w:rsidRPr="000F2E9D" w:rsidRDefault="00141B72" w:rsidP="00141B72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Publikálás a világhálón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Webes publikálásra szánt szöveges és képi információk előkészítése a tanuló érdeklődésének megfelelően választott témában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Saját weboldal készítése webes tartalomkezelő rendszerben a tanuló érdeklődésének megfelelően választott témában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Stílusokra épülő weboldalak szerkezetének közös elemzése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Stíluslapot használó weboldal kinézetének módosítása a stíluslap cseréjével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vagy más tantárgyakhoz kapcsolódó, részletes feladatleírásnak megfelelő weboldal szerkezetének kialakítása kész stílusok felhasználásával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Elkészített weblap internetes publikálása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 tanuló érdeklődésének megfelelő, több weblapot tartalmazó dokumentum önálló elkészítése tanári segítséggel, kész stílusok alkalmazásával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color w:val="00000A"/>
        </w:rPr>
      </w:pPr>
      <w:r w:rsidRPr="000F2E9D">
        <w:rPr>
          <w:rFonts w:ascii="Times New Roman" w:hAnsi="Times New Roman"/>
        </w:rPr>
        <w:t>Választott témához kapcsolódó webes dokumentum elkészítése és publikálása csoportmunkában, kapott stílusok alkalmazásával, illetve azok részleges módosításával</w:t>
      </w:r>
    </w:p>
    <w:p w:rsidR="00141B72" w:rsidRPr="000F2E9D" w:rsidRDefault="00141B72" w:rsidP="00141B72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Összegyűjtött adatok táblázatos elrendezése táblázatkezelő alkalmazással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 különböző megoldási lehetőségeinek közös elemzése</w:t>
      </w:r>
    </w:p>
    <w:p w:rsidR="00141B72" w:rsidRPr="000F2E9D" w:rsidRDefault="00141B72" w:rsidP="00141B72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 digitális eszközök használata</w:t>
      </w:r>
    </w:p>
    <w:p w:rsidR="00141B72" w:rsidRPr="000F2E9D" w:rsidRDefault="00141B72" w:rsidP="00141B72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Projektfeladathoz szükséges digitális eszközök kiválasztása, ergonomikus munkakörnyezet kialakítása mind szoftveres, mind hardveres szempontból</w:t>
      </w:r>
    </w:p>
    <w:p w:rsidR="00141B72" w:rsidRPr="000F2E9D" w:rsidRDefault="00141B72" w:rsidP="00141B72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 digitális eszközök biztonságos használatához szükséges lépések megtétele, az eszköz szoftveres karbantartása, vírusvédelme</w:t>
      </w:r>
    </w:p>
    <w:p w:rsidR="00141B72" w:rsidRPr="000F2E9D" w:rsidRDefault="00141B72" w:rsidP="00141B72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Az együttműködéshez szükséges állományok megosztása számítógépes hálózat segítségével</w:t>
      </w:r>
    </w:p>
    <w:p w:rsidR="00141B72" w:rsidRDefault="00141B72" w:rsidP="008860E6">
      <w:pPr>
        <w:pStyle w:val="Stlus2"/>
      </w:pPr>
    </w:p>
    <w:p w:rsidR="00C94580" w:rsidRPr="000F2E9D" w:rsidRDefault="00C94580" w:rsidP="00141B72">
      <w:pPr>
        <w:pStyle w:val="Stlus2"/>
        <w:pageBreakBefore/>
        <w:rPr>
          <w:bCs/>
        </w:rPr>
      </w:pPr>
      <w:bookmarkStart w:id="2" w:name="_Toc79567250"/>
      <w:r w:rsidRPr="000F2E9D">
        <w:lastRenderedPageBreak/>
        <w:t>9. évfolyam</w:t>
      </w:r>
      <w:bookmarkEnd w:id="2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72 óra/év</w:t>
      </w:r>
      <w:r w:rsidR="00BB6436">
        <w:rPr>
          <w:color w:val="000000"/>
          <w:sz w:val="24"/>
        </w:rPr>
        <w:t xml:space="preserve"> 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2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3" w:name="_Hlk529861570"/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  <w:bookmarkEnd w:id="3"/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12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eastAsia="SymbolMT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Számítógépes grafika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Publikálás a világhálón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8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6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72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12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8860E6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8860E6">
              <w:rPr>
                <w:rStyle w:val="Kiemels"/>
                <w:b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lastRenderedPageBreak/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</w:t>
            </w:r>
            <w:r>
              <w:rPr>
                <w:b w:val="0"/>
                <w:color w:val="000000"/>
                <w:sz w:val="24"/>
              </w:rPr>
              <w:t>zó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 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>asználata a modellalkotás során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elvei. Algoritmusok </w:t>
            </w:r>
            <w:r>
              <w:rPr>
                <w:b w:val="0"/>
                <w:color w:val="000000"/>
                <w:sz w:val="24"/>
              </w:rPr>
              <w:t>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Változók, értékadás. 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Algoritmusok 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eszközök ismerete. A modern infokommunikációs eszközök hatékony használata. A kommunikáció elméletének ismerete. Információ keresése, a hiteles és nem hiteles információ megkülönböztetése, az információ kritikus értékelése.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916775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</w:t>
            </w:r>
            <w:r w:rsidRPr="00916775">
              <w:rPr>
                <w:rFonts w:ascii="Times New Roman" w:hAnsi="Times New Roman"/>
              </w:rPr>
              <w:t xml:space="preserve"> van az e-Világ – e-szolgáltatások, e-ügyintézés, e-kereskedelem, e-állampolgárság, IT-gazdaság, környezet, kultúra, információvédelem – biztonsági és jogi kérdéseivel.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Cs w:val="0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  <w:bCs w:val="0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Style w:val="Kiemels"/>
              </w:rPr>
            </w:pPr>
            <w:r w:rsidRPr="000F2E9D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 megjelenési formái,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hagyományos médiumoktól különböző, informatikai eszközöket alkalmazó lehetőségek, azok felhasználása a megismerési folyamatban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Földrajz:</w:t>
            </w:r>
            <w:r>
              <w:rPr>
                <w:b w:val="0"/>
                <w:color w:val="000000"/>
                <w:sz w:val="24"/>
              </w:rPr>
              <w:t xml:space="preserve"> tájékozódás GPS segítségével</w:t>
            </w:r>
            <w:r w:rsidRPr="000F2E9D">
              <w:rPr>
                <w:b w:val="0"/>
                <w:color w:val="000000"/>
                <w:sz w:val="24"/>
              </w:rPr>
              <w:t xml:space="preserve"> Helymeghatá</w:t>
            </w:r>
            <w:r>
              <w:rPr>
                <w:b w:val="0"/>
                <w:color w:val="000000"/>
                <w:sz w:val="24"/>
              </w:rPr>
              <w:t>rozás, ideális útvonalválasztás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információhitelesség ellenőrzésének egyszerű módjai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találatok elemzése, értékelése hitelesség szempontjából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közlés céljának felismerése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reklámok manipulatív tevékenységének felfedése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Történelem, társadalmi és állampolgári ismeretek:</w:t>
            </w:r>
            <w:r w:rsidRPr="000F2E9D">
              <w:rPr>
                <w:b w:val="0"/>
                <w:color w:val="000000"/>
                <w:sz w:val="24"/>
              </w:rPr>
              <w:t xml:space="preserve"> egy esemény információinak begyűjtése több párhuzamos forrásból, ezek összehasonlítása, elemzése, az igazságtartalom keresése, a </w:t>
            </w:r>
            <w:r>
              <w:rPr>
                <w:b w:val="0"/>
                <w:color w:val="000000"/>
                <w:sz w:val="24"/>
              </w:rPr>
              <w:t>manipulált információ felfedése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személyes adatok védelmének fontosabb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Adatvédelmi fogalmak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információforrások hitelességének értékelése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Informatikai eszközök etikus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Technika, életvitel és gyakorlat:</w:t>
            </w:r>
            <w:r w:rsidRPr="000F2E9D">
              <w:rPr>
                <w:b w:val="0"/>
                <w:color w:val="000000"/>
                <w:sz w:val="24"/>
              </w:rPr>
              <w:t xml:space="preserve"> részvétel a t</w:t>
            </w:r>
            <w:r>
              <w:rPr>
                <w:b w:val="0"/>
                <w:color w:val="000000"/>
                <w:sz w:val="24"/>
              </w:rPr>
              <w:t>ársadalmi felelősségvállalásban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Személyhez köthető információk és azok védelme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Szerzői joggal kapcsolatos alapfogalmak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pu</w:t>
            </w:r>
            <w:r>
              <w:rPr>
                <w:b w:val="0"/>
                <w:color w:val="000000"/>
                <w:sz w:val="24"/>
              </w:rPr>
              <w:t xml:space="preserve">blikálási szabályok megismerése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Technika, életvitel és gyakorlat: a célnak megfelelő információforrások, e</w:t>
            </w:r>
            <w:r>
              <w:rPr>
                <w:b w:val="0"/>
                <w:color w:val="000000"/>
                <w:sz w:val="24"/>
              </w:rPr>
              <w:t>szközök, módszerek kiválasztása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adat, információ, csatorna, személyes adat, e-ügyintézés, e-személyi igazolvány, e-kereskedelem, e-szolgáltatások, elektronikus aláírás, álhír, lánclevél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Mobiltelefonok, okostelefonok egyszerűbb alkalmazásai.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ismeri</w:t>
            </w:r>
            <w:r w:rsidRPr="000F2E9D">
              <w:rPr>
                <w:rFonts w:ascii="Times New Roman" w:hAnsi="Times New Roman"/>
                <w:color w:val="000000"/>
              </w:rPr>
              <w:t xml:space="preserve"> és használja a mobiltechnológiát, kezeli a mobileszközök operációs rendszereit és használ mobilalkalmazásokat.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az</w:t>
            </w:r>
            <w:r w:rsidRPr="000F2E9D">
              <w:rPr>
                <w:rFonts w:ascii="Times New Roman" w:hAnsi="Times New Roman"/>
                <w:color w:val="000000"/>
              </w:rPr>
              <w:t xml:space="preserve"> applikációkat önállóan telepíti;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céljainak</w:t>
            </w:r>
            <w:r w:rsidRPr="000F2E9D">
              <w:rPr>
                <w:rFonts w:ascii="Times New Roman" w:hAnsi="Times New Roman"/>
                <w:color w:val="000000"/>
              </w:rPr>
              <w:t xml:space="preserve"> megfelelően használja a mobileszközök és a számítógépek operációs rendszereit;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</w:t>
            </w:r>
            <w:r w:rsidRPr="000F2E9D">
              <w:rPr>
                <w:rFonts w:ascii="Times New Roman" w:hAnsi="Times New Roman"/>
              </w:rPr>
              <w:t>iskolai</w:t>
            </w:r>
            <w:r w:rsidRPr="000F2E9D">
              <w:rPr>
                <w:rFonts w:ascii="Times New Roman" w:hAnsi="Times New Roman"/>
                <w:color w:val="000000"/>
              </w:rPr>
              <w:t xml:space="preserve"> oktatáshoz kapcsolódó mobileszközökre fejlesztett alkalmazások használata során együttműködik társaival.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mobiltechnológia körébe tartozó eszközök ismerete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Mobileszközökre tervezett oktató- és oktatást segítő programok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mobiltechnológia, mobileszköz, alkalmazás, applikáció, alkalmazás telepítése, alkalmazás eltávolítása, kezelőfelület, oktatóprogramok, oktatást segítő programok, hálózati kapcsolat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Szövegszerkesztés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dokumentumtípusok ismerete.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Előadások, bemutatók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ismeri egy adott feladat megoldásához szükséges digitális eszközök és szoftverek kiválasztásának szempontjait;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adatbázisban interaktív módon keres, rendez és szűr; 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etikus módon használja fel az információforrásokat, tisztában van a hivatkozás szabályaival.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speciális dokumentumokat hoz létre, alakít át és formáz meg;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tapasztalatokkal rendelkezik a formanyomtatványok, a sablonok, az előre definiált stílusok használatáról.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B91BF7">
              <w:rPr>
                <w:b w:val="0"/>
                <w:color w:val="000000"/>
                <w:sz w:val="24"/>
              </w:rPr>
              <w:t>Tipográfiai ismeretek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Megfelelő tipog</w:t>
            </w:r>
            <w:r>
              <w:rPr>
                <w:b w:val="0"/>
                <w:color w:val="000000"/>
                <w:sz w:val="24"/>
              </w:rPr>
              <w:t xml:space="preserve">ráfiai eszközök megválasztása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 dokumentumok szedésformájának, a tartalom jellegének és az esztétikai formák </w:t>
            </w:r>
            <w:r>
              <w:rPr>
                <w:b w:val="0"/>
                <w:color w:val="000000"/>
                <w:sz w:val="24"/>
              </w:rPr>
              <w:t>megválasztásai, azok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lehetőségei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Önéletrajz, kérvény, hivatalos levél, formanyomtatvány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Személyes dokumentumok létrehozása, átalakítása, formázása (például: szakmai önéletrajz, kérvény) 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Dokumentumok nyomtatási beállításai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Adatok kezelése, szűrése, rendezése körlevél készítése céljából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AF6204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Körlevél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</w:t>
            </w:r>
            <w:r w:rsidRPr="00AF6204">
              <w:rPr>
                <w:b w:val="0"/>
                <w:color w:val="000000"/>
                <w:sz w:val="24"/>
              </w:rPr>
              <w:t>törzsdokumentum és az adattábla fogalmának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AF6204"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Hosszú dokumentumok készítése,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>Élőfej és élőláb kialakítása, lábjegyzet, tartalomjegyzék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Élőfej, élőláb, hasábok, oldalbeállítás, tartalomjegyzék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Stílusok, sablonok alkalmazása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kémia, 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projektmunka elkészítése;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kísérlet vagy vizsgálat jegyzőkönyvének elkészítése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Más tantárgyhoz kapcsolódó feladatok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dokumentum önálló elkészítése. Formátumok közötti konvertálás.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Egyénileg készített, letöltött elemek (zene, fénykép, film, animáció stb.) elhelyezése közös multimédiás dokumentumban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Szöveg, kép elhelyezése a dokumentumban.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</w:t>
            </w:r>
            <w:r>
              <w:rPr>
                <w:b w:val="0"/>
                <w:color w:val="000000"/>
                <w:sz w:val="24"/>
              </w:rPr>
              <w:t>s; vázlat készítése, használata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Fizika, kémia, biológia-egészségtan: </w:t>
            </w:r>
            <w:r w:rsidRPr="000F2E9D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karakterformázás, bekezdésformázás, élőfej és élőláb, oldal elrendezése, stílus, sablon, körlevél, lábjegyzet, tartalomjegyzék, szakasztörés, hasáb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Számítógépes grafika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grafika </w:t>
            </w:r>
            <w:r w:rsidRPr="000E791B">
              <w:rPr>
                <w:b w:val="0"/>
                <w:color w:val="000000"/>
                <w:sz w:val="24"/>
              </w:rPr>
              <w:t>alapelemeinek ismerete és alkalmazása a kifejező alkotásokban.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 xml:space="preserve">A digitális képek formáinak ismerete, </w:t>
            </w:r>
            <w:r>
              <w:rPr>
                <w:b w:val="0"/>
                <w:color w:val="000000"/>
                <w:sz w:val="24"/>
              </w:rPr>
              <w:t>rajzoló</w:t>
            </w:r>
            <w:r w:rsidRPr="0056569F">
              <w:rPr>
                <w:b w:val="0"/>
                <w:color w:val="000000"/>
                <w:sz w:val="24"/>
              </w:rPr>
              <w:t xml:space="preserve"> program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létrehozza az adott probléma megoldásához szükséges rasztergrafikus ábrákat;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 vektorgrafikus ábrákat.</w:t>
            </w:r>
          </w:p>
          <w:p w:rsidR="00C94580" w:rsidRPr="000F2E9D" w:rsidRDefault="00C94580" w:rsidP="008860E6">
            <w:pPr>
              <w:pStyle w:val="Stlus3"/>
            </w:pPr>
            <w:bookmarkStart w:id="4" w:name="_Hlk530302400"/>
            <w:r w:rsidRPr="000F2E9D">
              <w:t>A témakör tanulása eredményeként a tanuló:</w:t>
            </w:r>
          </w:p>
          <w:bookmarkEnd w:id="4"/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raszter-, a vektorgrafikus ábrák tárolási és szerkesztési módszereivel.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képek jellemzőinek és tárolásának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és vektorgrafikus ábra tárolási módszerének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Vizuális kultúra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rajzolóprogram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rasztergrafikus kép jellemzői: felbontás, színmélység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szerkesztőprogram használata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</w:pPr>
            <w:r w:rsidRPr="000F2E9D">
              <w:rPr>
                <w:b w:val="0"/>
                <w:color w:val="000000"/>
                <w:sz w:val="24"/>
              </w:rPr>
              <w:t>Vektorgrafikus ábra elkészítése minta vagy leírás alapján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ábrakészítés algoritmikus tervezése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Görbék, csomópontok felhasználása rajzok készítésében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Csomópontműveletek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Dokumentumszerkesztő program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alakzataival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ábra készítése minta vagy leírás alapján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rajzolása: rajzolóeszközök, pont, szakasz, ellipszis, kör, téglalap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E791B">
              <w:rPr>
                <w:b w:val="0"/>
                <w:color w:val="000000"/>
                <w:sz w:val="24"/>
              </w:rPr>
              <w:t xml:space="preserve"> a műélvezet megtapasztalása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Színrendszerek, alakzatok színezése, átlátszóság, takarás, vágás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egymáshoz képest történő elrendezése: igazítás, elosztás, rétegek, transzformációk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 tulajdonságainak módosítása, Alakzatok egymáshoz viszonyított elrendezése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Méret, szegély, kitöltés, feliratozás, átlátszóság, transzformációk: elforgatás, tükrözés, igazítás, elosztás, rétegek, eltolás, forgatás, csoportosítás, kettőzés, klónozás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E791B">
              <w:rPr>
                <w:b w:val="0"/>
                <w:color w:val="000000"/>
                <w:sz w:val="24"/>
              </w:rPr>
              <w:t>pontos megfigyelés, lényegkiemelés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Raszter- és vektorgrafikus ábrák konverziója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Elemi műveletek 3D-s modellel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C6671F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6671F">
              <w:rPr>
                <w:b w:val="0"/>
                <w:i/>
                <w:color w:val="000000"/>
                <w:sz w:val="24"/>
              </w:rPr>
              <w:t>Természetismeret:</w:t>
            </w:r>
            <w:r>
              <w:rPr>
                <w:b w:val="0"/>
                <w:color w:val="000000"/>
                <w:sz w:val="24"/>
              </w:rPr>
              <w:t xml:space="preserve"> Az emberi test, testarányok, </w:t>
            </w:r>
          </w:p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</w:t>
            </w:r>
            <w:r w:rsidRPr="00C6671F">
              <w:rPr>
                <w:b w:val="0"/>
                <w:color w:val="000000"/>
                <w:sz w:val="24"/>
              </w:rPr>
              <w:t>ozgásképesség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 xml:space="preserve">rajzolóeszközök, színrendszerek, képfájlformátumok, felbontás, színmélység, pont, szakasz, ellipszis, kör, </w:t>
            </w:r>
            <w:r w:rsidRPr="000E791B">
              <w:rPr>
                <w:b w:val="0"/>
                <w:color w:val="000000"/>
                <w:sz w:val="24"/>
              </w:rPr>
              <w:lastRenderedPageBreak/>
              <w:t>téglalap, átlátszóság, takarás, vágás, elforgatás, eltolás, tükrözés, feliratozás, igazítás, elosztás, rétegek, transzformációk, raszte</w:t>
            </w:r>
            <w:r>
              <w:rPr>
                <w:b w:val="0"/>
                <w:color w:val="000000"/>
                <w:sz w:val="24"/>
              </w:rPr>
              <w:t xml:space="preserve">rgrafika, vektorgrafika, vonal, </w:t>
            </w:r>
            <w:r w:rsidRPr="000E791B">
              <w:rPr>
                <w:b w:val="0"/>
                <w:color w:val="000000"/>
                <w:sz w:val="24"/>
              </w:rPr>
              <w:t>kör, ellipszis, sokszög, törött vonal, spirál, csillag, szín, színátmenet, vastagság, vonalvégződés, szaggatottság, csoportosítás, kettőzés, klónozás, csomópont, csomópontműveletek, 3D-s alakzat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Publikálás a világhálón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A digitális képek formáinak ismerete, képszerkesztő program használata.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Interaktív anyagok</w:t>
            </w:r>
            <w:r>
              <w:rPr>
                <w:b w:val="0"/>
                <w:color w:val="000000"/>
                <w:sz w:val="24"/>
              </w:rPr>
              <w:t xml:space="preserve">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HTML formátumú dokumentumok szerkezeti 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CSS használatának alapelveit.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dokumentumokat szerkeszt és helyez el tartalomkezelő rendszerben;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több lapból álló </w:t>
            </w:r>
            <w:proofErr w:type="spellStart"/>
            <w:r w:rsidRPr="000F2E9D">
              <w:rPr>
                <w:rFonts w:ascii="Times New Roman" w:hAnsi="Times New Roman"/>
              </w:rPr>
              <w:t>webhelyet</w:t>
            </w:r>
            <w:proofErr w:type="spellEnd"/>
            <w:r w:rsidRPr="000F2E9D">
              <w:rPr>
                <w:rFonts w:ascii="Times New Roman" w:hAnsi="Times New Roman"/>
              </w:rPr>
              <w:t xml:space="preserve"> készít.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 webes tartalomkezelő rendszer önálló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Információkeresési stratégia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Tartalomalapú keresés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Logikai kapcsolatok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szükséges információ önálló meghatározása, a találatok szűkítése, kigyűjtése, felhasználása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Kémia, biológia, fizika: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problémamegoldásra irányuló, hatékony információkeresés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szerkezetének és alapelemeinek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tartalmának és stílusának szerkesztési lehetőségei, szétválasztásuk jelentősége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Közlésre szánt szöveges és képi információval kapcsolatos elvárások, kiválasztási szempontok, fájlformátumok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 xml:space="preserve">Fizika; kémia; biológia-egészségtan: </w:t>
            </w:r>
            <w:r w:rsidRPr="00AD5222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webdokumentum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Weblapkészítés HTML nyelven weblapszerkesztővel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Stíluslap csatolása weblaphoz, és a benne lévő stílusok használata a dokumentum formázásához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>Magyar nyelv és irodalom:</w:t>
            </w:r>
            <w:r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internetes publikálás módszereinek megismerése,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Szövegek, képek, fotóalbumok, hang- és videoanyagok, weblapok publikálása tartalomkezelő rendszerben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i/>
                <w:color w:val="000000"/>
                <w:sz w:val="24"/>
              </w:rPr>
              <w:t>Ének-zene:</w:t>
            </w:r>
            <w:r w:rsidRPr="005F4809">
              <w:rPr>
                <w:b w:val="0"/>
                <w:color w:val="000000"/>
                <w:sz w:val="24"/>
              </w:rPr>
              <w:t xml:space="preserve"> saját munkák, gyűjtések felhasználása az </w:t>
            </w:r>
            <w:r>
              <w:rPr>
                <w:b w:val="0"/>
                <w:color w:val="000000"/>
                <w:sz w:val="24"/>
              </w:rPr>
              <w:t>elektronikus hangalakítás során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böngészőprogram, tartalomkezelő rendszer, weblap részei, weblap szerkezete, címsorok, bekezdések,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felsorolások, táblázat, link, képek elhelyezése, stílusok, weblap szerkezeti elemek, weblap elemeinek formázása stílusokkal, szín és háttér beállítása, szövegformázás, táblázatok használata, hivatkozás készítése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8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Táblázatba foglalt adatokból célszerű diagramok készítése.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grafikus ábrázolása, következtetések levonása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C94580" w:rsidRPr="009F246F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>6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ismeri és tudja használni a célszerűen választott informatikai eszközöket és a működtető </w:t>
            </w:r>
            <w:proofErr w:type="spellStart"/>
            <w:r w:rsidRPr="000F2E9D">
              <w:rPr>
                <w:rFonts w:ascii="Times New Roman" w:hAnsi="Times New Roman"/>
              </w:rPr>
              <w:t>szoftvereit</w:t>
            </w:r>
            <w:proofErr w:type="spellEnd"/>
            <w:r w:rsidRPr="000F2E9D">
              <w:rPr>
                <w:rFonts w:ascii="Times New Roman" w:hAnsi="Times New Roman"/>
              </w:rPr>
              <w:t>, ismeri a felhasználási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követi a technológiai változásokat a digitális információforrások használatával;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céljainak megfelelően használja a mobileszközök és a számítógépek operációs rendszereit.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digitális eszközök és a számítógépek fő egységeit, ezek fejlődésének főbb állomásait, tendenciáit;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operációs rendszer segédprogramjait, és elvégzi a munkakörnyezet beállításait;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igénybe veszi az operációs rendszer és a számítógépes hálózat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állományok tömörítését és a tömörített állományok kibontását;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digitális kártevők elleni védekezés lehetőségeivel;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környezet tudatos 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Különböző (személyes, otthoni, iskolai, munkahelyei)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kialakításának szempontjai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egészséges munkakörnyezet megteremtése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Egészséges, ergonómiai szempontoknak megfelelő számítógépes munkakörnyezet kialakítása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az érzékszervek védelmét biztosító szabályok, helyes szokások; a környezeti állapot és az ember egészsége közötti kapcsolat, igény </w:t>
            </w:r>
            <w:r>
              <w:rPr>
                <w:b w:val="0"/>
                <w:color w:val="000000"/>
                <w:sz w:val="24"/>
              </w:rPr>
              <w:t>az egészséges életkörülményekre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működési elveinek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főbb egységei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elektromágnesesség, optika, félvezetők, folyadékkristályok, színek,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fest</w:t>
            </w:r>
            <w:r>
              <w:rPr>
                <w:b w:val="0"/>
                <w:color w:val="000000"/>
                <w:sz w:val="24"/>
              </w:rPr>
              <w:t>ékek, analóg és digitális jelek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Az operációs rendszer, a számítógépes hálózat, valamint a kapcsolódó egyéb szolgáltatások megismerése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eszközök, mobileszközök operációs rendszerei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Operációs rendszer segédprogramjai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Állomány- és mappatömörítés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Állományok kezelése és megosztása a felhőben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adatok biztonságos tárolása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kártevők elleni védekezés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Fájlok illetéktelenek által történő hozzáférésének megakadályozása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ergonómia, periféria, kommunikációs eszközök; lokális, illetve hálózati fájl- és mappaműveletek; tömörítés, digitális kártevők és védekezés ellenük, mobileszközök operációs rendszere, felhőszolgáltatások, szinkronizálás, etikus információkezelés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formális programozási nyelv megismerése közösen megoldott egyszerű példákon keresztül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Típusok, változók és vezérlőszerkezetek (szekvencia, elágazás, ciklus) tudatos választását igénylő feladatok önálló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Programozási feladatok megoldása során algoritmusok megismerése, leírása és kódolása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algoritmusok és az adatszerkezetek kapcsolatának használatát igénylő programozási feladatok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Konkrét programozási feladathoz kapcsolódó algoritmusok leírása egy lehetséges módszerrel</w:t>
      </w:r>
    </w:p>
    <w:p w:rsidR="00C94580" w:rsidRDefault="00C94580" w:rsidP="00C94580">
      <w:pPr>
        <w:spacing w:line="360" w:lineRule="auto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állampolgári jogok és kötelességek online gyakorlása, például bejelentkezés egészségügyi vizsgálatra vagy közérdekű adatok keresése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elektronikus kommunikáció gyakorlatában felmerülő problémák megismerése, valamint az ezeket megelőző vagy ezekre reagáló biztonságot szavatoló beállítások megismerése, használata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Személyes adatok kérésének, rögzítésének megfigyelése a közösségi portálokon, a keresőmotorok használatában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Érdeklődési körnek, tanulmányoknak megfelelő információk keresése valamelyik keresőmotorban, és a találatok hatékony szűrése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Iskolai környezetnek megfelelő e-szolgáltatások használata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Mobiltechnológiai ismeretek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Tanulást segítő mobilalkalmazás választása, telepítése, eltávolítása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Tantárgyi mobilalkalmazás indítása, használata, beállítása, paraméterek módosítása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Projektfeladatok megoldása során a csapaton belüli kommunikáció megvalósítása mobileszközökkel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Szövegszerkesztés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Formanyomtatványok, sablonok alkalmazása, például iratminta, kérdőív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Önéletrajz, kérvény, hivatalos levél, formanyomtatvány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Körlevél – például értesítők, meghívók –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Adott nyersszöveg felhasználásával hosszú dokumentum formázása (például tartalomjegyzék, lábjegyzet beillesztése, hasábok, szakaszonként eltérő laptájolás, élőfej, élőláb kialakítása), az információforrások szabályos megnevezése, hivatkozása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tantárgyakhoz kapcsolódó tanulmány vagy beszámoló készítése projektmunka keretében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Számítógépes grafika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kép, hang és video önálló rögzítése és tárolása digitális eszközökkel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tárolt multimédiás elemek társakkal történő megosztása és feldolgozása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Digitális képek képkorrekciója, amely a további alkalmazáshoz vagy feldolgozáshoz szükséges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Bittérképes rajzolóprogrammal ábrák készítése más tantárgyak tananyagához kapcsolódó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ábrakészítés bemutatókészítő vagy szövegszerkesztő program vektorgrafikus rajzeszközeivel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Logók, piktogramok készítése geometrikus alakzatokból vektorgrafikus szerkesztőprogram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elkészített vektorgrafikus ábrák átalakítása görbék, csomópontok módosításával, transzformációk végrehajtásával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Vektorgrafikus ábrakészítés algoritmikus tervezése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Raszter- és vektorgrafikus ábrák konverziója egy adott felhasználás igényeinek megfelelően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bCs/>
        </w:rPr>
      </w:pPr>
      <w:r w:rsidRPr="000F2E9D">
        <w:rPr>
          <w:rFonts w:ascii="Times New Roman" w:hAnsi="Times New Roman"/>
        </w:rPr>
        <w:t>Egyszerű</w:t>
      </w:r>
      <w:r w:rsidRPr="000F2E9D">
        <w:rPr>
          <w:rFonts w:ascii="Times New Roman" w:hAnsi="Times New Roman"/>
          <w:bCs/>
        </w:rPr>
        <w:t xml:space="preserve"> 3D-s alakzat létrehozása, meglévő 3D-s alakzat elemi módosítása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Publikálás a világhálón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Webes publikálásra szánt szöveges és képi információk előkészítése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Saját weboldal készítése webes tartalomkezelő rendszerben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Stílusokra épülő weboldalak szerkezetének közös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Stíluslapot használó weboldal kinézetének módosítása a stíluslap cseréjével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vagy más tantárgyakhoz kapcsolódó, részletes feladatleírásnak megfelelő weboldal szerkezetének kialakítása kész stílusok felhasználásával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Elkészített weblap internetes publikálása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 tanuló érdeklődésének megfelelő, több weblapot tartalmazó dokumentum önálló elkészítése tanári segítséggel, kész stílusok alkalmazásával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color w:val="00000A"/>
        </w:rPr>
      </w:pPr>
      <w:r w:rsidRPr="000F2E9D">
        <w:rPr>
          <w:rFonts w:ascii="Times New Roman" w:hAnsi="Times New Roman"/>
        </w:rPr>
        <w:t>Választott témához kapcsolódó webes dokumentum elkészítése és publikálása csoportmunkában, kapott stílusok alkalmazásával, illetve azok részleges módosításával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Összegyűjtött adatok táblázatos elrendezése táblázatkezelő alkalmazással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 különböző megoldási lehetőségeinek közös elemzése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 digitális eszközök használata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Projektfeladathoz szükséges digitális eszközök kiválasztása, ergonomikus munkakörnyezet kialakítása mind szoftveres, mind hardveres szempontból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 digitális eszközök biztonságos használatához szükséges lépések megtétele, az eszköz szoftveres karbantartása, vírusvédelme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Az együttműködéshez szükséges állományok megosztása számítógépes hálózat segítségével</w:t>
      </w:r>
    </w:p>
    <w:p w:rsidR="00C94580" w:rsidRPr="000F2E9D" w:rsidRDefault="00C94580" w:rsidP="008860E6">
      <w:pPr>
        <w:pStyle w:val="Stlus2"/>
        <w:rPr>
          <w:bCs/>
        </w:rPr>
      </w:pPr>
      <w:bookmarkStart w:id="5" w:name="_Toc79567251"/>
      <w:r w:rsidRPr="000F2E9D">
        <w:t>10. évfolyam</w:t>
      </w:r>
      <w:bookmarkEnd w:id="5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36 óra/év</w:t>
      </w:r>
      <w:r w:rsidR="00BB6436">
        <w:rPr>
          <w:color w:val="000000"/>
          <w:sz w:val="24"/>
        </w:rPr>
        <w:t xml:space="preserve"> 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1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Multimédiás dokumentumok készítése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36</w:t>
            </w: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C94580" w:rsidRPr="00CA1F1B" w:rsidRDefault="00C94580" w:rsidP="00C94580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 xml:space="preserve">asználata a modellalkotás során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Algoritmusok </w:t>
            </w:r>
            <w:r>
              <w:rPr>
                <w:b w:val="0"/>
                <w:color w:val="000000"/>
                <w:sz w:val="24"/>
              </w:rPr>
              <w:t xml:space="preserve">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Algoritmusok 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Multimédiás dokumentumok készítése 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digitálisan rögzít képet, hangot és videót, azokat manipulálja;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egy adott feladat megoldásához szükséges digitális eszközök és szoftverek kiválasztásának szempontjait.</w:t>
            </w:r>
          </w:p>
          <w:p w:rsidR="00C94580" w:rsidRPr="000F2E9D" w:rsidRDefault="00C94580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alkalmazza az információkeresés során gyűjtött multimédiás alapelemeket új dokumentumok készítéséhez;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gyakorlatot szerez a fotó-, hang-, video-, multimédia-szerkesztő, a bemutatókészítő eszközök használatában.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Multimédia állományok manipulálása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 weblapkészítés alapjai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Egyénileg készített, letöltött elemek (zene, fénykép, film, animáció stb.) elhelyezése közös multimédiás dokumentumban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információkeresés során gyűjtött multimédiás alapelemek felhasználásával új dokumentumok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 projektfeladatainak bemutatása multimédiás dokumentumok alkalmazásával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fénykép, video, hangállomány készítése; fotó-, hang-, video, multimédia-szerkesztő; digitális képfeldolgozás, -megosztás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A modern infokommunikációs eszközök hatékony használata. A kommunikáció elméletének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 két- vagy többrésztvevős kommunikációs lehetőségeket és alkalmazásokat;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 az online kommunikáció során alkalmazza a kialakult viselkedési kultúrát és szokásokat, a szerepelvárásokat;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az információkeresési stratégiákat és technikákat, a találati listát a problémának megfelelően szűri, ellenőrzi annak hitelességét;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 fogyatékkal élők közötti kommunikáció eszközeit és formáit.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kommunikáció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identitás kérdésének összetettebb problémái az online kommunikáció során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közösségek szerepe, működése</w:t>
            </w:r>
          </w:p>
        </w:tc>
        <w:tc>
          <w:tcPr>
            <w:tcW w:w="3969" w:type="dxa"/>
            <w:vAlign w:val="center"/>
          </w:tcPr>
          <w:p w:rsidR="00C94580" w:rsidRPr="0023468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Többrésztvevős beszélgetős, kommunikációs program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Csoportmunka az interneten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chat, online közösség, kisegítő lehetőségek (az operációs rendszerben), digitális identitás, önérvényesítés, tolerancia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C94580" w:rsidRPr="008316C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strukturáltan tárolt nagy adathalmazokat kezel, azokból egyedi és összesített adatokat nyer ki.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tárolásához szükséges egyszerű adatbázis kialakítása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 létrehozása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Adatbázismodellek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Hozzáférési jogosultság szerint adatlekérés, módosítás, törlés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Űrlapok, interaktív adatkezelés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Egyszerű lekérdezések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Jelentés készítése, nyomtatása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adatbázis, adattábla, sor, rekord, oszlop, mező, adattípus, lekérdezés, jelentés; adattípusok: szöveg, szám, dátum, idő, logikai; szűrés, szűrési feltétel, logikai műveletek; hozzáférési jogosultság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Feladat megoldása során a fejlesztői környezet lehetőségeinek használata (pl. tesztelés)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Feladatmegoldás </w:t>
      </w:r>
      <w:proofErr w:type="spellStart"/>
      <w:r w:rsidRPr="000F2E9D">
        <w:rPr>
          <w:rFonts w:ascii="Times New Roman" w:hAnsi="Times New Roman"/>
        </w:rPr>
        <w:t>strukturálatlan</w:t>
      </w:r>
      <w:proofErr w:type="spellEnd"/>
      <w:r w:rsidRPr="000F2E9D">
        <w:rPr>
          <w:rFonts w:ascii="Times New Roman" w:hAnsi="Times New Roman"/>
        </w:rPr>
        <w:t xml:space="preserve"> algoritmussal és függvények, eljárások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Olyan problémák közös megoldása, amelyek során a függvények, eljárások paraméterezése a paraméterátadás különböző típusainak alkalmazását igényli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saját vagy más által készített program tesztelése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feladathoz készült különböző megoldások közös megbeszélése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Multimédiás dokumentumok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Multimédia állományok (kép, hang, video) digitális rögzítése – például szkennerrel, digitális fényképezőgéppel, okostelefonnal – és manipulálása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probléma megoldásához az információkeresés során gyűjtött multimédiás alapelemek felhasználásával új dokumentumok létrehozása, például kép, videorészlet beszúrása a bemutatóba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projektfeladatainak megoldásához szükséges digitális eszközök és szoftverek kiválasztása. A projektfeladat bemutatása multimédiás dokumentumok alkalmazásával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Online kommunikáció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Elektronikus kommunikáció szabályainak betartásával két- vagy többrésztvevős kommunikációs lehetőségek és alkalmazások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Online közösségekben folytatott kommunikáció során a kialakult viselkedési kultúra és szokások, szerepelvárások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hálózati, közösségi portálok identitáskérdésének összetettebb kezelése,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adatok védelmét biztosító lehetőségek alkalmazása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Fogyatékkal élők közötti kommunikációhoz kisegítő lehetőségek beállítása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Tematikus és kulcsszavas információkeresési stratégiák és technikák alkalmazása például technikai, szaktudományos és szépirodalmi területen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találati lista szűkítése, bővítése és szűrése, valamint hitelességének ellenőrzése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feladat megoldásának kipróbálása többféle táblázatkezelő programban és online felületen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Egy-egy adatsorból többféle diagram készítése, az adatok megtévesztő ábrázolásának felismerése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Más tantárgyakhoz kapcsolódó projektben az adatok feldolgozása táblázatkezelő program segítségével és következtetések levonása az eredményekből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Adatbázis-kezelés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Adatok lekérdezése, szűrése és nyomtatása közérdekű adatbázisokból, például menetrendekből, kulturális műsorokból, védett természeti értékekből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hozzáférési jogosultságok elemzése az adatbázisokban, például az iskolai elektronikus naplóban, digitális könyvtárban, online enciklopédiában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adatbázisokra épülő online szolgáltatások, például az e-kereskedelem lehetőségeinek kipróbálása, vita azok biztonságos használatának lehetőségeiről</w:t>
      </w:r>
    </w:p>
    <w:p w:rsidR="00C94580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biztonsági beállítások lehetőségeinek elemzése, azok hatása, majd vizsgálata a különböző közösségi médiumok</w:t>
      </w:r>
      <w:r>
        <w:rPr>
          <w:rFonts w:ascii="Times New Roman" w:hAnsi="Times New Roman"/>
        </w:rPr>
        <w:t>,</w:t>
      </w:r>
      <w:r w:rsidRPr="000F2E9D">
        <w:rPr>
          <w:rFonts w:ascii="Times New Roman" w:hAnsi="Times New Roman"/>
        </w:rPr>
        <w:t xml:space="preserve"> mint online adatbázisok esetén</w:t>
      </w:r>
    </w:p>
    <w:p w:rsidR="00A50965" w:rsidRDefault="00A50965" w:rsidP="008860E6">
      <w:pPr>
        <w:pStyle w:val="Stlus1"/>
      </w:pPr>
      <w:bookmarkStart w:id="6" w:name="_Toc79567252"/>
      <w:r>
        <w:lastRenderedPageBreak/>
        <w:t>11</w:t>
      </w:r>
      <w:r w:rsidR="008860E6">
        <w:t>-12</w:t>
      </w:r>
      <w:r w:rsidRPr="000F2E9D">
        <w:t>. évfolyam</w:t>
      </w:r>
      <w:bookmarkEnd w:id="6"/>
    </w:p>
    <w:p w:rsidR="00A50965" w:rsidRPr="00A50965" w:rsidRDefault="00A50965" w:rsidP="00A50965">
      <w:pPr>
        <w:jc w:val="center"/>
      </w:pPr>
      <w:r>
        <w:t>Célok és feladatok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a digitális kultúra tantárgy oktatását jelentősen befolyásolja a tanulók továbbtanulási szándéka. Azoknak a tanulóknak, akik digitális kultúra tantárgyból közép- vagy emelt szinten érettségi vizsgát kívánnak tenni, fel kell készülniük az érettségi vizsga követelményrendszerére. Esetükben a tananyagot ez a követelményrendszer is befolyásolja, így például az ott elvárt elméleti ismeretek rendszerezett feldolgozása is szükséges. Másrészt a tanulók a gimnázium befejezése után vagy </w:t>
      </w:r>
      <w:proofErr w:type="spellStart"/>
      <w:r w:rsidRPr="00A50965">
        <w:rPr>
          <w:b w:val="0"/>
          <w:sz w:val="24"/>
        </w:rPr>
        <w:t>továbbtanulnak</w:t>
      </w:r>
      <w:proofErr w:type="spellEnd"/>
      <w:r w:rsidRPr="00A50965">
        <w:rPr>
          <w:b w:val="0"/>
          <w:sz w:val="24"/>
        </w:rPr>
        <w:t>, vagy a munka világában helyezkednek el, így valamennyi gimnazista számára fontos azoknak a kompetenciáknak a fejlesztése, amelyeket a felsőoktatási intézmények vagy a munkahelyek a digitális eszközök alkalmazásának terén elvárnak.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>Míg korábban a diákok kész, főleg weben át elérhető adatbázisokkal találkoztak, abból kértek le, módosítottak adatokat, addig a 11. évfolyamon új elemként jelenik meg a strukturált adatbázis-kezelés. A diákok olyan elemi adatbázis-kezelési feladatokkal ismerkednek meg, melyekkel jól szemléltethető nagy mennyiségű, strukturált adat tárolása, feldolgozása az információszerzés érdekében.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fontos szerepet kell kapniuk az olyan összetett problémák digitális eszközökkel történő megoldásának, amelyek akár egy munkahelyen, akár egy felsőoktatási intézményben végzett kutatómunka során felmerülnek. A tanulók egyre több olyan projektmunkát végeznek, amelyekben együttműködve egy valós, de az informatikától gyakran távol eső probléma feldolgozása során kell egyszerre többféle digitális eszközt és programot használniuk. </w:t>
      </w:r>
    </w:p>
    <w:p w:rsidR="00A50965" w:rsidRPr="00A50965" w:rsidRDefault="00A50965" w:rsidP="00A50965">
      <w:pPr>
        <w:spacing w:before="120" w:line="360" w:lineRule="auto"/>
        <w:jc w:val="both"/>
        <w:rPr>
          <w:sz w:val="24"/>
        </w:rPr>
      </w:pPr>
      <w:r w:rsidRPr="00A50965">
        <w:rPr>
          <w:sz w:val="24"/>
        </w:rPr>
        <w:t>A 11. évfolyamon a digitális kul</w:t>
      </w:r>
      <w:r w:rsidR="00E257C6">
        <w:rPr>
          <w:sz w:val="24"/>
        </w:rPr>
        <w:t>túra tantárgy alapóraszáma: 72</w:t>
      </w:r>
      <w:r w:rsidRPr="00A50965">
        <w:rPr>
          <w:sz w:val="24"/>
        </w:rPr>
        <w:t xml:space="preserve"> óra.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</w:p>
    <w:p w:rsidR="00A50965" w:rsidRDefault="00A50965" w:rsidP="008860E6">
      <w:pPr>
        <w:pStyle w:val="Stlus2"/>
        <w:rPr>
          <w:bCs/>
        </w:rPr>
      </w:pPr>
      <w:bookmarkStart w:id="7" w:name="_Toc79567253"/>
      <w:r>
        <w:t>11</w:t>
      </w:r>
      <w:r w:rsidRPr="000F2E9D">
        <w:t>. évfolyam</w:t>
      </w:r>
      <w:bookmarkEnd w:id="7"/>
    </w:p>
    <w:p w:rsidR="00A50965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72</w:t>
      </w:r>
      <w:r w:rsidRPr="000F2E9D">
        <w:rPr>
          <w:color w:val="000000"/>
          <w:sz w:val="24"/>
        </w:rPr>
        <w:t xml:space="preserve"> óra/év</w:t>
      </w:r>
      <w:r w:rsidR="00BB6436">
        <w:rPr>
          <w:color w:val="000000"/>
          <w:sz w:val="24"/>
        </w:rPr>
        <w:t xml:space="preserve"> (ebből 2 témahét)</w:t>
      </w:r>
      <w:bookmarkStart w:id="8" w:name="_GoBack"/>
      <w:bookmarkEnd w:id="8"/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2</w:t>
      </w:r>
      <w:r w:rsidRPr="000F2E9D">
        <w:rPr>
          <w:color w:val="000000"/>
          <w:sz w:val="24"/>
        </w:rPr>
        <w:t xml:space="preserve"> óra/hét</w:t>
      </w:r>
    </w:p>
    <w:p w:rsidR="00A50965" w:rsidRPr="000F2E9D" w:rsidRDefault="00A50965" w:rsidP="00A50965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A50965" w:rsidRPr="000F2E9D" w:rsidTr="00A50965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A50965" w:rsidRPr="000F2E9D" w:rsidTr="00A50965">
        <w:tc>
          <w:tcPr>
            <w:tcW w:w="3152" w:type="dxa"/>
            <w:tcBorders>
              <w:top w:val="nil"/>
            </w:tcBorders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4</w:t>
            </w:r>
          </w:p>
        </w:tc>
      </w:tr>
      <w:tr w:rsidR="00E257C6" w:rsidRPr="000F2E9D" w:rsidTr="00A50965">
        <w:tc>
          <w:tcPr>
            <w:tcW w:w="3152" w:type="dxa"/>
          </w:tcPr>
          <w:p w:rsidR="00E257C6" w:rsidRDefault="00E257C6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A50965" w:rsidRPr="000F2E9D" w:rsidRDefault="00E257C6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72</w:t>
            </w:r>
            <w:r w:rsidR="00A50965"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="00A50965"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A50965" w:rsidRPr="000F2E9D" w:rsidRDefault="00A50965" w:rsidP="00A50965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22</w:t>
            </w:r>
            <w:r w:rsidR="00A50965"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C41198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A50965" w:rsidRPr="00CA1F1B" w:rsidRDefault="00A50965" w:rsidP="00A50965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lastRenderedPageBreak/>
              <w:t>ismeri az elemi és összetett adattípusok közötti különbségeket;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A50965" w:rsidRPr="000F2E9D" w:rsidRDefault="00A50965" w:rsidP="00A50965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850"/>
        <w:gridCol w:w="11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gridSpan w:val="2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A problémamegoldáshoz tartozó algoritmuselemek használata. Algoritmus leírása egy algoritmusleíró eszköz segítségével</w:t>
            </w:r>
          </w:p>
          <w:p w:rsidR="00325A5D" w:rsidRPr="000F2E9D" w:rsidRDefault="00325A5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gridSpan w:val="2"/>
            <w:vAlign w:val="center"/>
          </w:tcPr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 xml:space="preserve">Egyszerű algoritmusok tervezése az alulról felfelé építkezés és a </w:t>
            </w:r>
            <w:proofErr w:type="spellStart"/>
            <w:r w:rsidRPr="00325A5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325A5D">
              <w:rPr>
                <w:b w:val="0"/>
                <w:color w:val="000000"/>
                <w:sz w:val="24"/>
              </w:rPr>
              <w:t xml:space="preserve"> finomítás elvei alapján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Egyszerű típusalgoritmus használata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gridSpan w:val="2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vezérlési szerkezetek megfelelői egy formális programozási környezetben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Elágazások, feltételek kezelése, többirányú elágazás, feltételes ciklusok</w:t>
            </w:r>
          </w:p>
          <w:p w:rsidR="00A50965" w:rsidRPr="000F2E9D" w:rsidRDefault="00A50965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850" w:type="dxa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lastRenderedPageBreak/>
              <w:t>Eljárások, függvények alkalmazása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program megtervezése, kódolása</w:t>
            </w:r>
          </w:p>
          <w:p w:rsidR="00A50965" w:rsidRPr="000F2E9D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Tesztelés, elemzés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850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3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algoritmuselemek, tervezési folyamat, adatok absztrakciója, algoritmusleírási mód, egész szám, valós szám, karakter, szöveg, vektor, logikai adat, egyszerű algoritmusok tervezése, vezérlési szerkezetek, eljárás, függvény, kódolás, objektumorientáltság, típusfeladatok, tesztelés, elemzés, hibajavítás, hatékonyságvizsgálat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473BB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az e-Világ – e-szolgáltatások, e-ügyintézés, e-kereskedelem, e-állampolgárság, IT-gazdaság, környezet, kultúra, információvédelem – biztonsági és jogi kérdéseivel.</w:t>
            </w:r>
          </w:p>
          <w:p w:rsidR="00A50965" w:rsidRPr="000F2E9D" w:rsidRDefault="00A50965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A50965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23"/>
        <w:gridCol w:w="1678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</w:t>
            </w:r>
            <w:r w:rsidR="001241C9">
              <w:rPr>
                <w:b w:val="0"/>
                <w:color w:val="000000"/>
                <w:sz w:val="24"/>
              </w:rPr>
              <w:t>ltimédia állományok ellenőrzése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információhitelesség ellenőrzésének összetett eljárásai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Etikai, jogi szabályok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 személyes adatokkal kapcsolatos etikai szabályok és törvényi előírások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1241C9" w:rsidRPr="000F2E9D" w:rsidTr="001241C9">
        <w:tc>
          <w:tcPr>
            <w:tcW w:w="4792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Információs társadalmi közösségek </w:t>
            </w:r>
          </w:p>
        </w:tc>
        <w:tc>
          <w:tcPr>
            <w:tcW w:w="3992" w:type="dxa"/>
            <w:gridSpan w:val="2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egyén és a közösség kapcsolata az információs társadalomban</w:t>
            </w:r>
          </w:p>
        </w:tc>
        <w:tc>
          <w:tcPr>
            <w:tcW w:w="1678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Szolgáltatások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e-szolgáltatások főbb ismérvei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Fogalmak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e-gazdaság, e-kereskedelem, e-közigazgatás, digitális állampolgárság, e-szolgáltatások, ügyfélkapu, GDPR, adatbiztonság, információvédelem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1241C9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Mobiltelefonok, okostelefonok egyszerűbb alkalmazásai.</w:t>
            </w:r>
          </w:p>
          <w:p w:rsidR="00862711" w:rsidRPr="000F2E9D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Alkalmazások telepítése, használata.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62711" w:rsidRPr="000F2E9D" w:rsidRDefault="00862711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céljainak megfelelően használja a mobileszközök és a számítógépek operációs rendszereit;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céljainak megfelelő alkalmazást választ, az alkalmazás funkcióira, kezelőfelületére v</w:t>
            </w:r>
            <w:r>
              <w:t>onatkozó igényeit megfogalmazza</w:t>
            </w:r>
            <w:r w:rsidRPr="00862711">
              <w:rPr>
                <w:rFonts w:ascii="Times New Roman" w:hAnsi="Times New Roman"/>
              </w:rPr>
              <w:t>.</w:t>
            </w:r>
          </w:p>
          <w:p w:rsidR="00862711" w:rsidRPr="000F2E9D" w:rsidRDefault="00862711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használja a mobiltechnológiát, kezeli a mobileszközök operációs rendszereit és használ mobilalkalmazásokat;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az applikációkat önállóan telepíti;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862711">
              <w:t>az iskolai oktatáshoz kapcsolódó mobileszközökre fejlesztett alkalmazások használata során együttműködik társaival.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felülete</w:t>
            </w:r>
          </w:p>
        </w:tc>
        <w:tc>
          <w:tcPr>
            <w:tcW w:w="3969" w:type="dxa"/>
            <w:vAlign w:val="center"/>
          </w:tcPr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 mobileszközök kezelőfelületének használata, személyre szabása, egyedi igényekhez beállítása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kapacitása</w:t>
            </w:r>
          </w:p>
        </w:tc>
        <w:tc>
          <w:tcPr>
            <w:tcW w:w="3969" w:type="dxa"/>
            <w:vAlign w:val="center"/>
          </w:tcPr>
          <w:p w:rsidR="00862711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Alkalmazások erőforrásigényének felmérése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862711" w:rsidRPr="000F2E9D" w:rsidTr="00A50965">
        <w:tc>
          <w:tcPr>
            <w:tcW w:w="4792" w:type="dxa"/>
            <w:vAlign w:val="center"/>
          </w:tcPr>
          <w:p w:rsidR="00862711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Oktató, segítő eszközök használata</w:t>
            </w:r>
          </w:p>
          <w:p w:rsidR="008B76D7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Csoportmunka mobileszközök segítségével</w:t>
            </w:r>
          </w:p>
        </w:tc>
        <w:tc>
          <w:tcPr>
            <w:tcW w:w="3969" w:type="dxa"/>
            <w:vAlign w:val="center"/>
          </w:tcPr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Mobileszközökre tervezett oktató- és oktatást segítő programok célszerű használata</w:t>
            </w:r>
          </w:p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 kezelőfelületének és feladatainak specifikálása</w:t>
            </w:r>
          </w:p>
          <w:p w:rsidR="00862711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862711" w:rsidRPr="00234688" w:rsidRDefault="00862711" w:rsidP="00A5096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mobiltechnológia, mobileszköz; alkalmazás, applikáció; alkalmazás telepítése, eltávolítása, oktatóprogramok, oktatást segítő programok, hálózati kapcsolat, alkalmazás erőforrásigénye, alkalmazásspecifikáció</w:t>
            </w: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B76D7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Szövegszerkesztés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Formanyomtatványok, sablonok alkalmazása, például iratminta, kérdőív készítése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formázások, felsorolás, számozás, betű és bekezdésformázás.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Táblázatok készítése, tabulátorok használata.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 készítése, oldalak formázása.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képek szövegdoboz beszúrása.</w:t>
            </w:r>
          </w:p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Körlevél – például értesítők, meghívók – készítése 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egy adott feladat megoldásához szükséges digitális eszközök és szoftverek kiválasztásának szempontjait;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etikus módon használja fel az információforrásokat, tisztában van a hivatkozás szabályaival;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adatokat táblázatba rendez.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speciális dokumentumokat hoz létre, alakít át és formáz meg;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tapasztalatokkal rendelkezik a formanyomtatványok, a sablonok, az előre definiált stílusok használatáról;</w:t>
            </w:r>
          </w:p>
          <w:p w:rsidR="00A50965" w:rsidRPr="008B76D7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etikus módon használja fel az információforrásokat, tisztában van a hivatkozás szabályaival.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szövegszerkesztési ismeretek: betű és bekezdés formázások, táblázatok, képek beszúrása, oldalak formázása. </w:t>
            </w:r>
          </w:p>
          <w:p w:rsidR="00C213E6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élőláb, sorszámozás, felsorolás.</w:t>
            </w:r>
          </w:p>
        </w:tc>
        <w:tc>
          <w:tcPr>
            <w:tcW w:w="3969" w:type="dxa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Tipográfiai ismeretek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Hosszú dokumentumok készítése, formázása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Kapcsolat egyéb tantárgyakkal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Közös dokumentumszerkesztés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Közösen használt dokumentum kezelése, tárolása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Internet használata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Javítások a dokumentumokban</w:t>
            </w:r>
          </w:p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Megjegyzés készítése, törlése.</w:t>
            </w:r>
          </w:p>
          <w:p w:rsidR="00E223E6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Évfolyamdolgozatok készítése, tartalomjegyzékkel, tárgymutatóval.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Korrektúra alkalmazása, változások követése. Verziókövetés</w:t>
            </w:r>
          </w:p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Más tantárgyakhoz kapcsolódó feladatok, formanyomtatványok, hivatalos dokumentumok</w:t>
            </w: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Bármely tantárgyhoz készíthető dolgozat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karakterformázás, bekezdésformázás, oldal kialakítása, stílus, sablon, megosztott dokumentum, megjegyzés, korrektúra, változások követése</w:t>
            </w:r>
          </w:p>
        </w:tc>
      </w:tr>
    </w:tbl>
    <w:p w:rsidR="00A50965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E223E6" w:rsidRPr="009763B5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 </w:t>
            </w:r>
            <w:r w:rsidR="00E74943">
              <w:rPr>
                <w:b w:val="0"/>
                <w:color w:val="000000"/>
                <w:sz w:val="24"/>
              </w:rPr>
              <w:t xml:space="preserve">SMS, </w:t>
            </w:r>
            <w:proofErr w:type="spellStart"/>
            <w:r w:rsidR="00E74943">
              <w:rPr>
                <w:b w:val="0"/>
                <w:color w:val="000000"/>
                <w:sz w:val="24"/>
              </w:rPr>
              <w:t>messenger</w:t>
            </w:r>
            <w:proofErr w:type="spellEnd"/>
            <w:r w:rsidR="00E74943">
              <w:rPr>
                <w:b w:val="0"/>
                <w:color w:val="000000"/>
                <w:sz w:val="24"/>
              </w:rPr>
              <w:t>, E-mail stb. használata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9" w:name="_Hlk371070"/>
            <w:r w:rsidRPr="00AB2FC8">
              <w:t>használja a két- vagy többrésztvevős kommunikációs lehetőségeket és alkalmazásokat</w:t>
            </w:r>
            <w:bookmarkEnd w:id="9"/>
            <w:r w:rsidRPr="00AB2FC8">
              <w:t>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a gyakorlatban alkalmazza az adatok védelmét biztosító lehetőségeket.</w:t>
            </w:r>
          </w:p>
          <w:p w:rsidR="00E223E6" w:rsidRPr="000F2E9D" w:rsidRDefault="00E223E6" w:rsidP="008860E6">
            <w:pPr>
              <w:pStyle w:val="Stlus3"/>
            </w:pPr>
            <w:r w:rsidRPr="000F2E9D">
              <w:t>A témakör tanulása eredményeként a tanuló: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10" w:name="_Hlk369778"/>
            <w:r w:rsidRPr="00AB2FC8">
              <w:t>az online kommunikáció során alkalmazza a kialakult viselkedési kultúrát és szokásokat, a szerepelvárásokat;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az információkeresési stratégiákat és technikákat, a találati listát a problémának megfelelően szűri, ellenőrzi annak hitelességét;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 fogyatékkal élők közötti kommunikáció eszközeit és formáit;</w:t>
            </w:r>
          </w:p>
          <w:p w:rsidR="00E223E6" w:rsidRPr="008B76D7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tisztában van a digitális személyazonosság és az információhitelesség fogalmával.</w:t>
            </w:r>
            <w:bookmarkEnd w:id="10"/>
          </w:p>
        </w:tc>
      </w:tr>
    </w:tbl>
    <w:p w:rsidR="00E223E6" w:rsidRPr="000F2E9D" w:rsidRDefault="00E223E6" w:rsidP="00E223E6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Alapvető kommunikációs felületek használata</w:t>
            </w:r>
          </w:p>
          <w:p w:rsidR="00E74943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Veszélyek az online térben</w:t>
            </w:r>
          </w:p>
          <w:p w:rsidR="00E74943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Kommunikációt segítő szoftverek</w:t>
            </w:r>
          </w:p>
        </w:tc>
        <w:tc>
          <w:tcPr>
            <w:tcW w:w="3969" w:type="dxa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Veszélyhelyzetek az online kommunikáció folyamatában</w:t>
            </w:r>
          </w:p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kollaboráció jellemzői, alkalmazási példák</w:t>
            </w:r>
          </w:p>
          <w:p w:rsidR="00E223E6" w:rsidRPr="000F2E9D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fogyatékkal élők online kommunikációját segítő hardver- és szoftvereszközök</w:t>
            </w:r>
          </w:p>
        </w:tc>
        <w:tc>
          <w:tcPr>
            <w:tcW w:w="1701" w:type="dxa"/>
            <w:vAlign w:val="center"/>
          </w:tcPr>
          <w:p w:rsidR="00E223E6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Segítő szoftverek használata más tantárgyak tanulásában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felolvasóprogram, személyi asszisztens (operációs rendszerekben), kollaboráció, kooperáció, csapatmunka, személyiséglopás, online zaklatás</w:t>
            </w:r>
          </w:p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E223E6" w:rsidRDefault="00E223E6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8B76D7" w:rsidRPr="009763B5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8B76D7" w:rsidRPr="000F2E9D" w:rsidRDefault="00E74943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  <w:r w:rsidR="008B76D7"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0F2E9D" w:rsidRDefault="008B76D7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8B76D7" w:rsidRPr="000F2E9D" w:rsidRDefault="008B76D7" w:rsidP="008860E6">
            <w:pPr>
              <w:pStyle w:val="Stlus3"/>
            </w:pPr>
            <w:r w:rsidRPr="000F2E9D">
              <w:t>A témakör tanulása eredményeként a tanuló: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lastRenderedPageBreak/>
              <w:t>a problémamegoldás során függvényeket célszerűen használ;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t>nagy adathalmazokat tud kezelni;</w:t>
            </w:r>
          </w:p>
          <w:p w:rsidR="008B76D7" w:rsidRPr="000F2E9D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25B">
              <w:rPr>
                <w:rFonts w:ascii="Times New Roman" w:hAnsi="Times New Roman"/>
              </w:rPr>
              <w:t>az adatokat diagramon szemlélteti</w:t>
            </w:r>
          </w:p>
        </w:tc>
      </w:tr>
    </w:tbl>
    <w:p w:rsidR="008B76D7" w:rsidRPr="000F2E9D" w:rsidRDefault="008B76D7" w:rsidP="008B76D7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C37B19" w:rsidRDefault="000851A1" w:rsidP="000851A1">
            <w:pPr>
              <w:spacing w:line="360" w:lineRule="auto"/>
            </w:pPr>
            <w:r w:rsidRPr="000851A1">
              <w:rPr>
                <w:b w:val="0"/>
                <w:color w:val="000000"/>
                <w:sz w:val="24"/>
              </w:rPr>
              <w:t>Szám, szöveg, logikai típusok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Számformátumok alkalmazása. Dátum- és idő-, pénznem-, százalékformátumok alkalmazása. Egyéni számformátum kialakítása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Saját képletek szerkesztése, cellahivatkozások használata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bevitele különböző forrásokból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elemzése, csoportosítása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0851A1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Adatbáziskezelő funkció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Nagy adathalmazok kezelése. Keresés, rendezés, szűrés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Számítások végzése nagy adathalmazokon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Az adatok grafikus ábrázolási lehetőségei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51A1" w:rsidRPr="000F2E9D" w:rsidRDefault="000851A1" w:rsidP="0091677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Bármilyen életből vett adatbázis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8B76D7" w:rsidRPr="000F2E9D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cella, oszlop, sor, cellatartomány, munkalap, munkafüzet, adatimportálás; szöveg-, szám- és logikai típus; számformátumok, dátum- és időformátum, százalékformátum, pénznemformátum, egyéni számformátum, relatív és abszolút cellahivatkozás, saját képlet szerkesztése, függvények használata, függvény paraméterezése, adatok keresése, rendezés, szűrés, adatok kiemelése formázással, diagram létrehozása, diagramtípusok, diagram-összetevők</w:t>
            </w:r>
          </w:p>
        </w:tc>
      </w:tr>
    </w:tbl>
    <w:p w:rsidR="008B76D7" w:rsidRPr="000F2E9D" w:rsidRDefault="008B76D7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A50965" w:rsidRPr="008316C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0851A1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20</w:t>
            </w:r>
            <w:r w:rsidR="00A50965"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0851A1" w:rsidRPr="002D2A64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strukturáltan tárolt nagy adathalmazokat kezel, azokból egyedi és összesített adatokat nyer ki;</w:t>
            </w:r>
          </w:p>
          <w:p w:rsidR="000851A1" w:rsidRPr="00AB2FC8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 feladatmegoldás során az adatbázisba adatokat visz be, módosít és töröl, űrlapokat használ, jelentéseket nyomtat.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Táblakapcsolatok létrehozása, felhasználása</w:t>
            </w:r>
          </w:p>
          <w:p w:rsid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Lekérdezések készítése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3734B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táblák, űrlapok, jelentések készítése</w:t>
            </w:r>
          </w:p>
        </w:tc>
        <w:tc>
          <w:tcPr>
            <w:tcW w:w="3969" w:type="dxa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Függvényhasználat adatok összesítésére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Jelentések készítése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Adatok módosítása, hozzáfűzése, törlése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adatbázis, adattábla; sor, rekord; oszlop, mező; adattípus, kapcsolat, importálás, lekérdezés, jelentés; adattípusok: szöveg, szám, dátum, idő, logikai; összeg, átlag, szélsőérték, darabszám, szűrés, szűrési feltétel, logikai műveletek, hozzáférési jogosultság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3734BD" w:rsidRPr="008316C0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 xml:space="preserve">ismeri és tudja használni a célszerűen választott informatikai eszközöket és a működtető </w:t>
            </w:r>
            <w:proofErr w:type="spellStart"/>
            <w:r w:rsidRPr="00C63FA6">
              <w:rPr>
                <w:color w:val="000000"/>
              </w:rPr>
              <w:t>szoftvereit</w:t>
            </w:r>
            <w:proofErr w:type="spellEnd"/>
            <w:r w:rsidRPr="00C63FA6">
              <w:rPr>
                <w:color w:val="000000"/>
              </w:rPr>
              <w:t>, ismeri a felhasználási lehetőségeket;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követi a technológiai változásokat a digitális információforrások használatával;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céljainak megfelelően használja a mobileszközök és a számítógépek operációs rendszereit.</w:t>
            </w:r>
          </w:p>
          <w:p w:rsidR="003734BD" w:rsidRPr="000F2E9D" w:rsidRDefault="003734BD" w:rsidP="008860E6">
            <w:pPr>
              <w:pStyle w:val="Stlus3"/>
            </w:pPr>
            <w:r w:rsidRPr="000F2E9D">
              <w:t>A témakör tanulása eredményeként a tanuló: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ismeri az adatbázis-kezelés alapfogalmait;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az adatbázisban interaktív módon keres, rendez és szűr. ismeri a digitális eszközök és a számítógépek fő egységeit, ezek fejlődésének főbb állomásait, tendenciáit;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operációs rendszer segédprogramjait, és elvégzi a munkakörnyezet beállításait;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igénybe veszi az operációs rendszer és a számítógépes hálózat alapszolgáltatásait;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állományok tömörítését és a tömörített állományok kibontását;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tisztában van a digitális kártevők elleni védekezés lehetőségeivel;</w:t>
            </w:r>
          </w:p>
          <w:p w:rsidR="003734BD" w:rsidRPr="003734BD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</w:pPr>
            <w:r w:rsidRPr="00C63FA6">
              <w:rPr>
                <w:color w:val="000000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3734BD" w:rsidRPr="000F2E9D" w:rsidRDefault="003734BD" w:rsidP="003734B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Egészségvédelem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Biológia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Hardver</w:t>
            </w:r>
          </w:p>
        </w:tc>
        <w:tc>
          <w:tcPr>
            <w:tcW w:w="3969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 digitális eszközök főbb egységei, azok fejlődéstörténetének főbb állomásai</w:t>
            </w: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Fizika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Szoftverek és csoportosításuk, védelmük, kezelésük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Operációs rendszer segédprogramjai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Állomány- és mappatömörítés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Digitális kártevők elleni védekezés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Állományok kezelése és megosztása a felhőben, jogosultságok kiosztása, kezelése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ergonómia; lokális, illetve hálózati fájl- és mappaműveletek; tömörítés, digitális kártevők és védekezés ellenük, mobileszközök operációs rendszere, felhőszolgáltatások, szinkronizálás, jogosultságok, etikus információkezelés, távmunka digitális eszközökkel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p w:rsidR="00A50965" w:rsidRPr="000F2E9D" w:rsidRDefault="00A50965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A50965" w:rsidRPr="000F2E9D" w:rsidRDefault="00A50965" w:rsidP="00A50965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feladatok egyszerű algoritmusának tervezése és kódolása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feladatot megoldó eljárás leírása egy algoritmusleíró eszközzel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algoritmus végrehajtásához szükséges adatok és eredmények kapcsolatának meghatározása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Típusalgoritmusok – összegzés, másolás, eldöntés, maximumkiválasztás – használatát igénylő problémamegoldás iskolai vagy közcélú adathalmazok használatával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Problémamegoldás a programozási feladatokban, algoritmusok alkalmazása konkrét feladatokban önállóan és teammunkában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probléma megoldása vizuális és karakteres fejlesztői környezet használatával is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 xml:space="preserve">A vizuális fejlesztő környezet alapvető osztályainak, azok jellemzőinek, tulajdonságainak, metódusainak használatát igénylő játékos feladatok (pl. </w:t>
      </w:r>
      <w:proofErr w:type="spellStart"/>
      <w:r w:rsidRPr="00E223E6">
        <w:rPr>
          <w:rFonts w:ascii="Times New Roman" w:hAnsi="Times New Roman"/>
        </w:rPr>
        <w:t>tili-toli</w:t>
      </w:r>
      <w:proofErr w:type="spellEnd"/>
      <w:r w:rsidRPr="00E223E6">
        <w:rPr>
          <w:rFonts w:ascii="Times New Roman" w:hAnsi="Times New Roman"/>
        </w:rPr>
        <w:t xml:space="preserve">, aknakereső, </w:t>
      </w:r>
      <w:proofErr w:type="spellStart"/>
      <w:r w:rsidRPr="00E223E6">
        <w:rPr>
          <w:rFonts w:ascii="Times New Roman" w:hAnsi="Times New Roman"/>
        </w:rPr>
        <w:t>memory</w:t>
      </w:r>
      <w:proofErr w:type="spellEnd"/>
      <w:r w:rsidRPr="00E223E6">
        <w:rPr>
          <w:rFonts w:ascii="Times New Roman" w:hAnsi="Times New Roman"/>
        </w:rPr>
        <w:t>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alapvető vezérlők használata: címke, nyomógomb, szövegmező, jelölőnégyzet, rádiógomb a felhasználói felület programozásában alkalmazói jellegű feladatok során (pl. megrendelés beviteli felülete)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Alapvető grafikus vezérlőelemek létrehozása és használata a felhasználó felület programozásában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 program helyessége, a helyes működés vizsgálata saját vagy más által készített algoritmusban, programban, tapasztalatok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Tesztelés adott nyelvi környezetben, a program különböző kimeneteinek tesztelésére alkalmas mintaadatok előállítása és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feladathoz készült különböző megoldások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problémák megoldása projektmunkában (pl. mérési eredmények feldolgozásával adott hipotézis vizsgálata, valószínűség-számítási feladatok, demográfiai modellek)</w:t>
      </w:r>
    </w:p>
    <w:p w:rsidR="00A50965" w:rsidRPr="000F2E9D" w:rsidRDefault="00590676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információs társadalom múltjában kijelölt szakasz (például PC-k története vagy ötödik generációs számítógépek) projektmódszerrel történő feldolgozása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állampolgári jogok és kötelességek megadott területen történő online gyakorlása, e-ügyintézés és e-állampolgárság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lastRenderedPageBreak/>
        <w:t>Az elektronikus kommunikáció gyakorlatában felmerülő problémák megismerése, valamint az ezeket megelőző vagy ezekre reagáló biztonságot szavatoló beállítások megismerése, használata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Megfigyelések végzése és értelmezése a közösségi portálokon, keresőmotorok használata közben rögzített szokásokról, érdeklődési körökről, személyes profilokról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Többszempontú, hatékony információkeresési feladatok megoldása más tantárgyak tananyagához kapcsolódó témában</w:t>
      </w:r>
    </w:p>
    <w:p w:rsidR="00A50965" w:rsidRPr="000F2E9D" w:rsidRDefault="001241C9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Mobiltechnológiai ismeretek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Tanulást segítő mobilalkalmazás választása, telepítése, eltávolítása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Tantárgyi mobilalkalmazás indítása, használata, beállítása, paraméterek módosítása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Projektfeladatok megoldása során a csapaton belüli kommunikáció megvalósítása mobileszközökkel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ergonómiai szempontok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a rendelkezésre álló erőforrások és az alkalmazás hardverigénye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tantárgyi cél érdekében fejlesztendő alkalmazás kezelőfelületének és funkcióinak meghatározása</w:t>
      </w:r>
    </w:p>
    <w:p w:rsidR="00A50965" w:rsidRPr="000F2E9D" w:rsidRDefault="008B76D7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Szövegszerkesztés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Más tantárgyakhoz kapcsolódó hosszú dokumentum szerkesztése projektmunkában, például tanulmány készítése irodalomból, történelemből, etikából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Információforrások etikus használata, például tanulmány készítésekor irodalomjegyzék beszúrása, ábrajegyzék beszúrása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Dokumentumok közös használata online felületen, például csoportmunkában kialakított tartalom létrehozása</w:t>
      </w:r>
    </w:p>
    <w:p w:rsid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Korrektúra alkalmazása, változások követésének bekapcsolása, például egy dokumentum tartalmának közös véleményezése</w:t>
      </w:r>
    </w:p>
    <w:p w:rsidR="00E223E6" w:rsidRPr="000F2E9D" w:rsidRDefault="00E223E6" w:rsidP="00E223E6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Online kommunikáció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Elektronikus kommunikáció szabályainak betartásával két- vagy többrésztvevős kommunikációs lehetőségek és felhőalkalmazások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Online közösségekben folytatott kommunikáció során a kialakult viselkedési kultúra és szokások, szerepelvárások használata. Az identitás kérdésének összetettebb kezelése, lehetséges veszélyek tudatosítása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 xml:space="preserve">Az adatok védelmét biztosító lehetőségek alkalmazása 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Kollaboráció alkalmazása projektmunkában más tantárgyak tanulása során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Fogyatékkal élők közötti kommunikációhoz a kisegítő lehetőségek beállítása. Online kommunikációt segítő hardver- és szoftvereszközök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Információkeresési stratégiák és technikák alkalmazása az egyéni érdeklődésnek megfelelően más tantárgyak tanulása során</w:t>
      </w:r>
    </w:p>
    <w:p w:rsidR="00A50965" w:rsidRPr="000F2E9D" w:rsidRDefault="0020625B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Táblázatkezelés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Összegyűjtött adatok táblázatos elrendezése táblázatkezelő alkalmazással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Táblázatok megosztása és közös szerkesztése online táblázatkezelő felületen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Nagyméretű adathalmaz elemzése a táblázatkezelő program lehetőségeivel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Összefüggések keresése nagyméretű adathalmazban a táblázatkezelő program eszközeivel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az adatok feldolgozása táblázatkezelő program segítségével, és következtetések levonása az eredményekből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Adatbázis 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online adatbázisokból, például menetrendekből, film- és kulturális adatbázisokból, nyilvános adattárakból, az elektronikus naplóból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egytáblás és többtáblás adatbázisokból adatbázis-kezelő rendszer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adathalmaz, például települési, népesedési adatok esetén érvelés az adathalmaz táblázatkezelővel vagy adatbázis-kezelő rendszerrel történő feldolgozása mellett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hétköznapi, iskolai élethez és más tantárgyakhoz kapcsolódó, valamint közérdekű adatok gyűjtése és adatbázis-kezelő programba való bevitele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problémának megfelelő adattípusok választása, szűrési és lekérdezési feltételek, összesítő függvények alkalmazása egy adatbázis-kezelő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Összefüggések keresése nagyméretű adathalmazban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adatok feldolgozása és következtetések levonása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 digitális 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Projektfeladathoz szükséges digitális eszközök kiválasztása, ergonomikus munkakörnyezet kialakítása mind szoftveres, mind hardveres szempontból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digitális eszközök biztonságos használatához szükséges lépések megtétele, az eszköz szoftveres karbantartása, vírusvédelme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együttműködéshez szükséges állományok megosztása, szinkronizálása számítógépes hálózat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informatika tudománytörténetéhez kapcsolódó bemutató vagy weboldal készítése</w:t>
      </w:r>
    </w:p>
    <w:p w:rsidR="00700CD2" w:rsidRPr="00700CD2" w:rsidRDefault="00700CD2" w:rsidP="00700CD2">
      <w:pPr>
        <w:pStyle w:val="Stlus1"/>
      </w:pPr>
      <w:r>
        <w:lastRenderedPageBreak/>
        <w:br w:type="column"/>
      </w:r>
      <w:bookmarkStart w:id="11" w:name="_Toc349592579"/>
      <w:bookmarkStart w:id="12" w:name="_Toc79567254"/>
      <w:r w:rsidRPr="00700CD2">
        <w:lastRenderedPageBreak/>
        <w:t>Az ellenőrzés, értékelés, osztályzás alapelvei</w:t>
      </w:r>
      <w:bookmarkEnd w:id="11"/>
      <w:bookmarkEnd w:id="12"/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A tanulói teljesítmények értékelésének szerepe többoldalú. Egyrészt a tanulónak és a szülőnek szóló jelzés - osztályzat, érdemjegy formájában-, amely tájékoztat arról, hogy a diák mennyire felel meg az elvárásoknak. A másik fontos feladat, hogy a tanuló teljesítményét összegezve jelzést adjon a tanárnak az oktatás hatékonyságáról.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Az ellenőrzés, értékelés során visszajelzést keresünk arról, hogy a tanuló milyen szinten sajátította el a tananyagot, hogyan teljesítették a helyi tantervben részletesen kifejtett követelményeket.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Az ellenőrzés módszereinek alkalmazásakor törekedjünk arra, hogy azok legyenek változatosak és terjedjenek ki a tanulók valamennyi tanórai tevékenységére. Mindez történhet:</w:t>
      </w:r>
    </w:p>
    <w:p w:rsidR="00700CD2" w:rsidRPr="00700CD2" w:rsidRDefault="00700CD2" w:rsidP="00700CD2">
      <w:pPr>
        <w:numPr>
          <w:ilvl w:val="0"/>
          <w:numId w:val="24"/>
        </w:numPr>
        <w:jc w:val="both"/>
        <w:rPr>
          <w:b w:val="0"/>
          <w:sz w:val="24"/>
        </w:rPr>
      </w:pPr>
      <w:r w:rsidRPr="00700CD2">
        <w:rPr>
          <w:b w:val="0"/>
          <w:sz w:val="24"/>
        </w:rPr>
        <w:t>a tanulók munkájának folyamatos megfigyelésével (órai munka, házi feladat, otthoni beadandó feladat, füzetvezetés, szorgalmi feladat)</w:t>
      </w:r>
    </w:p>
    <w:p w:rsidR="00700CD2" w:rsidRPr="00700CD2" w:rsidRDefault="00700CD2" w:rsidP="00700CD2">
      <w:pPr>
        <w:numPr>
          <w:ilvl w:val="0"/>
          <w:numId w:val="24"/>
        </w:numPr>
        <w:jc w:val="both"/>
        <w:rPr>
          <w:b w:val="0"/>
          <w:sz w:val="24"/>
        </w:rPr>
      </w:pPr>
      <w:r w:rsidRPr="00700CD2">
        <w:rPr>
          <w:b w:val="0"/>
          <w:sz w:val="24"/>
        </w:rPr>
        <w:t>szóbeli felelet</w:t>
      </w:r>
    </w:p>
    <w:p w:rsidR="00700CD2" w:rsidRPr="00700CD2" w:rsidRDefault="00700CD2" w:rsidP="00700CD2">
      <w:pPr>
        <w:numPr>
          <w:ilvl w:val="0"/>
          <w:numId w:val="24"/>
        </w:numPr>
        <w:jc w:val="both"/>
        <w:rPr>
          <w:b w:val="0"/>
          <w:sz w:val="24"/>
        </w:rPr>
      </w:pPr>
      <w:r w:rsidRPr="00700CD2">
        <w:rPr>
          <w:b w:val="0"/>
          <w:sz w:val="24"/>
        </w:rPr>
        <w:t>írásbeli ellenőrzés, dolgozat, gyakorlati feladat formájában.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Az ellenőrzést kövesse mindig értékelés, mely akkor objektív, ha a helyi tantervben pontosan kidolgozott követelményekhez viszonyítunk. A minősítés alapvető feladata a gyermek segítése a jobb eredmények elérése felé. Lehetőleg a tanuló mindig a tőle telhető maximumot nyújtsa. Ez csak akkor lehetséges, ha a diák munkájának értékelése sokoldalú és személyes jellegű. Figyelembe kell venni, hogy a tanuló képességei milyenek, és ahhoz képest milyen teljesítményt nyújtott. A segítő, biztató hozzáállás a pedagógus részéről fontosabb, mint az elmarasztalás.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Az értékelés történhet szóban, írásban, vagy kifejezhetjük a környezethez való viszonyítást érdemjegyben is.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 xml:space="preserve">A továbbhaladás feltételei felsorolják azokat a legfontosabb ismereteket, készségeket, tanulói tevékenységeket, amelyek elsajátítása az egész oktatási folyamat szempontjából kulcsfontosságú. Az itt felsoroltak azért kiemelt jellegűek, mert hiányuk nem csupán az adott tanév eredményességét teszi kétségessé, de a későbbi évek eredményes digitális </w:t>
      </w:r>
      <w:proofErr w:type="spellStart"/>
      <w:r w:rsidRPr="00700CD2">
        <w:rPr>
          <w:b w:val="0"/>
          <w:sz w:val="24"/>
        </w:rPr>
        <w:t>kutúra</w:t>
      </w:r>
      <w:proofErr w:type="spellEnd"/>
      <w:r w:rsidRPr="00700CD2">
        <w:rPr>
          <w:b w:val="0"/>
          <w:sz w:val="24"/>
        </w:rPr>
        <w:t xml:space="preserve"> tanulását is veszélyezteti. Ezzel összhangban meghatározóak a tanulói tevékenység a tanulói tevékenységekkel kialakított készségek és képességek. Ha valamely diáknál egy-egy ponton akadnak hiányok a tanár </w:t>
      </w:r>
      <w:proofErr w:type="spellStart"/>
      <w:r w:rsidRPr="00700CD2">
        <w:rPr>
          <w:b w:val="0"/>
          <w:sz w:val="24"/>
        </w:rPr>
        <w:t>továbbengedheti</w:t>
      </w:r>
      <w:proofErr w:type="spellEnd"/>
      <w:r w:rsidRPr="00700CD2">
        <w:rPr>
          <w:b w:val="0"/>
          <w:sz w:val="24"/>
        </w:rPr>
        <w:t xml:space="preserve"> a magasabb osztályba, ha bízik a gyermek igyekezetében, és maga vállalja azt a többletmunkát, amelyet a hiányok utólagos </w:t>
      </w:r>
      <w:proofErr w:type="spellStart"/>
      <w:r w:rsidRPr="00700CD2">
        <w:rPr>
          <w:b w:val="0"/>
          <w:sz w:val="24"/>
        </w:rPr>
        <w:t>bepótolása</w:t>
      </w:r>
      <w:proofErr w:type="spellEnd"/>
      <w:r w:rsidRPr="00700CD2">
        <w:rPr>
          <w:b w:val="0"/>
          <w:sz w:val="24"/>
        </w:rPr>
        <w:t xml:space="preserve"> jelent.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Meg kell határozni az elégséges és a jeles érdemjegy eléréséhez szükséges teljesítményt. Az elégséges szinthez a követelmények 25-39 %-</w:t>
      </w:r>
      <w:proofErr w:type="spellStart"/>
      <w:r w:rsidRPr="00700CD2">
        <w:rPr>
          <w:b w:val="0"/>
          <w:sz w:val="24"/>
        </w:rPr>
        <w:t>os</w:t>
      </w:r>
      <w:proofErr w:type="spellEnd"/>
      <w:r w:rsidRPr="00700CD2">
        <w:rPr>
          <w:b w:val="0"/>
          <w:sz w:val="24"/>
        </w:rPr>
        <w:t>, míg a jeles osztályzathoz 80-100 %-</w:t>
      </w:r>
      <w:proofErr w:type="spellStart"/>
      <w:r w:rsidRPr="00700CD2">
        <w:rPr>
          <w:b w:val="0"/>
          <w:sz w:val="24"/>
        </w:rPr>
        <w:t>os</w:t>
      </w:r>
      <w:proofErr w:type="spellEnd"/>
      <w:r w:rsidRPr="00700CD2">
        <w:rPr>
          <w:b w:val="0"/>
          <w:sz w:val="24"/>
        </w:rPr>
        <w:t xml:space="preserve"> teljesítése tartozik. A többi osztályzatot e százalékok között arányosan kell elosztani. 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 xml:space="preserve">A témazáró dolgozatok egy-egy témakör lezárásával történnek. A középszintű érettségi témaköréből. Emelt szintű előkészítőn pedig az emeltszintű érettségi témaköréből. A témazáró dolgozatokat előre bejelentett időpontokban írják a tanulók, a téma ismeretében. 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 xml:space="preserve">Röpdolgozatok, feleletek, bármelyik órán lehetségesek. Jó, ha a tanulók rendszeres számonkérésekkel a rendszeres tanulásra szoknak. 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A tanulók év közbeni számonkérése rendszeres, és egyenletes kell legyen. Lehetőleg havonta rendelkezzenek a tanulók érdemjeggyel.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Az érdemjegy, osztályzat megállapítása nem lehet fegyelmezési eszköz. A tehetség. képesség kibontakozását segítő kell legyen.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Az érdemjegyeket nem különböztetjük meg a naplóban, félévkor, illetve év végén az osztályzatokat az érdemjegyek átlagából alakítjuk ki. A törvényi előírásokat betartva.</w:t>
      </w:r>
    </w:p>
    <w:p w:rsidR="00700CD2" w:rsidRPr="00700CD2" w:rsidRDefault="00700CD2" w:rsidP="00700CD2">
      <w:pPr>
        <w:rPr>
          <w:b w:val="0"/>
          <w:sz w:val="24"/>
        </w:rPr>
      </w:pP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lastRenderedPageBreak/>
        <w:t>Az osztályzatokat a következőképpen állapítjuk meg: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</w:p>
    <w:p w:rsidR="00700CD2" w:rsidRPr="00700CD2" w:rsidRDefault="00700CD2" w:rsidP="00700CD2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700CD2">
        <w:rPr>
          <w:b w:val="0"/>
          <w:sz w:val="24"/>
        </w:rPr>
        <w:t xml:space="preserve">elégtelen (1) : </w:t>
      </w:r>
      <w:r w:rsidRPr="00700CD2">
        <w:rPr>
          <w:b w:val="0"/>
          <w:sz w:val="24"/>
        </w:rPr>
        <w:tab/>
        <w:t xml:space="preserve">  0 % – 24%  </w:t>
      </w:r>
    </w:p>
    <w:p w:rsidR="00700CD2" w:rsidRPr="00700CD2" w:rsidRDefault="00700CD2" w:rsidP="00700CD2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700CD2">
        <w:rPr>
          <w:b w:val="0"/>
          <w:sz w:val="24"/>
        </w:rPr>
        <w:t xml:space="preserve">elégséges (2): </w:t>
      </w:r>
      <w:r w:rsidRPr="00700CD2">
        <w:rPr>
          <w:b w:val="0"/>
          <w:sz w:val="24"/>
        </w:rPr>
        <w:tab/>
        <w:t xml:space="preserve">25 % – 39 % </w:t>
      </w:r>
    </w:p>
    <w:p w:rsidR="00700CD2" w:rsidRPr="00700CD2" w:rsidRDefault="00700CD2" w:rsidP="00700CD2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700CD2">
        <w:rPr>
          <w:b w:val="0"/>
          <w:sz w:val="24"/>
        </w:rPr>
        <w:t>közepes (3):</w:t>
      </w:r>
      <w:r w:rsidRPr="00700CD2">
        <w:rPr>
          <w:b w:val="0"/>
          <w:sz w:val="24"/>
        </w:rPr>
        <w:tab/>
        <w:t xml:space="preserve">40 % – 59 % </w:t>
      </w:r>
    </w:p>
    <w:p w:rsidR="00700CD2" w:rsidRPr="00700CD2" w:rsidRDefault="00700CD2" w:rsidP="00700CD2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700CD2">
        <w:rPr>
          <w:b w:val="0"/>
          <w:sz w:val="24"/>
        </w:rPr>
        <w:t>jó (4) :</w:t>
      </w:r>
      <w:r w:rsidRPr="00700CD2">
        <w:rPr>
          <w:b w:val="0"/>
          <w:sz w:val="24"/>
        </w:rPr>
        <w:tab/>
        <w:t xml:space="preserve">60 % – 79 % </w:t>
      </w:r>
    </w:p>
    <w:p w:rsidR="00700CD2" w:rsidRPr="00700CD2" w:rsidRDefault="00700CD2" w:rsidP="00700CD2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700CD2">
        <w:rPr>
          <w:b w:val="0"/>
          <w:sz w:val="24"/>
        </w:rPr>
        <w:t xml:space="preserve">jeles (5) : </w:t>
      </w:r>
      <w:r w:rsidRPr="00700CD2">
        <w:rPr>
          <w:b w:val="0"/>
          <w:sz w:val="24"/>
        </w:rPr>
        <w:tab/>
        <w:t xml:space="preserve">80 % – 100% </w:t>
      </w:r>
    </w:p>
    <w:p w:rsidR="00700CD2" w:rsidRPr="00700CD2" w:rsidRDefault="00700CD2" w:rsidP="00700CD2">
      <w:pPr>
        <w:spacing w:line="360" w:lineRule="auto"/>
        <w:ind w:firstLine="567"/>
        <w:jc w:val="both"/>
        <w:rPr>
          <w:b w:val="0"/>
          <w:sz w:val="24"/>
        </w:rPr>
      </w:pP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 xml:space="preserve">A félévi és év végi osztályzatokat az érdemjegyek átlagából alakítjuk ki. </w:t>
      </w:r>
    </w:p>
    <w:p w:rsidR="00700CD2" w:rsidRPr="00700CD2" w:rsidRDefault="00700CD2" w:rsidP="00700CD2">
      <w:pPr>
        <w:ind w:left="284" w:firstLine="283"/>
        <w:jc w:val="both"/>
        <w:rPr>
          <w:b w:val="0"/>
          <w:sz w:val="24"/>
        </w:rPr>
      </w:pPr>
      <w:r w:rsidRPr="00700CD2">
        <w:rPr>
          <w:b w:val="0"/>
          <w:sz w:val="24"/>
        </w:rPr>
        <w:t>A javító, különbözeti és osztályozóvizsgák során digitális kultúra tantárgyból minimum 60 perces gyakorlati vizsgát tesznek a tanulók. Majd a gyakorlati vizsgát szóbeli vizsga követi. A vizsga értékelése az írásbelin és szóbelin elért együttes teljesítmény alapján történik, az érettségi vizsga értékelése alapján..</w:t>
      </w:r>
    </w:p>
    <w:p w:rsidR="00700CD2" w:rsidRPr="00700CD2" w:rsidRDefault="00700CD2" w:rsidP="00700CD2">
      <w:pPr>
        <w:rPr>
          <w:b w:val="0"/>
          <w:sz w:val="24"/>
        </w:rPr>
      </w:pPr>
    </w:p>
    <w:p w:rsidR="00060BE8" w:rsidRPr="00700CD2" w:rsidRDefault="00060BE8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sectPr w:rsidR="00060BE8" w:rsidRPr="00700CD2" w:rsidSect="008860E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A3" w:rsidRDefault="009E07A3" w:rsidP="008860E6">
      <w:r>
        <w:separator/>
      </w:r>
    </w:p>
  </w:endnote>
  <w:endnote w:type="continuationSeparator" w:id="0">
    <w:p w:rsidR="009E07A3" w:rsidRDefault="009E07A3" w:rsidP="008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244010"/>
      <w:docPartObj>
        <w:docPartGallery w:val="Page Numbers (Bottom of Page)"/>
        <w:docPartUnique/>
      </w:docPartObj>
    </w:sdtPr>
    <w:sdtEndPr/>
    <w:sdtContent>
      <w:p w:rsidR="008860E6" w:rsidRDefault="008860E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36">
          <w:rPr>
            <w:noProof/>
          </w:rPr>
          <w:t>62</w:t>
        </w:r>
        <w:r>
          <w:fldChar w:fldCharType="end"/>
        </w:r>
      </w:p>
    </w:sdtContent>
  </w:sdt>
  <w:p w:rsidR="008860E6" w:rsidRDefault="008860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A3" w:rsidRDefault="009E07A3" w:rsidP="008860E6">
      <w:r>
        <w:separator/>
      </w:r>
    </w:p>
  </w:footnote>
  <w:footnote w:type="continuationSeparator" w:id="0">
    <w:p w:rsidR="009E07A3" w:rsidRDefault="009E07A3" w:rsidP="0088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806"/>
    <w:multiLevelType w:val="hybridMultilevel"/>
    <w:tmpl w:val="5D7A7BFE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B02"/>
    <w:multiLevelType w:val="hybridMultilevel"/>
    <w:tmpl w:val="006A42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4BB"/>
    <w:multiLevelType w:val="hybridMultilevel"/>
    <w:tmpl w:val="11F0601A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359A"/>
    <w:multiLevelType w:val="hybridMultilevel"/>
    <w:tmpl w:val="4AB21CE8"/>
    <w:lvl w:ilvl="0" w:tplc="82241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1D8A"/>
    <w:multiLevelType w:val="hybridMultilevel"/>
    <w:tmpl w:val="EEA6E05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830"/>
    <w:multiLevelType w:val="hybridMultilevel"/>
    <w:tmpl w:val="347A9F1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7E0"/>
    <w:multiLevelType w:val="hybridMultilevel"/>
    <w:tmpl w:val="E52A0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E84"/>
    <w:multiLevelType w:val="hybridMultilevel"/>
    <w:tmpl w:val="FFBA3A5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17F8"/>
    <w:multiLevelType w:val="hybridMultilevel"/>
    <w:tmpl w:val="7C869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2AD4"/>
    <w:multiLevelType w:val="hybridMultilevel"/>
    <w:tmpl w:val="9726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7D5D87"/>
    <w:multiLevelType w:val="hybridMultilevel"/>
    <w:tmpl w:val="8E5C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6670"/>
    <w:multiLevelType w:val="hybridMultilevel"/>
    <w:tmpl w:val="642EBA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432C9"/>
    <w:multiLevelType w:val="hybridMultilevel"/>
    <w:tmpl w:val="FC1076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12CC"/>
    <w:multiLevelType w:val="hybridMultilevel"/>
    <w:tmpl w:val="7CDC9FC6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75D9"/>
    <w:multiLevelType w:val="hybridMultilevel"/>
    <w:tmpl w:val="96AE08C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25AA2"/>
    <w:multiLevelType w:val="hybridMultilevel"/>
    <w:tmpl w:val="7F5C51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FDF"/>
    <w:multiLevelType w:val="hybridMultilevel"/>
    <w:tmpl w:val="E61A3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2E7172"/>
    <w:multiLevelType w:val="hybridMultilevel"/>
    <w:tmpl w:val="F1EC880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C673C"/>
    <w:multiLevelType w:val="hybridMultilevel"/>
    <w:tmpl w:val="481236FC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E1446"/>
    <w:multiLevelType w:val="hybridMultilevel"/>
    <w:tmpl w:val="E760D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C660A"/>
    <w:multiLevelType w:val="hybridMultilevel"/>
    <w:tmpl w:val="AB80BFF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23"/>
  </w:num>
  <w:num w:numId="16">
    <w:abstractNumId w:val="14"/>
  </w:num>
  <w:num w:numId="17">
    <w:abstractNumId w:val="8"/>
  </w:num>
  <w:num w:numId="18">
    <w:abstractNumId w:val="2"/>
  </w:num>
  <w:num w:numId="19">
    <w:abstractNumId w:val="5"/>
  </w:num>
  <w:num w:numId="20">
    <w:abstractNumId w:val="4"/>
  </w:num>
  <w:num w:numId="21">
    <w:abstractNumId w:val="19"/>
  </w:num>
  <w:num w:numId="22">
    <w:abstractNumId w:val="16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8"/>
    <w:rsid w:val="00012ABC"/>
    <w:rsid w:val="00026E4A"/>
    <w:rsid w:val="00060BE8"/>
    <w:rsid w:val="000851A1"/>
    <w:rsid w:val="001241C9"/>
    <w:rsid w:val="00141B72"/>
    <w:rsid w:val="001832E5"/>
    <w:rsid w:val="001967E0"/>
    <w:rsid w:val="0020625B"/>
    <w:rsid w:val="002519F1"/>
    <w:rsid w:val="00325A5D"/>
    <w:rsid w:val="003734BD"/>
    <w:rsid w:val="003C3F70"/>
    <w:rsid w:val="004A6E41"/>
    <w:rsid w:val="005169B3"/>
    <w:rsid w:val="00540C42"/>
    <w:rsid w:val="00590676"/>
    <w:rsid w:val="005B3293"/>
    <w:rsid w:val="005F0A19"/>
    <w:rsid w:val="006B0E38"/>
    <w:rsid w:val="00700CD2"/>
    <w:rsid w:val="008473BB"/>
    <w:rsid w:val="00862711"/>
    <w:rsid w:val="00876B87"/>
    <w:rsid w:val="008860E6"/>
    <w:rsid w:val="0089198A"/>
    <w:rsid w:val="008B1F41"/>
    <w:rsid w:val="008B76D7"/>
    <w:rsid w:val="00905DC1"/>
    <w:rsid w:val="00916775"/>
    <w:rsid w:val="009E07A3"/>
    <w:rsid w:val="00A50965"/>
    <w:rsid w:val="00BB6436"/>
    <w:rsid w:val="00C213E6"/>
    <w:rsid w:val="00C63FA6"/>
    <w:rsid w:val="00C94580"/>
    <w:rsid w:val="00D57771"/>
    <w:rsid w:val="00D61EBF"/>
    <w:rsid w:val="00DC3E58"/>
    <w:rsid w:val="00E223E6"/>
    <w:rsid w:val="00E257C6"/>
    <w:rsid w:val="00E425CD"/>
    <w:rsid w:val="00E51A21"/>
    <w:rsid w:val="00E55A6C"/>
    <w:rsid w:val="00E74943"/>
    <w:rsid w:val="00E94783"/>
    <w:rsid w:val="00E94C7E"/>
    <w:rsid w:val="00F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E75DF-5213-4E64-9AEC-6EC07BB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BE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0B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6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060BE8"/>
    <w:pPr>
      <w:keepNext/>
      <w:spacing w:before="240" w:after="60"/>
      <w:outlineLvl w:val="3"/>
    </w:pPr>
    <w:rPr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0B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060BE8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Q1">
    <w:name w:val="Q1"/>
    <w:basedOn w:val="Norml"/>
    <w:rsid w:val="00060BE8"/>
    <w:pPr>
      <w:jc w:val="both"/>
    </w:pPr>
    <w:rPr>
      <w:rFonts w:ascii="Toronto" w:hAnsi="Toronto"/>
      <w:b w:val="0"/>
      <w:bCs w:val="0"/>
      <w:sz w:val="20"/>
      <w:szCs w:val="20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060BE8"/>
    <w:pPr>
      <w:suppressAutoHyphens/>
      <w:ind w:left="720"/>
    </w:pPr>
    <w:rPr>
      <w:rFonts w:ascii="Calibri" w:eastAsia="Calibri" w:hAnsi="Calibri"/>
      <w:b w:val="0"/>
      <w:bCs w:val="0"/>
      <w:sz w:val="24"/>
      <w:lang w:eastAsia="ar-SA"/>
    </w:rPr>
  </w:style>
  <w:style w:type="paragraph" w:customStyle="1" w:styleId="Listaszerbekezds2">
    <w:name w:val="Listaszerű bekezdés2"/>
    <w:basedOn w:val="Norml"/>
    <w:rsid w:val="00060BE8"/>
    <w:pPr>
      <w:ind w:left="720"/>
      <w:contextualSpacing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060BE8"/>
    <w:rPr>
      <w:rFonts w:ascii="Calibri" w:eastAsia="Calibri" w:hAnsi="Calibri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Kiemels">
    <w:name w:val="Emphasis"/>
    <w:uiPriority w:val="20"/>
    <w:qFormat/>
    <w:rsid w:val="00C94580"/>
    <w:rPr>
      <w:b/>
    </w:rPr>
  </w:style>
  <w:style w:type="paragraph" w:customStyle="1" w:styleId="XXX">
    <w:name w:val="_XXX"/>
    <w:basedOn w:val="Listaszerbekezds"/>
    <w:link w:val="XXXChar"/>
    <w:rsid w:val="00C94580"/>
    <w:pPr>
      <w:suppressAutoHyphens w:val="0"/>
      <w:spacing w:after="120" w:line="276" w:lineRule="auto"/>
      <w:ind w:left="360" w:hanging="360"/>
      <w:contextualSpacing/>
      <w:jc w:val="both"/>
    </w:pPr>
    <w:rPr>
      <w:rFonts w:cstheme="minorHAnsi"/>
    </w:rPr>
  </w:style>
  <w:style w:type="character" w:customStyle="1" w:styleId="XXXChar">
    <w:name w:val="_XXX Char"/>
    <w:basedOn w:val="ListaszerbekezdsChar"/>
    <w:link w:val="XXX"/>
    <w:rsid w:val="00C94580"/>
    <w:rPr>
      <w:rFonts w:ascii="Calibri" w:eastAsia="Calibri" w:hAnsi="Calibri" w:cstheme="minorHAnsi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20625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hu-HU"/>
    </w:rPr>
  </w:style>
  <w:style w:type="paragraph" w:customStyle="1" w:styleId="Stlus1">
    <w:name w:val="Stílus1"/>
    <w:basedOn w:val="Norml"/>
    <w:qFormat/>
    <w:rsid w:val="008860E6"/>
    <w:pPr>
      <w:pageBreakBefore/>
      <w:spacing w:after="240" w:line="360" w:lineRule="auto"/>
      <w:jc w:val="center"/>
    </w:pPr>
    <w:rPr>
      <w:szCs w:val="28"/>
    </w:rPr>
  </w:style>
  <w:style w:type="paragraph" w:customStyle="1" w:styleId="Stlus2">
    <w:name w:val="Stílus2"/>
    <w:basedOn w:val="Cmsor4"/>
    <w:qFormat/>
    <w:rsid w:val="008860E6"/>
    <w:pPr>
      <w:spacing w:before="0" w:after="240" w:line="360" w:lineRule="auto"/>
      <w:jc w:val="center"/>
    </w:pPr>
    <w:rPr>
      <w:bCs w:val="0"/>
      <w:color w:val="000000"/>
    </w:rPr>
  </w:style>
  <w:style w:type="paragraph" w:customStyle="1" w:styleId="Stlus3">
    <w:name w:val="Stílus3"/>
    <w:basedOn w:val="Norml"/>
    <w:qFormat/>
    <w:rsid w:val="008860E6"/>
    <w:rPr>
      <w:rFonts w:eastAsia="Calibr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6E4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A6E4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A6E41"/>
    <w:pPr>
      <w:spacing w:after="100"/>
      <w:ind w:left="280"/>
    </w:pPr>
  </w:style>
  <w:style w:type="character" w:styleId="Hiperhivatkozs">
    <w:name w:val="Hyperlink"/>
    <w:basedOn w:val="Bekezdsalapbettpusa"/>
    <w:uiPriority w:val="99"/>
    <w:unhideWhenUsed/>
    <w:rsid w:val="004A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77C7-0A34-44CB-A8A0-D50ACF29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83</Pages>
  <Words>13275</Words>
  <Characters>91603</Characters>
  <Application>Microsoft Office Word</Application>
  <DocSecurity>0</DocSecurity>
  <Lines>763</Lines>
  <Paragraphs>209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5</cp:revision>
  <dcterms:created xsi:type="dcterms:W3CDTF">2021-07-03T12:32:00Z</dcterms:created>
  <dcterms:modified xsi:type="dcterms:W3CDTF">2021-08-13T06:12:00Z</dcterms:modified>
</cp:coreProperties>
</file>