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7A" w:rsidRDefault="005B497A" w:rsidP="00A81CE7">
      <w:pPr>
        <w:spacing w:after="0" w:line="240" w:lineRule="auto"/>
        <w:jc w:val="center"/>
        <w:rPr>
          <w:rFonts w:ascii="Times New Roman" w:hAnsi="Times New Roman"/>
          <w:b/>
          <w:sz w:val="32"/>
          <w:szCs w:val="32"/>
          <w:lang w:eastAsia="hu-HU"/>
        </w:rPr>
      </w:pPr>
    </w:p>
    <w:p w:rsidR="005B497A" w:rsidRDefault="005B497A" w:rsidP="00A81CE7">
      <w:pPr>
        <w:spacing w:after="0" w:line="240" w:lineRule="auto"/>
        <w:jc w:val="center"/>
        <w:rPr>
          <w:rFonts w:ascii="Times New Roman" w:hAnsi="Times New Roman"/>
          <w:b/>
          <w:sz w:val="32"/>
          <w:szCs w:val="32"/>
          <w:lang w:eastAsia="hu-HU"/>
        </w:rPr>
      </w:pPr>
    </w:p>
    <w:p w:rsidR="005B497A" w:rsidRDefault="005B497A" w:rsidP="00A81CE7">
      <w:pPr>
        <w:spacing w:after="0" w:line="240" w:lineRule="auto"/>
        <w:jc w:val="center"/>
        <w:rPr>
          <w:rFonts w:ascii="Times New Roman" w:hAnsi="Times New Roman"/>
          <w:b/>
          <w:sz w:val="32"/>
          <w:szCs w:val="32"/>
          <w:lang w:eastAsia="hu-HU"/>
        </w:rPr>
      </w:pPr>
    </w:p>
    <w:p w:rsidR="005B497A" w:rsidRDefault="005B497A" w:rsidP="00A81CE7">
      <w:pPr>
        <w:spacing w:after="0" w:line="240" w:lineRule="auto"/>
        <w:jc w:val="center"/>
        <w:rPr>
          <w:rFonts w:ascii="Times New Roman" w:hAnsi="Times New Roman"/>
          <w:b/>
          <w:sz w:val="32"/>
          <w:szCs w:val="32"/>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w:t>
      </w:r>
      <w:r>
        <w:rPr>
          <w:rFonts w:ascii="Times New Roman" w:hAnsi="Times New Roman"/>
          <w:b/>
          <w:sz w:val="36"/>
          <w:szCs w:val="36"/>
          <w:lang w:eastAsia="hu-HU"/>
        </w:rPr>
        <w:t>terci Gimnázium</w:t>
      </w:r>
      <w:r w:rsidRPr="005D452C">
        <w:rPr>
          <w:rFonts w:ascii="Times New Roman" w:hAnsi="Times New Roman"/>
          <w:b/>
          <w:sz w:val="36"/>
          <w:szCs w:val="36"/>
          <w:lang w:eastAsia="hu-HU"/>
        </w:rPr>
        <w:t xml:space="preserve"> és Kollégium</w:t>
      </w: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5B497A" w:rsidRPr="005D452C" w:rsidRDefault="005B497A" w:rsidP="005D452C">
      <w:pPr>
        <w:spacing w:after="0" w:line="240" w:lineRule="auto"/>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Általános gimnáziumi képzés reál specializáció</w:t>
      </w:r>
      <w:bookmarkStart w:id="0" w:name="_GoBack"/>
      <w:bookmarkEnd w:id="0"/>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497110">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Pr="005D452C">
        <w:rPr>
          <w:rFonts w:ascii="Times New Roman" w:hAnsi="Times New Roman"/>
          <w:b/>
          <w:sz w:val="36"/>
          <w:szCs w:val="36"/>
          <w:lang w:eastAsia="hu-HU"/>
        </w:rPr>
        <w:t>12. évfolyam</w:t>
      </w:r>
    </w:p>
    <w:p w:rsidR="005B497A" w:rsidRPr="005D452C" w:rsidRDefault="005B497A" w:rsidP="00497110">
      <w:pPr>
        <w:spacing w:after="0" w:line="240" w:lineRule="auto"/>
        <w:rPr>
          <w:rFonts w:ascii="Times New Roman" w:hAnsi="Times New Roman"/>
          <w:b/>
          <w:sz w:val="36"/>
          <w:szCs w:val="36"/>
          <w:lang w:eastAsia="hu-HU"/>
        </w:rPr>
      </w:pPr>
    </w:p>
    <w:p w:rsidR="005B497A" w:rsidRDefault="005B497A" w:rsidP="00BD5D9A">
      <w:pPr>
        <w:spacing w:after="0" w:line="240" w:lineRule="auto"/>
        <w:jc w:val="center"/>
        <w:rPr>
          <w:rFonts w:ascii="Times New Roman" w:hAnsi="Times New Roman"/>
          <w:b/>
          <w:sz w:val="32"/>
          <w:szCs w:val="32"/>
          <w:lang w:eastAsia="hu-HU"/>
        </w:rPr>
      </w:pPr>
    </w:p>
    <w:p w:rsidR="005B497A" w:rsidRDefault="005B497A" w:rsidP="00BD5D9A">
      <w:pPr>
        <w:spacing w:after="0" w:line="240" w:lineRule="auto"/>
        <w:jc w:val="center"/>
        <w:rPr>
          <w:rFonts w:ascii="Times New Roman" w:hAnsi="Times New Roman"/>
          <w:b/>
          <w:sz w:val="32"/>
          <w:szCs w:val="32"/>
          <w:lang w:eastAsia="hu-HU"/>
        </w:rPr>
      </w:pPr>
    </w:p>
    <w:p w:rsidR="005B497A" w:rsidRDefault="005B497A" w:rsidP="00BD5D9A">
      <w:pPr>
        <w:spacing w:after="0" w:line="240" w:lineRule="auto"/>
        <w:jc w:val="center"/>
        <w:rPr>
          <w:rFonts w:ascii="Times New Roman" w:hAnsi="Times New Roman"/>
          <w:b/>
          <w:sz w:val="32"/>
          <w:szCs w:val="32"/>
          <w:lang w:eastAsia="hu-HU"/>
        </w:rPr>
      </w:pPr>
    </w:p>
    <w:p w:rsidR="005B497A" w:rsidRPr="00BD5D9A" w:rsidRDefault="005B497A"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t>OSZTÁLYFŐNÖKI</w:t>
      </w:r>
    </w:p>
    <w:p w:rsidR="005B497A" w:rsidRPr="00BD5D9A" w:rsidRDefault="005B497A"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5B497A" w:rsidRPr="00BD5D9A" w:rsidRDefault="005B497A"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5B497A" w:rsidRPr="00BD5D9A" w:rsidRDefault="005B497A" w:rsidP="00BD5D9A">
      <w:pPr>
        <w:spacing w:after="0" w:line="240" w:lineRule="auto"/>
        <w:jc w:val="center"/>
        <w:rPr>
          <w:rFonts w:ascii="TimesH" w:hAnsi="TimesH" w:cs="TimesH"/>
          <w:b/>
          <w:sz w:val="28"/>
          <w:szCs w:val="28"/>
          <w:lang w:eastAsia="hu-HU"/>
        </w:rPr>
      </w:pPr>
    </w:p>
    <w:p w:rsidR="005B497A" w:rsidRPr="00BD5D9A" w:rsidRDefault="005B497A"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5B497A" w:rsidRPr="00BD5D9A" w:rsidRDefault="005B497A"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5B497A" w:rsidRPr="00BD5D9A" w:rsidRDefault="005B497A"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5B497A" w:rsidRPr="00BD5D9A" w:rsidRDefault="005B497A"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5B497A" w:rsidRPr="00096746" w:rsidTr="00C209A7">
        <w:trPr>
          <w:cantSplit/>
          <w:trHeight w:hRule="exact" w:val="397"/>
        </w:trPr>
        <w:tc>
          <w:tcPr>
            <w:tcW w:w="1440" w:type="dxa"/>
          </w:tcPr>
          <w:p w:rsidR="005B497A" w:rsidRPr="00BD5D9A" w:rsidRDefault="005B497A" w:rsidP="00BD5D9A">
            <w:pPr>
              <w:spacing w:after="0" w:line="240" w:lineRule="auto"/>
              <w:rPr>
                <w:rFonts w:ascii="Times New Roman" w:hAnsi="Times New Roman"/>
                <w:b/>
                <w:sz w:val="28"/>
                <w:szCs w:val="28"/>
                <w:lang w:eastAsia="hu-HU"/>
              </w:rPr>
            </w:pPr>
          </w:p>
        </w:tc>
        <w:tc>
          <w:tcPr>
            <w:tcW w:w="9900" w:type="dxa"/>
            <w:vAlign w:val="center"/>
          </w:tcPr>
          <w:p w:rsidR="005B497A" w:rsidRPr="00BD5D9A" w:rsidRDefault="005B497A"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5B497A" w:rsidRPr="00BD5D9A" w:rsidRDefault="005B497A"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603"/>
        </w:trPr>
        <w:tc>
          <w:tcPr>
            <w:tcW w:w="15120" w:type="dxa"/>
            <w:gridSpan w:val="4"/>
          </w:tcPr>
          <w:p w:rsidR="005B497A" w:rsidRPr="00BD5D9A" w:rsidRDefault="005B497A"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77"/>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etikai 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5B497A" w:rsidRPr="00BD5D9A" w:rsidRDefault="005B497A" w:rsidP="00BD5D9A">
            <w:pPr>
              <w:spacing w:after="0" w:line="240" w:lineRule="auto"/>
              <w:rPr>
                <w:rFonts w:ascii="Times New Roman" w:hAnsi="Times New Roman"/>
                <w:sz w:val="24"/>
                <w:szCs w:val="24"/>
                <w:lang w:eastAsia="hu-HU"/>
              </w:rPr>
            </w:pP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jellemről általában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Példaképek, célok (osztálytársban észrevenni a jót és követni)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jellemről, önismeretről, önnevelésről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Pedagógus vagy más szakember irányításával ön- és emberismereti kérdőívek kitöltése, kiértékelése</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585"/>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világkép, világnézet, vallás fogalma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Immanencia és transzcendencia határán (babona és hit, természeti és kinyilatkoztatott vallások, történelmi vallások és szekták, a New Age, UFO-hit)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vallási közösségeknél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56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524"/>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t>OSZTÁLYFŐNÖKI</w:t>
      </w:r>
    </w:p>
    <w:p w:rsidR="005B497A" w:rsidRPr="00BD5D9A" w:rsidRDefault="005B497A"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5B497A" w:rsidRPr="00BD5D9A" w:rsidRDefault="005B497A"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t>10. évfolyam</w:t>
      </w:r>
    </w:p>
    <w:p w:rsidR="005B497A" w:rsidRPr="00BD5D9A" w:rsidRDefault="005B497A"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5B497A" w:rsidRPr="00BD5D9A" w:rsidRDefault="005B497A"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5B497A" w:rsidRPr="00BD5D9A" w:rsidRDefault="005B497A"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5B497A" w:rsidRPr="00096746" w:rsidTr="00C209A7">
        <w:trPr>
          <w:cantSplit/>
          <w:trHeight w:hRule="exact" w:val="397"/>
        </w:trPr>
        <w:tc>
          <w:tcPr>
            <w:tcW w:w="1440" w:type="dxa"/>
          </w:tcPr>
          <w:p w:rsidR="005B497A" w:rsidRPr="00BD5D9A" w:rsidRDefault="005B497A" w:rsidP="00BD5D9A">
            <w:pPr>
              <w:spacing w:after="0" w:line="240" w:lineRule="auto"/>
              <w:rPr>
                <w:rFonts w:ascii="Times New Roman" w:hAnsi="Times New Roman"/>
                <w:b/>
                <w:sz w:val="28"/>
                <w:szCs w:val="28"/>
                <w:lang w:eastAsia="hu-HU"/>
              </w:rPr>
            </w:pPr>
          </w:p>
        </w:tc>
        <w:tc>
          <w:tcPr>
            <w:tcW w:w="990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60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58"/>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Házasság, család</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Pályaválasztás</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hivatásokról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iskola honlapján képes beszámoló készítése a tapasztalatokról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45"/>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Biblia tanítása a közösségi életről, közéletről</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enciklikák a Rerum novarumtól kezdve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5B497A" w:rsidRPr="00BD5D9A" w:rsidRDefault="005B497A" w:rsidP="00BD5D9A">
            <w:pPr>
              <w:spacing w:after="0" w:line="240" w:lineRule="auto"/>
              <w:rPr>
                <w:rFonts w:ascii="Times New Roman" w:hAnsi="Times New Roman"/>
                <w:sz w:val="24"/>
                <w:szCs w:val="24"/>
                <w:u w:val="single"/>
                <w:lang w:eastAsia="hu-HU"/>
              </w:rPr>
            </w:pPr>
          </w:p>
          <w:p w:rsidR="005B497A" w:rsidRPr="00BD5D9A" w:rsidRDefault="005B497A" w:rsidP="00BD5D9A">
            <w:pPr>
              <w:spacing w:after="0" w:line="240" w:lineRule="auto"/>
              <w:rPr>
                <w:rFonts w:ascii="Times New Roman" w:hAnsi="Times New Roman"/>
                <w:sz w:val="24"/>
                <w:szCs w:val="24"/>
                <w:u w:val="single"/>
                <w:lang w:eastAsia="hu-HU"/>
              </w:rPr>
            </w:pPr>
          </w:p>
          <w:p w:rsidR="005B497A" w:rsidRPr="00BD5D9A" w:rsidRDefault="005B497A" w:rsidP="00BD5D9A">
            <w:pPr>
              <w:spacing w:after="0" w:line="240" w:lineRule="auto"/>
              <w:rPr>
                <w:rFonts w:ascii="Times New Roman" w:hAnsi="Times New Roman"/>
                <w:sz w:val="24"/>
                <w:szCs w:val="24"/>
                <w:u w:val="single"/>
                <w:lang w:eastAsia="hu-HU"/>
              </w:rPr>
            </w:pPr>
          </w:p>
          <w:p w:rsidR="005B497A" w:rsidRPr="00BD5D9A" w:rsidRDefault="005B497A" w:rsidP="00BD5D9A">
            <w:pPr>
              <w:spacing w:after="0" w:line="240" w:lineRule="auto"/>
              <w:rPr>
                <w:rFonts w:ascii="Times New Roman" w:hAnsi="Times New Roman"/>
                <w:sz w:val="24"/>
                <w:szCs w:val="24"/>
                <w:u w:val="single"/>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390"/>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352"/>
        </w:trPr>
        <w:tc>
          <w:tcPr>
            <w:tcW w:w="15120" w:type="dxa"/>
            <w:gridSpan w:val="4"/>
            <w:vAlign w:val="center"/>
          </w:tcPr>
          <w:p w:rsidR="005B497A" w:rsidRPr="00BD5D9A" w:rsidRDefault="005B497A"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t>OSZTÁLYFŐNÖKI</w:t>
      </w:r>
    </w:p>
    <w:p w:rsidR="005B497A" w:rsidRPr="00BD5D9A" w:rsidRDefault="005B497A"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5B497A" w:rsidRPr="00BD5D9A" w:rsidRDefault="005B497A"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képes megszervezni egy-egy családi vagy osztályünnepet. Legyen igényes az ünnepléssel kapcsolatban. Tudja, hogy a tartalmatlan „szórakozás” rombol és nem épít. Legjobban a lustaság fáraszt.</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5B497A" w:rsidRPr="00BD5D9A" w:rsidRDefault="005B497A" w:rsidP="00BD5D9A">
      <w:pPr>
        <w:spacing w:after="0" w:line="240" w:lineRule="auto"/>
        <w:jc w:val="both"/>
        <w:rPr>
          <w:rFonts w:ascii="TimesH" w:hAnsi="TimesH" w:cs="TimesH"/>
          <w:b/>
          <w:sz w:val="28"/>
          <w:szCs w:val="28"/>
          <w:lang w:eastAsia="hu-HU"/>
        </w:rPr>
      </w:pPr>
    </w:p>
    <w:p w:rsidR="005B497A" w:rsidRPr="00BD5D9A" w:rsidRDefault="005B497A"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5B497A" w:rsidRPr="00BD5D9A" w:rsidRDefault="005B497A" w:rsidP="00BD5D9A">
      <w:pPr>
        <w:spacing w:after="0" w:line="240" w:lineRule="auto"/>
        <w:jc w:val="center"/>
        <w:rPr>
          <w:rFonts w:ascii="TimesH" w:hAnsi="TimesH" w:cs="TimesH"/>
          <w:b/>
          <w:sz w:val="28"/>
          <w:szCs w:val="28"/>
          <w:lang w:eastAsia="hu-HU"/>
        </w:rPr>
      </w:pPr>
    </w:p>
    <w:p w:rsidR="005B497A" w:rsidRPr="00BD5D9A" w:rsidRDefault="005B497A"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5B497A" w:rsidRPr="00BD5D9A" w:rsidRDefault="005B497A"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5B497A" w:rsidRPr="00BD5D9A" w:rsidRDefault="005B497A"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5B497A" w:rsidRPr="00BD5D9A" w:rsidRDefault="005B497A" w:rsidP="00BD5D9A">
      <w:pPr>
        <w:spacing w:after="0" w:line="240" w:lineRule="auto"/>
        <w:rPr>
          <w:rFonts w:ascii="Times New Roman" w:hAnsi="Times New Roman"/>
          <w:color w:val="009900"/>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5B497A" w:rsidRPr="00096746" w:rsidTr="00C209A7">
        <w:trPr>
          <w:cantSplit/>
          <w:trHeight w:hRule="exact" w:val="397"/>
        </w:trPr>
        <w:tc>
          <w:tcPr>
            <w:tcW w:w="1440" w:type="dxa"/>
          </w:tcPr>
          <w:p w:rsidR="005B497A" w:rsidRPr="00BD5D9A" w:rsidRDefault="005B497A" w:rsidP="00BD5D9A">
            <w:pPr>
              <w:spacing w:after="0" w:line="240" w:lineRule="auto"/>
              <w:rPr>
                <w:rFonts w:ascii="Times New Roman" w:hAnsi="Times New Roman"/>
                <w:b/>
                <w:sz w:val="28"/>
                <w:szCs w:val="28"/>
                <w:lang w:eastAsia="hu-HU"/>
              </w:rPr>
            </w:pPr>
          </w:p>
        </w:tc>
        <w:tc>
          <w:tcPr>
            <w:tcW w:w="990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5B497A" w:rsidRPr="00BD5D9A" w:rsidRDefault="005B497A" w:rsidP="00BD5D9A">
      <w:pPr>
        <w:spacing w:after="0" w:line="240" w:lineRule="auto"/>
        <w:rPr>
          <w:rFonts w:ascii="Times New Roman" w:hAnsi="Times New Roman"/>
          <w:sz w:val="40"/>
          <w:szCs w:val="40"/>
          <w:lang w:eastAsia="hu-HU"/>
        </w:rPr>
      </w:pPr>
    </w:p>
    <w:p w:rsidR="005B497A" w:rsidRPr="00BD5D9A" w:rsidRDefault="005B497A" w:rsidP="00BD5D9A">
      <w:pPr>
        <w:spacing w:after="0" w:line="240" w:lineRule="auto"/>
        <w:rPr>
          <w:rFonts w:ascii="Times New Roman" w:hAnsi="Times New Roman"/>
          <w:sz w:val="40"/>
          <w:szCs w:val="40"/>
          <w:lang w:eastAsia="hu-HU"/>
        </w:rPr>
      </w:pPr>
    </w:p>
    <w:p w:rsidR="005B497A" w:rsidRPr="00BD5D9A" w:rsidRDefault="005B497A" w:rsidP="00BD5D9A">
      <w:pPr>
        <w:spacing w:after="0" w:line="240" w:lineRule="auto"/>
        <w:rPr>
          <w:rFonts w:ascii="Times New Roman" w:hAnsi="Times New Roman"/>
          <w:sz w:val="40"/>
          <w:szCs w:val="40"/>
          <w:lang w:eastAsia="hu-HU"/>
        </w:rPr>
      </w:pPr>
    </w:p>
    <w:p w:rsidR="005B497A" w:rsidRPr="00BD5D9A" w:rsidRDefault="005B497A" w:rsidP="00BD5D9A">
      <w:pPr>
        <w:spacing w:after="0" w:line="240" w:lineRule="auto"/>
        <w:rPr>
          <w:rFonts w:ascii="Times New Roman" w:hAnsi="Times New Roman"/>
          <w:sz w:val="40"/>
          <w:szCs w:val="40"/>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Az igényes szellemi munka (1.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Hasonló témájú film (pl. Forrest Gump, Ébredések stb.) megtekintése</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5B497A" w:rsidRPr="00096746" w:rsidTr="00C209A7">
        <w:trPr>
          <w:trHeight w:val="559"/>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szövegalkotás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Vasárnapi kereszténység, a vallás mint pótcselekvés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Tanúságtétel a hétköznapokban (tetteink által)</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különféle emberekkel vallási szokásairól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37"/>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II. Vatikáni Zsinat egyházképe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IKT-alkalmazás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Szituációs játékok segítségével megérteni a média segítő és gátoló szerepét</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t>OSZTÁLYFŐNÖKI</w:t>
      </w:r>
      <w:r w:rsidRPr="00BD5D9A">
        <w:rPr>
          <w:rFonts w:ascii="TimesH" w:hAnsi="TimesH" w:cs="TimesH"/>
          <w:b/>
          <w:sz w:val="28"/>
          <w:szCs w:val="28"/>
          <w:lang w:val="en-US" w:eastAsia="hu-HU"/>
        </w:rPr>
        <w:t xml:space="preserve"> </w:t>
      </w:r>
    </w:p>
    <w:p w:rsidR="005B497A" w:rsidRPr="00BD5D9A" w:rsidRDefault="005B497A"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5B497A" w:rsidRPr="00BD5D9A" w:rsidRDefault="005B497A" w:rsidP="00BD5D9A">
      <w:pPr>
        <w:spacing w:after="0" w:line="240" w:lineRule="auto"/>
        <w:rPr>
          <w:rFonts w:ascii="Times New Roman" w:hAnsi="Times New Roman"/>
          <w:color w:val="99CC00"/>
          <w:sz w:val="24"/>
          <w:szCs w:val="24"/>
          <w:lang w:eastAsia="hu-HU"/>
        </w:rPr>
      </w:pPr>
    </w:p>
    <w:p w:rsidR="005B497A" w:rsidRPr="00BD5D9A" w:rsidRDefault="005B497A"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t>Óraszám: 1 óra/hét</w:t>
      </w:r>
      <w:r w:rsidRPr="00BD5D9A">
        <w:rPr>
          <w:rFonts w:ascii="Times New Roman" w:hAnsi="Times New Roman"/>
          <w:b/>
          <w:sz w:val="24"/>
          <w:szCs w:val="24"/>
          <w:lang w:eastAsia="hu-HU"/>
        </w:rPr>
        <w:tab/>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5B497A" w:rsidRPr="00BD5D9A" w:rsidRDefault="005B497A" w:rsidP="00BD5D9A">
      <w:pPr>
        <w:spacing w:after="0" w:line="240" w:lineRule="auto"/>
        <w:jc w:val="center"/>
        <w:rPr>
          <w:rFonts w:ascii="Times New Roman" w:hAnsi="Times New Roman"/>
          <w:b/>
          <w:sz w:val="24"/>
          <w:szCs w:val="24"/>
          <w:lang w:eastAsia="hu-HU"/>
        </w:rPr>
      </w:pPr>
    </w:p>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5B497A" w:rsidRPr="00BD5D9A" w:rsidRDefault="005B497A"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5B497A" w:rsidRPr="00096746" w:rsidTr="00C209A7">
        <w:trPr>
          <w:cantSplit/>
          <w:trHeight w:hRule="exact" w:val="397"/>
        </w:trPr>
        <w:tc>
          <w:tcPr>
            <w:tcW w:w="1440" w:type="dxa"/>
          </w:tcPr>
          <w:p w:rsidR="005B497A" w:rsidRPr="00BD5D9A" w:rsidRDefault="005B497A" w:rsidP="00BD5D9A">
            <w:pPr>
              <w:spacing w:after="0" w:line="240" w:lineRule="auto"/>
              <w:rPr>
                <w:rFonts w:ascii="Times New Roman" w:hAnsi="Times New Roman"/>
                <w:b/>
                <w:sz w:val="28"/>
                <w:szCs w:val="28"/>
                <w:lang w:eastAsia="hu-HU"/>
              </w:rPr>
            </w:pPr>
          </w:p>
        </w:tc>
        <w:tc>
          <w:tcPr>
            <w:tcW w:w="990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5B497A" w:rsidRPr="00BD5D9A" w:rsidRDefault="005B497A"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5B497A" w:rsidRPr="00BD5D9A" w:rsidRDefault="005B497A"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524"/>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felnőtté válás útja (2.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5B497A" w:rsidRPr="00BD5D9A" w:rsidRDefault="005B497A"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515"/>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Egyén és közösség (3.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5B497A" w:rsidRPr="00BD5D9A" w:rsidRDefault="005B497A" w:rsidP="00BD5D9A">
            <w:pPr>
              <w:spacing w:after="0" w:line="240" w:lineRule="auto"/>
              <w:rPr>
                <w:rFonts w:ascii="Times New Roman" w:hAnsi="Times New Roman"/>
                <w:sz w:val="24"/>
                <w:szCs w:val="24"/>
                <w:lang w:eastAsia="hu-HU"/>
              </w:rPr>
            </w:pP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5B497A" w:rsidRPr="00BD5D9A" w:rsidRDefault="005B497A"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5B497A" w:rsidRDefault="005B497A"/>
    <w:sectPr w:rsidR="005B497A" w:rsidSect="00C209A7">
      <w:footerReference w:type="even" r:id="rId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97A" w:rsidRDefault="005B497A">
      <w:pPr>
        <w:spacing w:after="0" w:line="240" w:lineRule="auto"/>
      </w:pPr>
      <w:r>
        <w:separator/>
      </w:r>
    </w:p>
  </w:endnote>
  <w:endnote w:type="continuationSeparator" w:id="0">
    <w:p w:rsidR="005B497A" w:rsidRDefault="005B4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7A" w:rsidRDefault="005B497A" w:rsidP="00C20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97A" w:rsidRDefault="005B4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97A" w:rsidRDefault="005B497A">
      <w:pPr>
        <w:spacing w:after="0" w:line="240" w:lineRule="auto"/>
      </w:pPr>
      <w:r>
        <w:separator/>
      </w:r>
    </w:p>
  </w:footnote>
  <w:footnote w:type="continuationSeparator" w:id="0">
    <w:p w:rsidR="005B497A" w:rsidRDefault="005B4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D9A"/>
    <w:rsid w:val="00096746"/>
    <w:rsid w:val="000D7594"/>
    <w:rsid w:val="001F1792"/>
    <w:rsid w:val="00212ACE"/>
    <w:rsid w:val="002B1BD8"/>
    <w:rsid w:val="002D1CB5"/>
    <w:rsid w:val="003D11A2"/>
    <w:rsid w:val="00422326"/>
    <w:rsid w:val="00497110"/>
    <w:rsid w:val="00517EBC"/>
    <w:rsid w:val="005B497A"/>
    <w:rsid w:val="005B79F7"/>
    <w:rsid w:val="005D452C"/>
    <w:rsid w:val="0068305B"/>
    <w:rsid w:val="007F11F3"/>
    <w:rsid w:val="00806359"/>
    <w:rsid w:val="008911B3"/>
    <w:rsid w:val="008E0035"/>
    <w:rsid w:val="00951EFB"/>
    <w:rsid w:val="009544A6"/>
    <w:rsid w:val="009B239E"/>
    <w:rsid w:val="009B3B08"/>
    <w:rsid w:val="00A112AF"/>
    <w:rsid w:val="00A467E0"/>
    <w:rsid w:val="00A81CE7"/>
    <w:rsid w:val="00AA5E92"/>
    <w:rsid w:val="00AB1148"/>
    <w:rsid w:val="00B726CF"/>
    <w:rsid w:val="00BA6A98"/>
    <w:rsid w:val="00BD5D9A"/>
    <w:rsid w:val="00BF2893"/>
    <w:rsid w:val="00C15900"/>
    <w:rsid w:val="00C209A7"/>
    <w:rsid w:val="00C23D81"/>
    <w:rsid w:val="00C6428E"/>
    <w:rsid w:val="00D9093B"/>
    <w:rsid w:val="00DA62DB"/>
    <w:rsid w:val="00E04514"/>
    <w:rsid w:val="00E41593"/>
    <w:rsid w:val="00E55C6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148"/>
    <w:pPr>
      <w:spacing w:after="200" w:line="276" w:lineRule="auto"/>
    </w:pPr>
    <w:rPr>
      <w:lang w:eastAsia="en-US"/>
    </w:rPr>
  </w:style>
  <w:style w:type="paragraph" w:styleId="Heading1">
    <w:name w:val="heading 1"/>
    <w:basedOn w:val="Normal"/>
    <w:next w:val="Normal"/>
    <w:link w:val="Heading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Heading2">
    <w:name w:val="heading 2"/>
    <w:basedOn w:val="Normal"/>
    <w:next w:val="Normal"/>
    <w:link w:val="Heading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Heading3">
    <w:name w:val="heading 3"/>
    <w:basedOn w:val="Normal"/>
    <w:next w:val="Normal"/>
    <w:link w:val="Heading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Heading4">
    <w:name w:val="heading 4"/>
    <w:basedOn w:val="Normal"/>
    <w:next w:val="Normal"/>
    <w:link w:val="Heading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Heading5">
    <w:name w:val="heading 5"/>
    <w:basedOn w:val="Normal"/>
    <w:next w:val="Normal"/>
    <w:link w:val="Heading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Heading7">
    <w:name w:val="heading 7"/>
    <w:basedOn w:val="Normal"/>
    <w:next w:val="Normal"/>
    <w:link w:val="Heading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D9A"/>
    <w:rPr>
      <w:rFonts w:ascii="Arial" w:hAnsi="Arial" w:cs="Arial"/>
      <w:b/>
      <w:bCs/>
      <w:kern w:val="32"/>
      <w:sz w:val="32"/>
      <w:szCs w:val="32"/>
      <w:lang w:eastAsia="hu-HU"/>
    </w:rPr>
  </w:style>
  <w:style w:type="character" w:customStyle="1" w:styleId="Heading2Char">
    <w:name w:val="Heading 2 Char"/>
    <w:basedOn w:val="DefaultParagraphFont"/>
    <w:link w:val="Heading2"/>
    <w:uiPriority w:val="99"/>
    <w:locked/>
    <w:rsid w:val="00BD5D9A"/>
    <w:rPr>
      <w:rFonts w:ascii="Arial" w:hAnsi="Arial" w:cs="Arial"/>
      <w:b/>
      <w:bCs/>
      <w:i/>
      <w:iCs/>
      <w:sz w:val="28"/>
      <w:szCs w:val="28"/>
      <w:lang w:eastAsia="hu-HU"/>
    </w:rPr>
  </w:style>
  <w:style w:type="character" w:customStyle="1" w:styleId="Heading3Char">
    <w:name w:val="Heading 3 Char"/>
    <w:basedOn w:val="DefaultParagraphFont"/>
    <w:link w:val="Heading3"/>
    <w:uiPriority w:val="99"/>
    <w:locked/>
    <w:rsid w:val="00BD5D9A"/>
    <w:rPr>
      <w:rFonts w:ascii="Arial" w:hAnsi="Arial" w:cs="Arial"/>
      <w:b/>
      <w:bCs/>
      <w:sz w:val="26"/>
      <w:szCs w:val="26"/>
      <w:lang w:eastAsia="hu-HU"/>
    </w:rPr>
  </w:style>
  <w:style w:type="character" w:customStyle="1" w:styleId="Heading4Char">
    <w:name w:val="Heading 4 Char"/>
    <w:basedOn w:val="DefaultParagraphFont"/>
    <w:link w:val="Heading4"/>
    <w:uiPriority w:val="99"/>
    <w:locked/>
    <w:rsid w:val="00BD5D9A"/>
    <w:rPr>
      <w:rFonts w:ascii="Times New Roman" w:hAnsi="Times New Roman" w:cs="Times New Roman"/>
      <w:b/>
      <w:bCs/>
      <w:sz w:val="28"/>
      <w:szCs w:val="28"/>
      <w:lang w:eastAsia="hu-HU"/>
    </w:rPr>
  </w:style>
  <w:style w:type="character" w:customStyle="1" w:styleId="Heading5Char">
    <w:name w:val="Heading 5 Char"/>
    <w:basedOn w:val="DefaultParagraphFont"/>
    <w:link w:val="Heading5"/>
    <w:uiPriority w:val="99"/>
    <w:locked/>
    <w:rsid w:val="00BD5D9A"/>
    <w:rPr>
      <w:rFonts w:ascii="TimesH" w:hAnsi="TimesH" w:cs="TimesH"/>
      <w:b/>
      <w:bCs/>
      <w:sz w:val="24"/>
      <w:szCs w:val="24"/>
      <w:lang w:val="en-US" w:eastAsia="hu-HU"/>
    </w:rPr>
  </w:style>
  <w:style w:type="character" w:customStyle="1" w:styleId="Heading7Char">
    <w:name w:val="Heading 7 Char"/>
    <w:basedOn w:val="DefaultParagraphFont"/>
    <w:link w:val="Heading7"/>
    <w:uiPriority w:val="99"/>
    <w:locked/>
    <w:rsid w:val="00BD5D9A"/>
    <w:rPr>
      <w:rFonts w:ascii="Times New Roman" w:hAnsi="Times New Roman" w:cs="Times New Roman"/>
      <w:sz w:val="24"/>
      <w:szCs w:val="24"/>
      <w:lang w:eastAsia="hu-HU"/>
    </w:rPr>
  </w:style>
  <w:style w:type="table" w:styleId="TableGrid">
    <w:name w:val="Table Grid"/>
    <w:basedOn w:val="TableNormal"/>
    <w:uiPriority w:val="99"/>
    <w:rsid w:val="00BD5D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FooterChar">
    <w:name w:val="Footer Char"/>
    <w:basedOn w:val="DefaultParagraphFont"/>
    <w:link w:val="Footer"/>
    <w:uiPriority w:val="99"/>
    <w:locked/>
    <w:rsid w:val="00BD5D9A"/>
    <w:rPr>
      <w:rFonts w:ascii="Times New Roman" w:hAnsi="Times New Roman" w:cs="Times New Roman"/>
      <w:sz w:val="24"/>
      <w:szCs w:val="24"/>
      <w:lang w:eastAsia="hu-HU"/>
    </w:rPr>
  </w:style>
  <w:style w:type="character" w:styleId="PageNumber">
    <w:name w:val="page number"/>
    <w:basedOn w:val="DefaultParagraphFont"/>
    <w:uiPriority w:val="99"/>
    <w:rsid w:val="00BD5D9A"/>
    <w:rPr>
      <w:rFonts w:cs="Times New Roman"/>
    </w:rPr>
  </w:style>
  <w:style w:type="paragraph" w:styleId="BodyText">
    <w:name w:val="Body Text"/>
    <w:basedOn w:val="Normal"/>
    <w:link w:val="BodyText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BodyTextChar">
    <w:name w:val="Body Text Char"/>
    <w:basedOn w:val="DefaultParagraphFont"/>
    <w:link w:val="BodyText"/>
    <w:uiPriority w:val="99"/>
    <w:locked/>
    <w:rsid w:val="00BD5D9A"/>
    <w:rPr>
      <w:rFonts w:ascii="TimesH" w:hAnsi="TimesH" w:cs="TimesH"/>
      <w:sz w:val="24"/>
      <w:szCs w:val="24"/>
      <w:lang w:val="en-US" w:eastAsia="hu-HU"/>
    </w:rPr>
  </w:style>
  <w:style w:type="paragraph" w:styleId="Header">
    <w:name w:val="header"/>
    <w:basedOn w:val="Normal"/>
    <w:link w:val="Head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HeaderChar">
    <w:name w:val="Header Char"/>
    <w:basedOn w:val="DefaultParagraphFont"/>
    <w:link w:val="Header"/>
    <w:uiPriority w:val="99"/>
    <w:locked/>
    <w:rsid w:val="00BD5D9A"/>
    <w:rPr>
      <w:rFonts w:ascii="Times New Roman" w:hAnsi="Times New Roman" w:cs="Times New Roman"/>
      <w:sz w:val="24"/>
      <w:szCs w:val="24"/>
      <w:lang w:eastAsia="hu-HU"/>
    </w:rPr>
  </w:style>
  <w:style w:type="paragraph" w:customStyle="1" w:styleId="Stlus1">
    <w:name w:val="Stílus1"/>
    <w:basedOn w:val="Norma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alloonText">
    <w:name w:val="Balloon Text"/>
    <w:basedOn w:val="Normal"/>
    <w:link w:val="BalloonText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alloonTextChar">
    <w:name w:val="Balloon Text Char"/>
    <w:basedOn w:val="DefaultParagraphFont"/>
    <w:link w:val="BalloonText"/>
    <w:uiPriority w:val="99"/>
    <w:semiHidden/>
    <w:locked/>
    <w:rsid w:val="00BD5D9A"/>
    <w:rPr>
      <w:rFonts w:ascii="Tahoma" w:hAnsi="Tahoma" w:cs="Tahoma"/>
      <w:sz w:val="16"/>
      <w:szCs w:val="16"/>
      <w:lang w:eastAsia="hu-HU"/>
    </w:rPr>
  </w:style>
  <w:style w:type="paragraph" w:styleId="Subtitle">
    <w:name w:val="Subtitle"/>
    <w:basedOn w:val="Normal"/>
    <w:link w:val="Subtitle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SubtitleChar">
    <w:name w:val="Subtitle Char"/>
    <w:basedOn w:val="DefaultParagraphFont"/>
    <w:link w:val="Subtitle"/>
    <w:uiPriority w:val="99"/>
    <w:locked/>
    <w:rsid w:val="00BD5D9A"/>
    <w:rPr>
      <w:rFonts w:ascii="Arial" w:hAnsi="Arial" w:cs="Arial"/>
      <w:sz w:val="24"/>
      <w:szCs w:val="24"/>
      <w:lang w:eastAsia="hu-HU"/>
    </w:rPr>
  </w:style>
  <w:style w:type="paragraph" w:styleId="Caption">
    <w:name w:val="caption"/>
    <w:basedOn w:val="Normal"/>
    <w:next w:val="Norma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28</Pages>
  <Words>4157</Words>
  <Characters>28686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titkarsag</cp:lastModifiedBy>
  <cp:revision>21</cp:revision>
  <cp:lastPrinted>2013-04-16T17:23:00Z</cp:lastPrinted>
  <dcterms:created xsi:type="dcterms:W3CDTF">2013-03-24T21:41:00Z</dcterms:created>
  <dcterms:modified xsi:type="dcterms:W3CDTF">2016-05-26T13:00:00Z</dcterms:modified>
</cp:coreProperties>
</file>